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FF" w:rsidRPr="00DA3593" w:rsidRDefault="000A5AFF">
      <w:pPr>
        <w:rPr>
          <w:rFonts w:ascii="HelveticaNeueLT Std" w:hAnsi="HelveticaNeueLT Std"/>
          <w:sz w:val="28"/>
          <w:szCs w:val="28"/>
          <w:lang w:val="en-US"/>
        </w:rPr>
      </w:pPr>
    </w:p>
    <w:p w:rsidR="004A709C" w:rsidRPr="007C4E6E" w:rsidRDefault="004A709C" w:rsidP="004A709C">
      <w:pPr>
        <w:autoSpaceDE w:val="0"/>
        <w:autoSpaceDN w:val="0"/>
        <w:spacing w:before="100" w:beforeAutospacing="1" w:after="100" w:afterAutospacing="1"/>
        <w:rPr>
          <w:rFonts w:ascii="HelveticaNeueLT Std" w:hAnsi="HelveticaNeueLT Std"/>
        </w:rPr>
      </w:pPr>
      <w:r>
        <w:rPr>
          <w:rFonts w:ascii="HelveticaNeueLT Std" w:hAnsi="HelveticaNeueLT Std"/>
          <w:sz w:val="28"/>
          <w:szCs w:val="28"/>
        </w:rPr>
        <w:t xml:space="preserve">Vindkraft projekteras med hjälp av </w:t>
      </w:r>
      <w:proofErr w:type="spellStart"/>
      <w:r>
        <w:rPr>
          <w:rFonts w:ascii="HelveticaNeueLT Std" w:hAnsi="HelveticaNeueLT Std"/>
          <w:sz w:val="28"/>
          <w:szCs w:val="28"/>
        </w:rPr>
        <w:t>Topocad</w:t>
      </w:r>
      <w:proofErr w:type="spellEnd"/>
    </w:p>
    <w:p w:rsidR="004A709C" w:rsidRPr="004A709C" w:rsidRDefault="004A709C" w:rsidP="004A709C">
      <w:pPr>
        <w:pStyle w:val="Ingress"/>
        <w:rPr>
          <w:rFonts w:ascii="Times New Roman" w:hAnsi="Times New Roman" w:cs="Times New Roman"/>
          <w:sz w:val="22"/>
          <w:szCs w:val="22"/>
        </w:rPr>
      </w:pPr>
    </w:p>
    <w:p w:rsidR="004A709C" w:rsidRPr="004A709C" w:rsidRDefault="004A709C" w:rsidP="004A709C">
      <w:pPr>
        <w:pStyle w:val="Ingress"/>
        <w:jc w:val="left"/>
        <w:rPr>
          <w:rFonts w:ascii="Times New Roman" w:hAnsi="Times New Roman" w:cs="Times New Roman"/>
          <w:b/>
          <w:sz w:val="22"/>
          <w:szCs w:val="22"/>
        </w:rPr>
      </w:pPr>
      <w:r w:rsidRPr="004A709C">
        <w:rPr>
          <w:rFonts w:ascii="Times New Roman" w:hAnsi="Times New Roman" w:cs="Times New Roman"/>
          <w:b/>
          <w:sz w:val="22"/>
          <w:szCs w:val="22"/>
        </w:rPr>
        <w:t xml:space="preserve">Förnybara energikällor röner ett allt större intresse. Det gäller inte minst för vindkraften. Men steget från behov till ett rest och alstrande kraftverk är en tålmodig process där </w:t>
      </w:r>
      <w:proofErr w:type="spellStart"/>
      <w:r w:rsidRPr="004A709C">
        <w:rPr>
          <w:rFonts w:ascii="Times New Roman" w:hAnsi="Times New Roman" w:cs="Times New Roman"/>
          <w:b/>
          <w:sz w:val="22"/>
          <w:szCs w:val="22"/>
        </w:rPr>
        <w:t>Topocad</w:t>
      </w:r>
      <w:proofErr w:type="spellEnd"/>
      <w:r w:rsidRPr="004A709C">
        <w:rPr>
          <w:rFonts w:ascii="Times New Roman" w:hAnsi="Times New Roman" w:cs="Times New Roman"/>
          <w:b/>
          <w:sz w:val="22"/>
          <w:szCs w:val="22"/>
        </w:rPr>
        <w:t xml:space="preserve"> är ett av verktygen.</w:t>
      </w:r>
      <w:bookmarkStart w:id="0" w:name="_GoBack"/>
      <w:bookmarkEnd w:id="0"/>
    </w:p>
    <w:p w:rsidR="004A709C" w:rsidRDefault="004A709C" w:rsidP="002E3716">
      <w:pPr>
        <w:autoSpaceDE w:val="0"/>
        <w:autoSpaceDN w:val="0"/>
        <w:adjustRightInd w:val="0"/>
        <w:spacing w:line="288" w:lineRule="auto"/>
        <w:textAlignment w:val="center"/>
        <w:rPr>
          <w:rFonts w:eastAsia="Times New Roman"/>
          <w:color w:val="000000"/>
          <w:spacing w:val="8"/>
          <w:sz w:val="22"/>
          <w:szCs w:val="22"/>
        </w:rPr>
      </w:pPr>
    </w:p>
    <w:p w:rsidR="002E3716" w:rsidRPr="002E3716" w:rsidRDefault="002E3716" w:rsidP="002E3716">
      <w:pPr>
        <w:autoSpaceDE w:val="0"/>
        <w:autoSpaceDN w:val="0"/>
        <w:adjustRightInd w:val="0"/>
        <w:spacing w:line="288" w:lineRule="auto"/>
        <w:textAlignment w:val="center"/>
        <w:rPr>
          <w:rFonts w:eastAsia="Times New Roman"/>
          <w:color w:val="000000"/>
          <w:spacing w:val="8"/>
          <w:sz w:val="22"/>
          <w:szCs w:val="22"/>
        </w:rPr>
      </w:pPr>
      <w:r w:rsidRPr="002E3716">
        <w:rPr>
          <w:rFonts w:eastAsia="Times New Roman"/>
          <w:color w:val="000000"/>
          <w:spacing w:val="8"/>
          <w:sz w:val="22"/>
          <w:szCs w:val="22"/>
        </w:rPr>
        <w:t>De moderna vindmöllorna är respektingivande konstruktioner. De höjer sig över landskapet och signalerar att här pågår ett viktigt arbete. Att alstra energi från den vinande vinden, som är e</w:t>
      </w:r>
      <w:r w:rsidR="005A4423">
        <w:rPr>
          <w:rFonts w:eastAsia="Times New Roman"/>
          <w:color w:val="000000"/>
          <w:spacing w:val="8"/>
          <w:sz w:val="22"/>
          <w:szCs w:val="22"/>
        </w:rPr>
        <w:t>n råvara som aldrig tycks sina.</w:t>
      </w:r>
    </w:p>
    <w:p w:rsidR="002E3716" w:rsidRDefault="002E3716" w:rsidP="002E3716">
      <w:pPr>
        <w:autoSpaceDE w:val="0"/>
        <w:autoSpaceDN w:val="0"/>
        <w:adjustRightInd w:val="0"/>
        <w:spacing w:line="288" w:lineRule="auto"/>
        <w:textAlignment w:val="center"/>
        <w:rPr>
          <w:rFonts w:eastAsia="Times New Roman"/>
          <w:color w:val="000000"/>
          <w:spacing w:val="8"/>
          <w:sz w:val="22"/>
          <w:szCs w:val="22"/>
        </w:rPr>
      </w:pPr>
    </w:p>
    <w:p w:rsidR="002E3716" w:rsidRPr="002E3716" w:rsidRDefault="002E3716" w:rsidP="002E3716">
      <w:pPr>
        <w:autoSpaceDE w:val="0"/>
        <w:autoSpaceDN w:val="0"/>
        <w:adjustRightInd w:val="0"/>
        <w:spacing w:line="288" w:lineRule="auto"/>
        <w:textAlignment w:val="center"/>
        <w:rPr>
          <w:rFonts w:eastAsia="Times New Roman"/>
          <w:color w:val="000000"/>
          <w:spacing w:val="8"/>
          <w:sz w:val="22"/>
          <w:szCs w:val="22"/>
        </w:rPr>
      </w:pPr>
      <w:r w:rsidRPr="002E3716">
        <w:rPr>
          <w:rFonts w:eastAsia="Times New Roman"/>
          <w:color w:val="000000"/>
          <w:spacing w:val="8"/>
          <w:sz w:val="22"/>
          <w:szCs w:val="22"/>
        </w:rPr>
        <w:t>Att fånga vinden med dessa kraftverk är en avancerad process där momentet att resa dessa möllor inte är en enkel match. Ett kraftverk har imponerande dimensioner. Ett normalstort verk reser sig cirka 150 meter över markytan. Den cirkel som rotorbladen tecknar i skyn har i snitt en diameter på 100 meter och det torn som bär upp rotorn har en höjd på 100 meter. När väl kraftverket är fastsatt i marken så ska det mycket till för att flytta det till en annan plats. Transportfordonen av verkets olika delar är mycket långa där trailern som längst är 62 meter lång. Dessutom tillkommer en kranbil.</w:t>
      </w:r>
    </w:p>
    <w:p w:rsidR="00493B99" w:rsidRPr="00493B99" w:rsidRDefault="00493B99" w:rsidP="00493B99">
      <w:pPr>
        <w:pStyle w:val="Normalwebb"/>
        <w:spacing w:line="270" w:lineRule="atLeast"/>
        <w:rPr>
          <w:sz w:val="22"/>
          <w:szCs w:val="22"/>
        </w:rPr>
      </w:pPr>
      <w:r w:rsidRPr="00493B99">
        <w:rPr>
          <w:sz w:val="22"/>
          <w:szCs w:val="22"/>
        </w:rPr>
        <w:t>Med tanke på de stora dimensionerna krävs en mycket god planering för att kunna lösa de logistiska problemen. Det gäller framför allt idag när fler vindkraftverk anläggs i skogsmiljö och inte ute på slätten.</w:t>
      </w:r>
    </w:p>
    <w:p w:rsidR="00493B99" w:rsidRPr="00493B99" w:rsidRDefault="00493B99" w:rsidP="00493B99">
      <w:pPr>
        <w:pStyle w:val="Normalwebb"/>
        <w:spacing w:line="270" w:lineRule="atLeast"/>
        <w:rPr>
          <w:sz w:val="22"/>
          <w:szCs w:val="22"/>
        </w:rPr>
      </w:pPr>
      <w:r w:rsidRPr="00493B99">
        <w:rPr>
          <w:sz w:val="22"/>
          <w:szCs w:val="22"/>
        </w:rPr>
        <w:t xml:space="preserve">– För att kunna projektera kraftanläggningen och mäta in transportvägarna använder vi </w:t>
      </w:r>
      <w:proofErr w:type="spellStart"/>
      <w:r w:rsidRPr="00493B99">
        <w:rPr>
          <w:sz w:val="22"/>
          <w:szCs w:val="22"/>
        </w:rPr>
        <w:t>Topocad</w:t>
      </w:r>
      <w:proofErr w:type="spellEnd"/>
      <w:r w:rsidRPr="00493B99">
        <w:rPr>
          <w:sz w:val="22"/>
          <w:szCs w:val="22"/>
        </w:rPr>
        <w:t xml:space="preserve">, berättar Pontus Nilsson, som är projektledare på </w:t>
      </w:r>
      <w:proofErr w:type="spellStart"/>
      <w:r w:rsidRPr="00493B99">
        <w:rPr>
          <w:sz w:val="22"/>
          <w:szCs w:val="22"/>
        </w:rPr>
        <w:t>Triventus</w:t>
      </w:r>
      <w:proofErr w:type="spellEnd"/>
      <w:r w:rsidRPr="00493B99">
        <w:rPr>
          <w:sz w:val="22"/>
          <w:szCs w:val="22"/>
        </w:rPr>
        <w:t>. Det är ett halländskt företag som inriktat sig på förnybar energi.</w:t>
      </w:r>
    </w:p>
    <w:p w:rsidR="00493B99" w:rsidRPr="00493B99" w:rsidRDefault="00493B99" w:rsidP="00493B99">
      <w:pPr>
        <w:pStyle w:val="Normalwebb"/>
        <w:spacing w:line="270" w:lineRule="atLeast"/>
        <w:rPr>
          <w:rFonts w:ascii="HelveticaNeueLT Std Lt" w:hAnsi="HelveticaNeueLT Std Lt"/>
          <w:sz w:val="22"/>
          <w:szCs w:val="22"/>
        </w:rPr>
      </w:pPr>
      <w:r w:rsidRPr="00493B99">
        <w:rPr>
          <w:rFonts w:ascii="HelveticaNeueLT Std Lt" w:hAnsi="HelveticaNeueLT Std Lt"/>
          <w:sz w:val="22"/>
          <w:szCs w:val="22"/>
        </w:rPr>
        <w:t>Avgörande beslut i digital miljö</w:t>
      </w:r>
    </w:p>
    <w:p w:rsidR="00493B99" w:rsidRPr="00493B99" w:rsidRDefault="00493B99" w:rsidP="00493B99">
      <w:pPr>
        <w:pStyle w:val="Normalwebb"/>
        <w:spacing w:line="270" w:lineRule="atLeast"/>
        <w:rPr>
          <w:sz w:val="22"/>
          <w:szCs w:val="22"/>
        </w:rPr>
      </w:pPr>
      <w:r w:rsidRPr="00493B99">
        <w:rPr>
          <w:sz w:val="22"/>
          <w:szCs w:val="22"/>
        </w:rPr>
        <w:t xml:space="preserve">Innan verket kan resas på plats sker en juridisk process som utmynnar i bygglov och miljötillstånd. Därefter görs en förstudie och kartunderlag tas fram. Man åker ut och besiktigar platsen och studerar markförhållandena. Höjdlinjerna på kartan ger inte tillräcklig information. Därför är det viktigt för Pontus att se terrängen i verkligheten. </w:t>
      </w:r>
    </w:p>
    <w:p w:rsidR="00AB0CCD" w:rsidRDefault="00493B99" w:rsidP="00493B99">
      <w:pPr>
        <w:pStyle w:val="Normalwebb"/>
        <w:spacing w:line="270" w:lineRule="atLeast"/>
        <w:rPr>
          <w:sz w:val="22"/>
          <w:szCs w:val="22"/>
        </w:rPr>
      </w:pPr>
      <w:r w:rsidRPr="00493B99">
        <w:rPr>
          <w:sz w:val="22"/>
          <w:szCs w:val="22"/>
        </w:rPr>
        <w:t xml:space="preserve">Det är flera uppgifter som ska tas hänsyn till. </w:t>
      </w:r>
    </w:p>
    <w:p w:rsidR="00493B99" w:rsidRPr="00493B99" w:rsidRDefault="00493B99" w:rsidP="00493B99">
      <w:pPr>
        <w:pStyle w:val="Normalwebb"/>
        <w:spacing w:line="270" w:lineRule="atLeast"/>
        <w:rPr>
          <w:sz w:val="22"/>
          <w:szCs w:val="22"/>
        </w:rPr>
      </w:pPr>
      <w:r w:rsidRPr="00493B99">
        <w:rPr>
          <w:sz w:val="22"/>
          <w:szCs w:val="22"/>
        </w:rPr>
        <w:t>Man måste f</w:t>
      </w:r>
      <w:r w:rsidR="00AB0CCD">
        <w:rPr>
          <w:sz w:val="22"/>
          <w:szCs w:val="22"/>
        </w:rPr>
        <w:t>å fram den enklaste transportvä</w:t>
      </w:r>
      <w:r w:rsidRPr="00493B99">
        <w:rPr>
          <w:sz w:val="22"/>
          <w:szCs w:val="22"/>
        </w:rPr>
        <w:t xml:space="preserve">gen och finna </w:t>
      </w:r>
      <w:r w:rsidR="00AB0CCD">
        <w:rPr>
          <w:sz w:val="22"/>
          <w:szCs w:val="22"/>
        </w:rPr>
        <w:t>anslutningar till befintliga vä</w:t>
      </w:r>
      <w:r w:rsidRPr="00493B99">
        <w:rPr>
          <w:sz w:val="22"/>
          <w:szCs w:val="22"/>
        </w:rPr>
        <w:t xml:space="preserve">gar. Det är också av betydelse att bestämma i vilken ordning som fordonen ska åka till och från </w:t>
      </w:r>
      <w:r w:rsidR="00AB0CCD">
        <w:rPr>
          <w:sz w:val="22"/>
          <w:szCs w:val="22"/>
        </w:rPr>
        <w:t>a</w:t>
      </w:r>
      <w:r w:rsidRPr="00493B99">
        <w:rPr>
          <w:sz w:val="22"/>
          <w:szCs w:val="22"/>
        </w:rPr>
        <w:t xml:space="preserve">nläggningsområdet. Man måste också besluta hur vändplatsen ska se ut och att den får rätt dimensioner för att underlätta för kranbilen och andra fordon. </w:t>
      </w:r>
    </w:p>
    <w:p w:rsidR="00493B99" w:rsidRPr="00493B99" w:rsidRDefault="00493B99" w:rsidP="00493B99">
      <w:pPr>
        <w:pStyle w:val="Normalwebb"/>
        <w:spacing w:line="270" w:lineRule="atLeast"/>
        <w:rPr>
          <w:sz w:val="22"/>
          <w:szCs w:val="22"/>
        </w:rPr>
      </w:pPr>
      <w:r w:rsidRPr="00493B99">
        <w:rPr>
          <w:sz w:val="22"/>
          <w:szCs w:val="22"/>
        </w:rPr>
        <w:t>I förstudien mäter Pontus in området med GPS och bearbetar sedan informationen digitalt.</w:t>
      </w:r>
    </w:p>
    <w:p w:rsidR="00AB0CCD" w:rsidRDefault="00493B99" w:rsidP="00493B99">
      <w:pPr>
        <w:pStyle w:val="Normalwebb"/>
        <w:spacing w:line="270" w:lineRule="atLeast"/>
        <w:rPr>
          <w:sz w:val="22"/>
          <w:szCs w:val="22"/>
        </w:rPr>
      </w:pPr>
      <w:r w:rsidRPr="00493B99">
        <w:rPr>
          <w:sz w:val="22"/>
          <w:szCs w:val="22"/>
        </w:rPr>
        <w:lastRenderedPageBreak/>
        <w:t xml:space="preserve">– Tack vare </w:t>
      </w:r>
      <w:proofErr w:type="spellStart"/>
      <w:r w:rsidRPr="00493B99">
        <w:rPr>
          <w:sz w:val="22"/>
          <w:szCs w:val="22"/>
        </w:rPr>
        <w:t>Topocad</w:t>
      </w:r>
      <w:proofErr w:type="spellEnd"/>
      <w:r w:rsidRPr="00493B99">
        <w:rPr>
          <w:sz w:val="22"/>
          <w:szCs w:val="22"/>
        </w:rPr>
        <w:t xml:space="preserve"> och GPS-utrustning får jag en uppfattning av området för att kunna planlägga arbetet.</w:t>
      </w:r>
      <w:r w:rsidR="00AB0CCD">
        <w:rPr>
          <w:sz w:val="22"/>
          <w:szCs w:val="22"/>
        </w:rPr>
        <w:t xml:space="preserve"> </w:t>
      </w:r>
    </w:p>
    <w:p w:rsidR="00493B99" w:rsidRPr="00493B99" w:rsidRDefault="00493B99" w:rsidP="00493B99">
      <w:pPr>
        <w:pStyle w:val="Normalwebb"/>
        <w:spacing w:line="270" w:lineRule="atLeast"/>
        <w:rPr>
          <w:sz w:val="22"/>
          <w:szCs w:val="22"/>
        </w:rPr>
      </w:pPr>
      <w:r w:rsidRPr="00493B99">
        <w:rPr>
          <w:sz w:val="22"/>
          <w:szCs w:val="22"/>
        </w:rPr>
        <w:t>I den digitala miljön anpassar han platsens ytdimensioner efter kraftverkets egenskaper.</w:t>
      </w:r>
    </w:p>
    <w:p w:rsidR="00493B99" w:rsidRPr="00493B99" w:rsidRDefault="00493B99" w:rsidP="00493B99">
      <w:pPr>
        <w:pStyle w:val="Normalwebb"/>
        <w:spacing w:line="270" w:lineRule="atLeast"/>
        <w:rPr>
          <w:sz w:val="22"/>
          <w:szCs w:val="22"/>
        </w:rPr>
      </w:pPr>
      <w:r w:rsidRPr="00493B99">
        <w:rPr>
          <w:sz w:val="22"/>
          <w:szCs w:val="22"/>
        </w:rPr>
        <w:t xml:space="preserve">– Om en vindkraftsleverantör har specifika uppgifter eller mått på kranplatsen så får jag denna information på en fil. Dessa data importerar jag i </w:t>
      </w:r>
      <w:proofErr w:type="spellStart"/>
      <w:r w:rsidRPr="00493B99">
        <w:rPr>
          <w:sz w:val="22"/>
          <w:szCs w:val="22"/>
        </w:rPr>
        <w:t>Topocad</w:t>
      </w:r>
      <w:proofErr w:type="spellEnd"/>
      <w:r w:rsidRPr="00493B99">
        <w:rPr>
          <w:sz w:val="22"/>
          <w:szCs w:val="22"/>
        </w:rPr>
        <w:t>. Då kan jag vända och vrida på verket utan att behöva ta ner ett enda träd. Jag kan också se om placeringen klarar det närliggande stupet och får på så sätt fram den optimala platsen.</w:t>
      </w:r>
    </w:p>
    <w:p w:rsidR="00493B99" w:rsidRPr="00AB0CCD" w:rsidRDefault="00493B99" w:rsidP="00493B99">
      <w:pPr>
        <w:pStyle w:val="Normalwebb"/>
        <w:spacing w:line="270" w:lineRule="atLeast"/>
        <w:rPr>
          <w:rFonts w:ascii="HelveticaNeueLT Std Lt" w:hAnsi="HelveticaNeueLT Std Lt"/>
          <w:sz w:val="22"/>
          <w:szCs w:val="22"/>
        </w:rPr>
      </w:pPr>
      <w:r w:rsidRPr="00AB0CCD">
        <w:rPr>
          <w:rFonts w:ascii="HelveticaNeueLT Std Lt" w:hAnsi="HelveticaNeueLT Std Lt"/>
          <w:sz w:val="22"/>
          <w:szCs w:val="22"/>
        </w:rPr>
        <w:t>Sparar tid i fält</w:t>
      </w:r>
    </w:p>
    <w:p w:rsidR="00AB0CCD" w:rsidRDefault="00493B99" w:rsidP="00493B99">
      <w:pPr>
        <w:pStyle w:val="Normalwebb"/>
        <w:spacing w:line="270" w:lineRule="atLeast"/>
        <w:rPr>
          <w:sz w:val="22"/>
          <w:szCs w:val="22"/>
        </w:rPr>
      </w:pPr>
      <w:r w:rsidRPr="00493B99">
        <w:rPr>
          <w:sz w:val="22"/>
          <w:szCs w:val="22"/>
        </w:rPr>
        <w:t xml:space="preserve">Vägar och andra egenskaper i landskapet mäts in och läggs i </w:t>
      </w:r>
      <w:proofErr w:type="spellStart"/>
      <w:r w:rsidRPr="00493B99">
        <w:rPr>
          <w:sz w:val="22"/>
          <w:szCs w:val="22"/>
        </w:rPr>
        <w:t>Topocad</w:t>
      </w:r>
      <w:proofErr w:type="spellEnd"/>
      <w:r w:rsidRPr="00493B99">
        <w:rPr>
          <w:sz w:val="22"/>
          <w:szCs w:val="22"/>
        </w:rPr>
        <w:t xml:space="preserve">. Resultatet blir en karta där alla vägar är utsatta, vändplatsen har rätt storlek och där man kan se det gjutna betongfundamentets placering. På fundamentet sätts verket på plats. Kartan sammanfattar alla de beslut som Pontus har tagit under projekteringsarbetet och visar var det är lättast att bygga. Det är viktig information som kommer till användning av olika entreprenörer till exempel en vägentreprenör. I framtiden kommer man även att använda </w:t>
      </w:r>
      <w:proofErr w:type="spellStart"/>
      <w:r w:rsidRPr="00493B99">
        <w:rPr>
          <w:sz w:val="22"/>
          <w:szCs w:val="22"/>
        </w:rPr>
        <w:t>Topocad</w:t>
      </w:r>
      <w:proofErr w:type="spellEnd"/>
      <w:r w:rsidRPr="00493B99">
        <w:rPr>
          <w:sz w:val="22"/>
          <w:szCs w:val="22"/>
        </w:rPr>
        <w:t xml:space="preserve"> för att beräkna schaktmassor. I projekteringen har Pontus och hans medarbetare tagit hänsyn till att verket inte får störa kringboende med för hög bullernivå och inte skugga hus mer än ett visst antal timmar per år. </w:t>
      </w:r>
    </w:p>
    <w:p w:rsidR="00AB0CCD" w:rsidRDefault="00493B99" w:rsidP="00493B99">
      <w:pPr>
        <w:pStyle w:val="Normalwebb"/>
        <w:spacing w:line="270" w:lineRule="atLeast"/>
        <w:rPr>
          <w:sz w:val="22"/>
          <w:szCs w:val="22"/>
        </w:rPr>
      </w:pPr>
      <w:r w:rsidRPr="00493B99">
        <w:rPr>
          <w:sz w:val="22"/>
          <w:szCs w:val="22"/>
        </w:rPr>
        <w:t xml:space="preserve">Nyligen har </w:t>
      </w:r>
      <w:proofErr w:type="spellStart"/>
      <w:r w:rsidRPr="00493B99">
        <w:rPr>
          <w:sz w:val="22"/>
          <w:szCs w:val="22"/>
        </w:rPr>
        <w:t>Triventus</w:t>
      </w:r>
      <w:proofErr w:type="spellEnd"/>
      <w:r w:rsidRPr="00493B99">
        <w:rPr>
          <w:sz w:val="22"/>
          <w:szCs w:val="22"/>
        </w:rPr>
        <w:t xml:space="preserve"> uppfört vindkraftverk på Öland och i Skåne och Pontus var med i arbetet.</w:t>
      </w:r>
      <w:r w:rsidR="00AB0CCD">
        <w:rPr>
          <w:sz w:val="22"/>
          <w:szCs w:val="22"/>
        </w:rPr>
        <w:t xml:space="preserve"> </w:t>
      </w:r>
    </w:p>
    <w:p w:rsidR="00493B99" w:rsidRDefault="00493B99" w:rsidP="00493B99">
      <w:pPr>
        <w:pStyle w:val="Normalwebb"/>
        <w:spacing w:line="270" w:lineRule="atLeast"/>
        <w:rPr>
          <w:sz w:val="22"/>
          <w:szCs w:val="22"/>
        </w:rPr>
      </w:pPr>
      <w:r w:rsidRPr="00493B99">
        <w:rPr>
          <w:sz w:val="22"/>
          <w:szCs w:val="22"/>
        </w:rPr>
        <w:t xml:space="preserve">– Det är bra att kunna ha med </w:t>
      </w:r>
      <w:proofErr w:type="spellStart"/>
      <w:r w:rsidRPr="00493B99">
        <w:rPr>
          <w:sz w:val="22"/>
          <w:szCs w:val="22"/>
        </w:rPr>
        <w:t>GPS:en</w:t>
      </w:r>
      <w:proofErr w:type="spellEnd"/>
      <w:r w:rsidRPr="00493B99">
        <w:rPr>
          <w:sz w:val="22"/>
          <w:szCs w:val="22"/>
        </w:rPr>
        <w:t xml:space="preserve"> och programmet i den bärbara datorn ute i fält, säger Pontus. Jag kan jobba med materialet och mäta samtidigt som jag är på plats. Det sparar tid.</w:t>
      </w:r>
    </w:p>
    <w:p w:rsidR="00493B99" w:rsidRPr="00493B99" w:rsidRDefault="00AB0CCD" w:rsidP="00493B99">
      <w:pPr>
        <w:pStyle w:val="Normalwebb"/>
        <w:spacing w:line="270" w:lineRule="atLeast"/>
        <w:rPr>
          <w:sz w:val="22"/>
          <w:szCs w:val="22"/>
        </w:rPr>
      </w:pPr>
      <w:r w:rsidRPr="00493B99">
        <w:rPr>
          <w:sz w:val="22"/>
          <w:szCs w:val="22"/>
        </w:rPr>
        <w:t>Man måste få fram den enklaste transportvägen och finna ansl</w:t>
      </w:r>
      <w:r>
        <w:rPr>
          <w:sz w:val="22"/>
          <w:szCs w:val="22"/>
        </w:rPr>
        <w:t xml:space="preserve">utningar till befintliga vägar. </w:t>
      </w:r>
      <w:r w:rsidR="00493B99" w:rsidRPr="00493B99">
        <w:rPr>
          <w:sz w:val="22"/>
          <w:szCs w:val="22"/>
        </w:rPr>
        <w:t xml:space="preserve">Med hjälp av </w:t>
      </w:r>
      <w:proofErr w:type="spellStart"/>
      <w:r w:rsidR="00493B99" w:rsidRPr="00493B99">
        <w:rPr>
          <w:sz w:val="22"/>
          <w:szCs w:val="22"/>
        </w:rPr>
        <w:t>Topocad</w:t>
      </w:r>
      <w:proofErr w:type="spellEnd"/>
      <w:r w:rsidR="00493B99" w:rsidRPr="00493B99">
        <w:rPr>
          <w:sz w:val="22"/>
          <w:szCs w:val="22"/>
        </w:rPr>
        <w:t xml:space="preserve"> får Pontus en överblick av arbetsgången, från förstudien tills dess att </w:t>
      </w:r>
      <w:r>
        <w:rPr>
          <w:sz w:val="22"/>
          <w:szCs w:val="22"/>
        </w:rPr>
        <w:t>v</w:t>
      </w:r>
      <w:r w:rsidR="00493B99" w:rsidRPr="00493B99">
        <w:rPr>
          <w:sz w:val="22"/>
          <w:szCs w:val="22"/>
        </w:rPr>
        <w:t>erket ska resas och börja leverera miljövänlig el.</w:t>
      </w:r>
    </w:p>
    <w:p w:rsidR="00AB0CCD" w:rsidRDefault="00AB0CCD" w:rsidP="00B55FE2">
      <w:pPr>
        <w:pStyle w:val="Normalwebb"/>
        <w:spacing w:line="270" w:lineRule="atLeast"/>
        <w:jc w:val="right"/>
        <w:rPr>
          <w:sz w:val="22"/>
          <w:szCs w:val="22"/>
        </w:rPr>
      </w:pPr>
    </w:p>
    <w:p w:rsidR="007C4E6E" w:rsidRPr="007C4E6E" w:rsidRDefault="002B5F17" w:rsidP="00B55FE2">
      <w:pPr>
        <w:pStyle w:val="Normalwebb"/>
        <w:spacing w:line="270" w:lineRule="atLeast"/>
        <w:jc w:val="right"/>
        <w:rPr>
          <w:sz w:val="22"/>
          <w:szCs w:val="22"/>
        </w:rPr>
      </w:pPr>
      <w:r>
        <w:rPr>
          <w:sz w:val="22"/>
          <w:szCs w:val="22"/>
        </w:rPr>
        <w:t>Av</w:t>
      </w:r>
      <w:r w:rsidR="007C4E6E" w:rsidRPr="007C4E6E">
        <w:rPr>
          <w:sz w:val="22"/>
          <w:szCs w:val="22"/>
        </w:rPr>
        <w:t xml:space="preserve"> Love Jansson</w:t>
      </w:r>
    </w:p>
    <w:sectPr w:rsidR="007C4E6E" w:rsidRPr="007C4E6E">
      <w:footerReference w:type="default" r:id="rId9"/>
      <w:headerReference w:type="first" r:id="rId10"/>
      <w:footerReference w:type="first" r:id="rId11"/>
      <w:pgSz w:w="11906" w:h="16838" w:code="9"/>
      <w:pgMar w:top="1701" w:right="1701" w:bottom="1843" w:left="1701" w:header="1242" w:footer="78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6D6" w:rsidRDefault="007846D6">
      <w:r>
        <w:separator/>
      </w:r>
    </w:p>
  </w:endnote>
  <w:endnote w:type="continuationSeparator" w:id="0">
    <w:p w:rsidR="007846D6" w:rsidRDefault="0078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20B0403020202020204"/>
    <w:charset w:val="00"/>
    <w:family w:val="auto"/>
    <w:notTrueType/>
    <w:pitch w:val="default"/>
    <w:sig w:usb0="00000003" w:usb1="00000000" w:usb2="00000000" w:usb3="00000000" w:csb0="00000001" w:csb1="00000000"/>
  </w:font>
  <w:font w:name="HelveticaNeueLTStd-Roman">
    <w:panose1 w:val="00000000000000000000"/>
    <w:charset w:val="00"/>
    <w:family w:val="auto"/>
    <w:notTrueType/>
    <w:pitch w:val="default"/>
    <w:sig w:usb0="00000003" w:usb1="00000000" w:usb2="00000000" w:usb3="00000000" w:csb0="00000001" w:csb1="00000000"/>
  </w:font>
  <w:font w:name="HelveticaNeueLTStd-Md">
    <w:panose1 w:val="00000000000000000000"/>
    <w:charset w:val="00"/>
    <w:family w:val="auto"/>
    <w:notTrueType/>
    <w:pitch w:val="default"/>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Lt" w:hAnsi="HelveticaNeueLT Std Lt"/>
      </w:rPr>
    </w:pPr>
    <w:r w:rsidRPr="00B55FE2">
      <w:rPr>
        <w:rFonts w:ascii="HelveticaNeueLT Std Lt" w:hAnsi="HelveticaNeueLT Std Lt"/>
        <w:color w:val="auto"/>
        <w:sz w:val="20"/>
        <w:szCs w:val="20"/>
      </w:rPr>
      <w:t>Adtollo | Tel: 08-410 415 23 | adtollo.se | malin.lindman@adtollo.se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B55FE2" w:rsidRDefault="00B55FE2" w:rsidP="00B55FE2">
    <w:pPr>
      <w:pStyle w:val="Sidfot"/>
      <w:jc w:val="center"/>
      <w:rPr>
        <w:rFonts w:ascii="HelveticaNeueLT Std" w:hAnsi="HelveticaNeueLT Std"/>
      </w:rPr>
    </w:pPr>
    <w:r w:rsidRPr="00B55FE2">
      <w:rPr>
        <w:rFonts w:ascii="HelveticaNeueLT Std" w:hAnsi="HelveticaNeueLT Std"/>
        <w:color w:val="auto"/>
        <w:sz w:val="20"/>
        <w:szCs w:val="20"/>
      </w:rPr>
      <w:t>Adtollo | Tel: 08-410 415 23 | adtollo.se | malin.lindman@adtollo.se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6D6" w:rsidRDefault="007846D6">
      <w:r>
        <w:separator/>
      </w:r>
    </w:p>
  </w:footnote>
  <w:footnote w:type="continuationSeparator" w:id="0">
    <w:p w:rsidR="007846D6" w:rsidRDefault="00784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FE2" w:rsidRPr="00DD1B77" w:rsidRDefault="00B55FE2" w:rsidP="00B55FE2">
    <w:pPr>
      <w:pStyle w:val="Adtollo"/>
      <w:rPr>
        <w:rFonts w:ascii="HelveticaNeueLT Std" w:hAnsi="HelveticaNeueLT Std"/>
        <w:i w:val="0"/>
        <w:color w:val="auto"/>
        <w:sz w:val="20"/>
        <w:szCs w:val="20"/>
      </w:rPr>
    </w:pPr>
    <w:r w:rsidRPr="00DD1B77">
      <w:rPr>
        <w:rFonts w:ascii="HelveticaNeueLT Std" w:hAnsi="HelveticaNeueLT Std"/>
        <w:i w:val="0"/>
        <w:color w:val="auto"/>
        <w:sz w:val="20"/>
        <w:szCs w:val="20"/>
      </w:rPr>
      <w:t>P</w:t>
    </w:r>
    <w:r w:rsidR="00DD1B77" w:rsidRPr="00DD1B77">
      <w:rPr>
        <w:rFonts w:ascii="HelveticaNeueLT Std" w:hAnsi="HelveticaNeueLT Std"/>
        <w:i w:val="0"/>
        <w:color w:val="auto"/>
        <w:sz w:val="20"/>
        <w:szCs w:val="20"/>
      </w:rPr>
      <w:t xml:space="preserve">ressmeddelande från </w:t>
    </w:r>
    <w:proofErr w:type="spellStart"/>
    <w:r w:rsidR="00DD1B77" w:rsidRPr="00DD1B77">
      <w:rPr>
        <w:rFonts w:ascii="HelveticaNeueLT Std" w:hAnsi="HelveticaNeueLT Std"/>
        <w:i w:val="0"/>
        <w:color w:val="auto"/>
        <w:sz w:val="20"/>
        <w:szCs w:val="20"/>
      </w:rPr>
      <w:t>Adtollo</w:t>
    </w:r>
    <w:proofErr w:type="spellEnd"/>
    <w:r w:rsidR="00DD1B77" w:rsidRPr="00DD1B77">
      <w:rPr>
        <w:rFonts w:ascii="HelveticaNeueLT Std" w:hAnsi="HelveticaNeueLT Std"/>
        <w:i w:val="0"/>
        <w:color w:val="auto"/>
        <w:sz w:val="20"/>
        <w:szCs w:val="20"/>
      </w:rPr>
      <w:t xml:space="preserve"> 2013-</w:t>
    </w:r>
    <w:r w:rsidR="002713F4">
      <w:rPr>
        <w:rFonts w:ascii="HelveticaNeueLT Std" w:hAnsi="HelveticaNeueLT Std"/>
        <w:i w:val="0"/>
        <w:color w:val="auto"/>
        <w:sz w:val="20"/>
        <w:szCs w:val="20"/>
      </w:rPr>
      <w:t>04-22</w:t>
    </w:r>
  </w:p>
  <w:p w:rsidR="00B55FE2" w:rsidRPr="00B55FE2" w:rsidRDefault="00B55FE2">
    <w:pPr>
      <w:pStyle w:val="Sidhuvud"/>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B01E22"/>
    <w:lvl w:ilvl="0">
      <w:start w:val="1"/>
      <w:numFmt w:val="decimal"/>
      <w:lvlText w:val="%1."/>
      <w:lvlJc w:val="left"/>
      <w:pPr>
        <w:tabs>
          <w:tab w:val="num" w:pos="1492"/>
        </w:tabs>
        <w:ind w:left="1492" w:hanging="360"/>
      </w:pPr>
    </w:lvl>
  </w:abstractNum>
  <w:abstractNum w:abstractNumId="1">
    <w:nsid w:val="FFFFFF7D"/>
    <w:multiLevelType w:val="singleLevel"/>
    <w:tmpl w:val="42D20542"/>
    <w:lvl w:ilvl="0">
      <w:start w:val="1"/>
      <w:numFmt w:val="decimal"/>
      <w:lvlText w:val="%1."/>
      <w:lvlJc w:val="left"/>
      <w:pPr>
        <w:tabs>
          <w:tab w:val="num" w:pos="1209"/>
        </w:tabs>
        <w:ind w:left="1209" w:hanging="360"/>
      </w:pPr>
    </w:lvl>
  </w:abstractNum>
  <w:abstractNum w:abstractNumId="2">
    <w:nsid w:val="FFFFFF7E"/>
    <w:multiLevelType w:val="singleLevel"/>
    <w:tmpl w:val="6724345C"/>
    <w:lvl w:ilvl="0">
      <w:start w:val="1"/>
      <w:numFmt w:val="decimal"/>
      <w:lvlText w:val="%1."/>
      <w:lvlJc w:val="left"/>
      <w:pPr>
        <w:tabs>
          <w:tab w:val="num" w:pos="926"/>
        </w:tabs>
        <w:ind w:left="926" w:hanging="360"/>
      </w:pPr>
    </w:lvl>
  </w:abstractNum>
  <w:abstractNum w:abstractNumId="3">
    <w:nsid w:val="FFFFFF7F"/>
    <w:multiLevelType w:val="singleLevel"/>
    <w:tmpl w:val="A4E8E506"/>
    <w:lvl w:ilvl="0">
      <w:start w:val="1"/>
      <w:numFmt w:val="decimal"/>
      <w:lvlText w:val="%1."/>
      <w:lvlJc w:val="left"/>
      <w:pPr>
        <w:tabs>
          <w:tab w:val="num" w:pos="643"/>
        </w:tabs>
        <w:ind w:left="643" w:hanging="360"/>
      </w:pPr>
    </w:lvl>
  </w:abstractNum>
  <w:abstractNum w:abstractNumId="4">
    <w:nsid w:val="FFFFFF80"/>
    <w:multiLevelType w:val="singleLevel"/>
    <w:tmpl w:val="5966F40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B0CE4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9A9D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3209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FC6380"/>
    <w:lvl w:ilvl="0">
      <w:start w:val="1"/>
      <w:numFmt w:val="decimal"/>
      <w:lvlText w:val="%1."/>
      <w:lvlJc w:val="left"/>
      <w:pPr>
        <w:tabs>
          <w:tab w:val="num" w:pos="360"/>
        </w:tabs>
        <w:ind w:left="360" w:hanging="360"/>
      </w:pPr>
    </w:lvl>
  </w:abstractNum>
  <w:abstractNum w:abstractNumId="9">
    <w:nsid w:val="FFFFFF89"/>
    <w:multiLevelType w:val="singleLevel"/>
    <w:tmpl w:val="27066BF6"/>
    <w:lvl w:ilvl="0">
      <w:start w:val="1"/>
      <w:numFmt w:val="bullet"/>
      <w:lvlText w:val=""/>
      <w:lvlJc w:val="left"/>
      <w:pPr>
        <w:tabs>
          <w:tab w:val="num" w:pos="360"/>
        </w:tabs>
        <w:ind w:left="360" w:hanging="360"/>
      </w:pPr>
      <w:rPr>
        <w:rFonts w:ascii="Symbol" w:hAnsi="Symbol" w:hint="default"/>
      </w:rPr>
    </w:lvl>
  </w:abstractNum>
  <w:abstractNum w:abstractNumId="10">
    <w:nsid w:val="02035CBF"/>
    <w:multiLevelType w:val="hybridMultilevel"/>
    <w:tmpl w:val="EDF45E2E"/>
    <w:lvl w:ilvl="0" w:tplc="5DECB8E6">
      <w:start w:val="1"/>
      <w:numFmt w:val="bullet"/>
      <w:pStyle w:val="Enkelpunktlista"/>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1">
    <w:nsid w:val="15410E47"/>
    <w:multiLevelType w:val="hybridMultilevel"/>
    <w:tmpl w:val="8AAA3A18"/>
    <w:lvl w:ilvl="0" w:tplc="74AA345E">
      <w:numFmt w:val="bullet"/>
      <w:lvlText w:val="-"/>
      <w:lvlJc w:val="left"/>
      <w:pPr>
        <w:ind w:left="786" w:hanging="360"/>
      </w:pPr>
      <w:rPr>
        <w:rFonts w:ascii="Times New Roman" w:eastAsia="Times New Roman" w:hAnsi="Times New Roman" w:cs="Times New Roman"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2">
    <w:nsid w:val="20F75881"/>
    <w:multiLevelType w:val="hybridMultilevel"/>
    <w:tmpl w:val="462C8D0A"/>
    <w:lvl w:ilvl="0" w:tplc="8CD4430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E7172B8"/>
    <w:multiLevelType w:val="hybridMultilevel"/>
    <w:tmpl w:val="B2E222EC"/>
    <w:lvl w:ilvl="0" w:tplc="29C0F40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4488603D"/>
    <w:multiLevelType w:val="singleLevel"/>
    <w:tmpl w:val="C58C3A44"/>
    <w:lvl w:ilvl="0">
      <w:start w:val="1"/>
      <w:numFmt w:val="decimal"/>
      <w:pStyle w:val="EnkelNr-lista"/>
      <w:lvlText w:val="%1."/>
      <w:lvlJc w:val="left"/>
      <w:pPr>
        <w:tabs>
          <w:tab w:val="num" w:pos="851"/>
        </w:tabs>
        <w:ind w:left="851" w:hanging="851"/>
      </w:pPr>
      <w:rPr>
        <w:rFonts w:ascii="Times New Roman" w:hAnsi="Times New Roman" w:hint="default"/>
        <w:b w:val="0"/>
        <w:i w:val="0"/>
        <w:sz w:val="24"/>
        <w:szCs w:val="24"/>
      </w:rPr>
    </w:lvl>
  </w:abstractNum>
  <w:abstractNum w:abstractNumId="15">
    <w:nsid w:val="4D8C3AAE"/>
    <w:multiLevelType w:val="multilevel"/>
    <w:tmpl w:val="68B666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579F2934"/>
    <w:multiLevelType w:val="hybridMultilevel"/>
    <w:tmpl w:val="485075E8"/>
    <w:lvl w:ilvl="0" w:tplc="C23E427E">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nsid w:val="7B76242B"/>
    <w:multiLevelType w:val="multilevel"/>
    <w:tmpl w:val="041D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0"/>
  </w:num>
  <w:num w:numId="13">
    <w:abstractNumId w:val="5"/>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4"/>
  </w:num>
  <w:num w:numId="23">
    <w:abstractNumId w:val="16"/>
  </w:num>
  <w:num w:numId="24">
    <w:abstractNumId w:val="15"/>
  </w:num>
  <w:num w:numId="25">
    <w:abstractNumId w:val="17"/>
  </w:num>
  <w:num w:numId="26">
    <w:abstractNumId w:val="11"/>
  </w:num>
  <w:num w:numId="27">
    <w:abstractNumId w:val="1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activeWritingStyle w:appName="MSWord" w:lang="sv-SE" w:vendorID="22" w:dllVersion="513"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LockQFSet/>
  <w:defaultTabStop w:val="1304"/>
  <w:hyphenationZone w:val="425"/>
  <w:drawingGridHorizontalSpacing w:val="110"/>
  <w:drawingGridVerticalSpacing w:val="163"/>
  <w:displayHorizontalDrawingGridEvery w:val="0"/>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2B7"/>
    <w:rsid w:val="0000528D"/>
    <w:rsid w:val="00005FEB"/>
    <w:rsid w:val="000135AE"/>
    <w:rsid w:val="00014B75"/>
    <w:rsid w:val="0002532D"/>
    <w:rsid w:val="00030C5E"/>
    <w:rsid w:val="00036468"/>
    <w:rsid w:val="00042BF9"/>
    <w:rsid w:val="0009327E"/>
    <w:rsid w:val="000A1466"/>
    <w:rsid w:val="000A5AFF"/>
    <w:rsid w:val="000A6A86"/>
    <w:rsid w:val="000A75ED"/>
    <w:rsid w:val="000E1DE8"/>
    <w:rsid w:val="000F11A4"/>
    <w:rsid w:val="000F466D"/>
    <w:rsid w:val="00116268"/>
    <w:rsid w:val="0011670F"/>
    <w:rsid w:val="00117061"/>
    <w:rsid w:val="00157E8C"/>
    <w:rsid w:val="00176943"/>
    <w:rsid w:val="001A03D0"/>
    <w:rsid w:val="001A0BF2"/>
    <w:rsid w:val="001A30A2"/>
    <w:rsid w:val="001B2B98"/>
    <w:rsid w:val="001B5120"/>
    <w:rsid w:val="001B7EA5"/>
    <w:rsid w:val="001D06A0"/>
    <w:rsid w:val="001D4521"/>
    <w:rsid w:val="00205845"/>
    <w:rsid w:val="00212C2A"/>
    <w:rsid w:val="00225366"/>
    <w:rsid w:val="00234DEF"/>
    <w:rsid w:val="0023714C"/>
    <w:rsid w:val="00241A7C"/>
    <w:rsid w:val="002713F4"/>
    <w:rsid w:val="0027740B"/>
    <w:rsid w:val="00284DBA"/>
    <w:rsid w:val="002945BD"/>
    <w:rsid w:val="002B5F17"/>
    <w:rsid w:val="002C0F47"/>
    <w:rsid w:val="002C118A"/>
    <w:rsid w:val="002C6FE3"/>
    <w:rsid w:val="002D361C"/>
    <w:rsid w:val="002E3716"/>
    <w:rsid w:val="003053E7"/>
    <w:rsid w:val="003070B9"/>
    <w:rsid w:val="003165BF"/>
    <w:rsid w:val="00325BCD"/>
    <w:rsid w:val="003424E7"/>
    <w:rsid w:val="00351136"/>
    <w:rsid w:val="003656CB"/>
    <w:rsid w:val="0037252B"/>
    <w:rsid w:val="003741E7"/>
    <w:rsid w:val="0038780C"/>
    <w:rsid w:val="00397BA5"/>
    <w:rsid w:val="003C1A7C"/>
    <w:rsid w:val="003C7FC8"/>
    <w:rsid w:val="003D1A94"/>
    <w:rsid w:val="00400EF4"/>
    <w:rsid w:val="00401B5C"/>
    <w:rsid w:val="0040380C"/>
    <w:rsid w:val="00403F7C"/>
    <w:rsid w:val="0040453E"/>
    <w:rsid w:val="00426EE2"/>
    <w:rsid w:val="0042760C"/>
    <w:rsid w:val="00442A2E"/>
    <w:rsid w:val="00444172"/>
    <w:rsid w:val="00454E24"/>
    <w:rsid w:val="00457709"/>
    <w:rsid w:val="004842D8"/>
    <w:rsid w:val="00493B99"/>
    <w:rsid w:val="00497074"/>
    <w:rsid w:val="004A709C"/>
    <w:rsid w:val="004D1246"/>
    <w:rsid w:val="005046E2"/>
    <w:rsid w:val="005105F2"/>
    <w:rsid w:val="00524CF2"/>
    <w:rsid w:val="005368E4"/>
    <w:rsid w:val="00562AA2"/>
    <w:rsid w:val="00563E89"/>
    <w:rsid w:val="00565325"/>
    <w:rsid w:val="00571CE5"/>
    <w:rsid w:val="005720C9"/>
    <w:rsid w:val="005A0FB3"/>
    <w:rsid w:val="005A4423"/>
    <w:rsid w:val="005D6247"/>
    <w:rsid w:val="005E27E9"/>
    <w:rsid w:val="005E6DDB"/>
    <w:rsid w:val="005F6E95"/>
    <w:rsid w:val="00604D53"/>
    <w:rsid w:val="0060611B"/>
    <w:rsid w:val="00607CBB"/>
    <w:rsid w:val="006174EE"/>
    <w:rsid w:val="006548BF"/>
    <w:rsid w:val="00654A07"/>
    <w:rsid w:val="006A286C"/>
    <w:rsid w:val="006B0629"/>
    <w:rsid w:val="006B266F"/>
    <w:rsid w:val="006C4D00"/>
    <w:rsid w:val="006C5E89"/>
    <w:rsid w:val="006E0860"/>
    <w:rsid w:val="006E427A"/>
    <w:rsid w:val="006E4F20"/>
    <w:rsid w:val="006F32CD"/>
    <w:rsid w:val="0072427C"/>
    <w:rsid w:val="0074159E"/>
    <w:rsid w:val="0074743A"/>
    <w:rsid w:val="00761272"/>
    <w:rsid w:val="00764C43"/>
    <w:rsid w:val="00774D1E"/>
    <w:rsid w:val="007822B1"/>
    <w:rsid w:val="007842C2"/>
    <w:rsid w:val="007846D6"/>
    <w:rsid w:val="00792166"/>
    <w:rsid w:val="00792383"/>
    <w:rsid w:val="00794148"/>
    <w:rsid w:val="007B34B7"/>
    <w:rsid w:val="007C4E6E"/>
    <w:rsid w:val="007C7870"/>
    <w:rsid w:val="007F305B"/>
    <w:rsid w:val="007F35D7"/>
    <w:rsid w:val="00803239"/>
    <w:rsid w:val="00824159"/>
    <w:rsid w:val="00830903"/>
    <w:rsid w:val="008318E8"/>
    <w:rsid w:val="008361F1"/>
    <w:rsid w:val="008528B8"/>
    <w:rsid w:val="00875C31"/>
    <w:rsid w:val="00897C5C"/>
    <w:rsid w:val="008A4488"/>
    <w:rsid w:val="008B51C4"/>
    <w:rsid w:val="008D12CA"/>
    <w:rsid w:val="008D19EF"/>
    <w:rsid w:val="008F77F6"/>
    <w:rsid w:val="00901155"/>
    <w:rsid w:val="00905DD7"/>
    <w:rsid w:val="00912C6F"/>
    <w:rsid w:val="00914EF1"/>
    <w:rsid w:val="00935EA1"/>
    <w:rsid w:val="009741DD"/>
    <w:rsid w:val="009D352E"/>
    <w:rsid w:val="009F2A9E"/>
    <w:rsid w:val="00A23856"/>
    <w:rsid w:val="00A2403D"/>
    <w:rsid w:val="00A25345"/>
    <w:rsid w:val="00A26CD0"/>
    <w:rsid w:val="00A34EA7"/>
    <w:rsid w:val="00A474C6"/>
    <w:rsid w:val="00A47A59"/>
    <w:rsid w:val="00A47AF4"/>
    <w:rsid w:val="00A50219"/>
    <w:rsid w:val="00A50A2F"/>
    <w:rsid w:val="00AA76EF"/>
    <w:rsid w:val="00AB0CCD"/>
    <w:rsid w:val="00AB42B7"/>
    <w:rsid w:val="00AC4DBF"/>
    <w:rsid w:val="00AD36B6"/>
    <w:rsid w:val="00AE5711"/>
    <w:rsid w:val="00AE5EDC"/>
    <w:rsid w:val="00AF0B53"/>
    <w:rsid w:val="00B05B35"/>
    <w:rsid w:val="00B55FE2"/>
    <w:rsid w:val="00B650B9"/>
    <w:rsid w:val="00B735CB"/>
    <w:rsid w:val="00B7382C"/>
    <w:rsid w:val="00B773C6"/>
    <w:rsid w:val="00B912D3"/>
    <w:rsid w:val="00BD023E"/>
    <w:rsid w:val="00BD35A9"/>
    <w:rsid w:val="00C02671"/>
    <w:rsid w:val="00C03F15"/>
    <w:rsid w:val="00C11120"/>
    <w:rsid w:val="00C22ADF"/>
    <w:rsid w:val="00C31EE0"/>
    <w:rsid w:val="00C33C01"/>
    <w:rsid w:val="00C36B79"/>
    <w:rsid w:val="00C449FB"/>
    <w:rsid w:val="00C51FC7"/>
    <w:rsid w:val="00C60EF4"/>
    <w:rsid w:val="00C650DF"/>
    <w:rsid w:val="00C86335"/>
    <w:rsid w:val="00CC6F86"/>
    <w:rsid w:val="00CD28B9"/>
    <w:rsid w:val="00CD3F94"/>
    <w:rsid w:val="00CF043C"/>
    <w:rsid w:val="00CF3138"/>
    <w:rsid w:val="00D10D86"/>
    <w:rsid w:val="00D148E7"/>
    <w:rsid w:val="00D14F41"/>
    <w:rsid w:val="00D216FA"/>
    <w:rsid w:val="00D36414"/>
    <w:rsid w:val="00D74C0C"/>
    <w:rsid w:val="00D76000"/>
    <w:rsid w:val="00D85A51"/>
    <w:rsid w:val="00D871D7"/>
    <w:rsid w:val="00DA3593"/>
    <w:rsid w:val="00DD1B77"/>
    <w:rsid w:val="00DD49EE"/>
    <w:rsid w:val="00DF6EF7"/>
    <w:rsid w:val="00E06ADA"/>
    <w:rsid w:val="00E10DCB"/>
    <w:rsid w:val="00E14E9C"/>
    <w:rsid w:val="00E21E6E"/>
    <w:rsid w:val="00E34730"/>
    <w:rsid w:val="00E5542E"/>
    <w:rsid w:val="00E57544"/>
    <w:rsid w:val="00E63F92"/>
    <w:rsid w:val="00E726B5"/>
    <w:rsid w:val="00E9032A"/>
    <w:rsid w:val="00EB167B"/>
    <w:rsid w:val="00EB4B05"/>
    <w:rsid w:val="00EC5E72"/>
    <w:rsid w:val="00ED31D0"/>
    <w:rsid w:val="00EF233A"/>
    <w:rsid w:val="00F23F3A"/>
    <w:rsid w:val="00F54312"/>
    <w:rsid w:val="00F56CF6"/>
    <w:rsid w:val="00F8420B"/>
    <w:rsid w:val="00F902B7"/>
    <w:rsid w:val="00F94147"/>
    <w:rsid w:val="00FD3260"/>
    <w:rsid w:val="00FD44AD"/>
    <w:rsid w:val="00FE3626"/>
    <w:rsid w:val="00FE4AB2"/>
    <w:rsid w:val="00FE64BB"/>
    <w:rsid w:val="00FF0661"/>
    <w:rsid w:val="00FF1079"/>
    <w:rsid w:val="00FF1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E3716"/>
    <w:pPr>
      <w:autoSpaceDE w:val="0"/>
      <w:autoSpaceDN w:val="0"/>
      <w:adjustRightInd w:val="0"/>
      <w:spacing w:after="0" w:line="288" w:lineRule="auto"/>
      <w:jc w:val="both"/>
      <w:textAlignment w:val="center"/>
    </w:pPr>
    <w:rPr>
      <w:color w:val="000000"/>
      <w:spacing w:val="8"/>
      <w:sz w:val="20"/>
      <w:szCs w:val="20"/>
    </w:rPr>
  </w:style>
  <w:style w:type="paragraph" w:customStyle="1" w:styleId="Ingress">
    <w:name w:val="Ingress"/>
    <w:basedOn w:val="Brdtext"/>
    <w:uiPriority w:val="99"/>
    <w:rsid w:val="004A709C"/>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4A709C"/>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character" w:customStyle="1" w:styleId="Teckenformat2">
    <w:name w:val="Teckenformat  2"/>
    <w:uiPriority w:val="99"/>
    <w:rsid w:val="004A709C"/>
  </w:style>
  <w:style w:type="paragraph" w:styleId="Liststycke">
    <w:name w:val="List Paragraph"/>
    <w:basedOn w:val="Normal"/>
    <w:uiPriority w:val="34"/>
    <w:rsid w:val="003053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0" w:defSemiHidden="0" w:defUnhideWhenUsed="0" w:defQFormat="0" w:count="267">
    <w:lsdException w:name="Normal" w:uiPriority="2" w:qFormat="1"/>
    <w:lsdException w:name="heading 1" w:qFormat="1"/>
    <w:lsdException w:name="heading 2" w:qFormat="1"/>
    <w:lsdException w:name="heading 3" w:qFormat="1"/>
    <w:lsdException w:name="heading 4" w:qFormat="1"/>
    <w:lsdException w:name="heading 6" w:semiHidden="1" w:uiPriority="10" w:qFormat="1"/>
    <w:lsdException w:name="heading 7" w:semiHidden="1" w:uiPriority="10" w:qFormat="1"/>
    <w:lsdException w:name="heading 8" w:semiHidden="1" w:uiPriority="10" w:qFormat="1"/>
    <w:lsdException w:name="heading 9" w:semiHidden="1" w:uiPriority="10" w:qFormat="1"/>
    <w:lsdException w:name="index 1" w:semiHidden="1" w:uiPriority="15"/>
    <w:lsdException w:name="index 2" w:semiHidden="1" w:uiPriority="15"/>
    <w:lsdException w:name="index 3" w:semiHidden="1" w:uiPriority="15"/>
    <w:lsdException w:name="index 4" w:semiHidden="1" w:uiPriority="15"/>
    <w:lsdException w:name="index 5" w:semiHidden="1" w:uiPriority="15"/>
    <w:lsdException w:name="index 6" w:semiHidden="1" w:uiPriority="15"/>
    <w:lsdException w:name="index 7" w:semiHidden="1" w:uiPriority="15"/>
    <w:lsdException w:name="index 8" w:semiHidden="1" w:uiPriority="15"/>
    <w:lsdException w:name="index 9" w:semiHidden="1" w:uiPriority="15"/>
    <w:lsdException w:name="toc 1" w:semiHidden="1" w:uiPriority="12"/>
    <w:lsdException w:name="toc 2" w:semiHidden="1" w:uiPriority="12"/>
    <w:lsdException w:name="toc 3" w:semiHidden="1" w:uiPriority="12"/>
    <w:lsdException w:name="toc 4" w:semiHidden="1" w:uiPriority="17"/>
    <w:lsdException w:name="toc 5" w:semiHidden="1" w:uiPriority="17"/>
    <w:lsdException w:name="toc 6" w:semiHidden="1" w:uiPriority="17"/>
    <w:lsdException w:name="toc 7" w:semiHidden="1" w:uiPriority="17"/>
    <w:lsdException w:name="toc 8" w:semiHidden="1" w:uiPriority="17"/>
    <w:lsdException w:name="toc 9" w:semiHidden="1" w:uiPriority="17"/>
    <w:lsdException w:name="Normal Indent" w:semiHidden="1" w:uiPriority="12"/>
    <w:lsdException w:name="footnote text" w:semiHidden="1" w:uiPriority="8" w:unhideWhenUsed="1"/>
    <w:lsdException w:name="annotation text" w:semiHidden="1" w:uiPriority="17"/>
    <w:lsdException w:name="index heading" w:semiHidden="1" w:uiPriority="15"/>
    <w:lsdException w:name="caption" w:semiHidden="1" w:uiPriority="8" w:unhideWhenUsed="1" w:qFormat="1"/>
    <w:lsdException w:name="table of figures" w:semiHidden="1" w:uiPriority="8" w:unhideWhenUsed="1"/>
    <w:lsdException w:name="envelope address" w:semiHidden="1" w:uiPriority="11"/>
    <w:lsdException w:name="envelope return" w:semiHidden="1" w:uiPriority="11"/>
    <w:lsdException w:name="footnote reference" w:semiHidden="1" w:uiPriority="8" w:unhideWhenUsed="1"/>
    <w:lsdException w:name="annotation reference" w:semiHidden="1" w:uiPriority="17"/>
    <w:lsdException w:name="line number" w:semiHidden="1" w:uiPriority="12"/>
    <w:lsdException w:name="page number" w:semiHidden="1" w:uiPriority="15"/>
    <w:lsdException w:name="endnote reference" w:semiHidden="1" w:uiPriority="15"/>
    <w:lsdException w:name="endnote text" w:semiHidden="1" w:uiPriority="15"/>
    <w:lsdException w:name="table of authorities" w:semiHidden="1" w:uiPriority="15"/>
    <w:lsdException w:name="macro" w:semiHidden="1" w:uiPriority="17"/>
    <w:lsdException w:name="toa heading" w:semiHidden="1" w:uiPriority="15"/>
    <w:lsdException w:name="List Bullet" w:semiHidden="1" w:uiPriority="12"/>
    <w:lsdException w:name="List 2" w:semiHidden="1" w:uiPriority="17"/>
    <w:lsdException w:name="List 3" w:semiHidden="1" w:uiPriority="17"/>
    <w:lsdException w:name="List 4" w:semiHidden="1" w:uiPriority="17"/>
    <w:lsdException w:name="List 5" w:semiHidden="1" w:uiPriority="17"/>
    <w:lsdException w:name="List Bullet 2" w:semiHidden="1" w:uiPriority="12"/>
    <w:lsdException w:name="List Bullet 3" w:semiHidden="1" w:uiPriority="12"/>
    <w:lsdException w:name="List Bullet 4" w:semiHidden="1" w:uiPriority="12"/>
    <w:lsdException w:name="List Bullet 5" w:semiHidden="1" w:uiPriority="12"/>
    <w:lsdException w:name="List Number 2" w:semiHidden="1" w:uiPriority="12"/>
    <w:lsdException w:name="List Number 3" w:semiHidden="1" w:uiPriority="12"/>
    <w:lsdException w:name="List Number 4" w:semiHidden="1" w:uiPriority="12"/>
    <w:lsdException w:name="List Number 5" w:semiHidden="1" w:uiPriority="12"/>
    <w:lsdException w:name="Title" w:semiHidden="1" w:uiPriority="12"/>
    <w:lsdException w:name="Closing" w:semiHidden="1" w:uiPriority="11"/>
    <w:lsdException w:name="Signature" w:semiHidden="1" w:uiPriority="15"/>
    <w:lsdException w:name="Body Text" w:uiPriority="99" w:qFormat="1"/>
    <w:lsdException w:name="Body Text Indent" w:semiHidden="1" w:uiPriority="15"/>
    <w:lsdException w:name="List Continue" w:semiHidden="1" w:uiPriority="17"/>
    <w:lsdException w:name="List Continue 2" w:semiHidden="1" w:uiPriority="17"/>
    <w:lsdException w:name="List Continue 3" w:semiHidden="1" w:uiPriority="17"/>
    <w:lsdException w:name="List Continue 4" w:semiHidden="1" w:uiPriority="17"/>
    <w:lsdException w:name="List Continue 5" w:semiHidden="1" w:uiPriority="17"/>
    <w:lsdException w:name="Message Header" w:semiHidden="1" w:uiPriority="17"/>
    <w:lsdException w:name="Subtitle" w:semiHidden="1" w:uiPriority="15"/>
    <w:lsdException w:name="Salutation" w:semiHidden="1" w:uiPriority="16"/>
    <w:lsdException w:name="Date" w:semiHidden="1" w:uiPriority="14"/>
    <w:lsdException w:name="Body Text First Indent" w:semiHidden="1" w:uiPriority="15"/>
    <w:lsdException w:name="Body Text First Indent 2" w:semiHidden="1" w:uiPriority="15"/>
    <w:lsdException w:name="Note Heading" w:semiHidden="1" w:uiPriority="11"/>
    <w:lsdException w:name="Body Text 2" w:semiHidden="1" w:uiPriority="15"/>
    <w:lsdException w:name="Body Text 3" w:semiHidden="1" w:uiPriority="15"/>
    <w:lsdException w:name="Body Text Indent 2" w:semiHidden="1" w:uiPriority="15"/>
    <w:lsdException w:name="Body Text Indent 3" w:semiHidden="1" w:uiPriority="15"/>
    <w:lsdException w:name="Block Text" w:semiHidden="1" w:uiPriority="16"/>
    <w:lsdException w:name="Hyperlink" w:uiPriority="99"/>
    <w:lsdException w:name="FollowedHyperlink" w:semiHidden="1" w:uiPriority="11"/>
    <w:lsdException w:name="Strong" w:semiHidden="1" w:uiPriority="16"/>
    <w:lsdException w:name="Emphasis" w:semiHidden="1" w:uiPriority="11"/>
    <w:lsdException w:name="Document Map" w:semiHidden="1" w:uiPriority="6"/>
    <w:lsdException w:name="Plain Text" w:semiHidden="1" w:uiPriority="12"/>
    <w:lsdException w:name="E-mail Signature" w:semiHidden="1" w:uiPriority="8" w:unhideWhenUsed="1"/>
    <w:lsdException w:name="Normal (Web)" w:semiHidden="1" w:uiPriority="99"/>
    <w:lsdException w:name="HTML Acronym" w:semiHidden="1" w:uiPriority="15"/>
    <w:lsdException w:name="HTML Address" w:semiHidden="1" w:uiPriority="15"/>
    <w:lsdException w:name="HTML Cite" w:semiHidden="1" w:uiPriority="15"/>
    <w:lsdException w:name="HTML Code" w:semiHidden="1" w:uiPriority="15"/>
    <w:lsdException w:name="HTML Definition" w:semiHidden="1" w:uiPriority="15"/>
    <w:lsdException w:name="HTML Keyboard" w:semiHidden="1" w:uiPriority="15"/>
    <w:lsdException w:name="HTML Preformatted" w:semiHidden="1" w:uiPriority="15"/>
    <w:lsdException w:name="HTML Sample" w:semiHidden="1" w:uiPriority="15"/>
    <w:lsdException w:name="HTML Typewriter" w:semiHidden="1" w:uiPriority="15"/>
    <w:lsdException w:name="HTML Variable" w:semiHidden="1" w:uiPriority="15"/>
    <w:lsdException w:name="annotation subject" w:semiHidden="1" w:uiPriority="17"/>
    <w:lsdException w:name="Balloon Text" w:semiHidden="1"/>
    <w:lsdException w:name="Placeholder Text" w:semiHidden="1" w:uiPriority="99"/>
    <w:lsdException w:name="No Spacing" w:semiHidden="1" w:uiPriority="1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15"/>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19"/>
    <w:lsdException w:name="Intense Reference" w:uiPriority="32"/>
    <w:lsdException w:name="Book Title" w:semiHidden="1" w:uiPriority="11"/>
    <w:lsdException w:name="Bibliography" w:semiHidden="1" w:uiPriority="37" w:unhideWhenUsed="1"/>
    <w:lsdException w:name="TOC Heading" w:semiHidden="1" w:uiPriority="39" w:unhideWhenUsed="1" w:qFormat="1"/>
  </w:latentStyles>
  <w:style w:type="paragraph" w:default="1" w:styleId="Normal">
    <w:name w:val="Normal"/>
    <w:uiPriority w:val="2"/>
    <w:qFormat/>
    <w:rsid w:val="00ED31D0"/>
    <w:rPr>
      <w:rFonts w:eastAsiaTheme="minorHAnsi"/>
      <w:sz w:val="24"/>
      <w:szCs w:val="24"/>
    </w:rPr>
  </w:style>
  <w:style w:type="paragraph" w:styleId="Rubrik1">
    <w:name w:val="heading 1"/>
    <w:next w:val="Brdtext"/>
    <w:uiPriority w:val="1"/>
    <w:qFormat/>
    <w:pPr>
      <w:keepNext/>
      <w:suppressAutoHyphens/>
      <w:spacing w:before="320" w:after="80"/>
      <w:outlineLvl w:val="0"/>
    </w:pPr>
    <w:rPr>
      <w:rFonts w:ascii="Arial" w:hAnsi="Arial"/>
      <w:b/>
      <w:sz w:val="32"/>
    </w:rPr>
  </w:style>
  <w:style w:type="paragraph" w:styleId="Rubrik2">
    <w:name w:val="heading 2"/>
    <w:next w:val="Brdtext"/>
    <w:uiPriority w:val="1"/>
    <w:qFormat/>
    <w:pPr>
      <w:keepNext/>
      <w:widowControl w:val="0"/>
      <w:suppressAutoHyphens/>
      <w:spacing w:before="320" w:after="80"/>
      <w:outlineLvl w:val="1"/>
    </w:pPr>
    <w:rPr>
      <w:rFonts w:ascii="Arial" w:hAnsi="Arial"/>
      <w:b/>
      <w:sz w:val="24"/>
    </w:rPr>
  </w:style>
  <w:style w:type="paragraph" w:styleId="Rubrik3">
    <w:name w:val="heading 3"/>
    <w:next w:val="Brdtext"/>
    <w:uiPriority w:val="1"/>
    <w:qFormat/>
    <w:pPr>
      <w:keepNext/>
      <w:suppressAutoHyphens/>
      <w:spacing w:before="320" w:after="80"/>
      <w:outlineLvl w:val="2"/>
    </w:pPr>
    <w:rPr>
      <w:rFonts w:ascii="Arial" w:hAnsi="Arial"/>
      <w:sz w:val="24"/>
    </w:rPr>
  </w:style>
  <w:style w:type="paragraph" w:styleId="Rubrik4">
    <w:name w:val="heading 4"/>
    <w:next w:val="Brdtext"/>
    <w:uiPriority w:val="1"/>
    <w:qFormat/>
    <w:pPr>
      <w:keepNext/>
      <w:suppressAutoHyphens/>
      <w:spacing w:before="200" w:after="80"/>
      <w:outlineLvl w:val="3"/>
    </w:pPr>
    <w:rPr>
      <w:rFonts w:ascii="Arial" w:hAnsi="Arial"/>
      <w:i/>
    </w:rPr>
  </w:style>
  <w:style w:type="paragraph" w:styleId="Rubrik5">
    <w:name w:val="heading 5"/>
    <w:next w:val="Brdtext"/>
    <w:uiPriority w:val="10"/>
    <w:semiHidden/>
    <w:pPr>
      <w:keepNext/>
      <w:widowControl w:val="0"/>
      <w:suppressAutoHyphens/>
      <w:spacing w:after="200" w:line="276" w:lineRule="auto"/>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uiPriority w:val="5"/>
    <w:semiHidden/>
    <w:pPr>
      <w:tabs>
        <w:tab w:val="center" w:pos="4253"/>
        <w:tab w:val="right" w:pos="8505"/>
      </w:tabs>
    </w:pPr>
    <w:rPr>
      <w:rFonts w:ascii="Arial" w:hAnsi="Arial"/>
      <w:color w:val="1F497D" w:themeColor="text2"/>
      <w:sz w:val="16"/>
    </w:rPr>
  </w:style>
  <w:style w:type="paragraph" w:styleId="Sidhuvud">
    <w:name w:val="header"/>
    <w:uiPriority w:val="3"/>
    <w:semiHidden/>
    <w:rPr>
      <w:rFonts w:ascii="Arial" w:hAnsi="Arial"/>
      <w:sz w:val="18"/>
    </w:rPr>
  </w:style>
  <w:style w:type="paragraph" w:customStyle="1" w:styleId="EnkelNr-lista">
    <w:name w:val="Enkel Nr-lista"/>
    <w:uiPriority w:val="2"/>
    <w:pPr>
      <w:keepLines/>
      <w:numPr>
        <w:numId w:val="11"/>
      </w:numPr>
      <w:tabs>
        <w:tab w:val="clear" w:pos="851"/>
      </w:tabs>
      <w:spacing w:after="60"/>
      <w:ind w:left="714" w:hanging="357"/>
    </w:pPr>
  </w:style>
  <w:style w:type="character" w:styleId="Platshllartext">
    <w:name w:val="Placeholder Text"/>
    <w:basedOn w:val="Standardstycketeckensnitt"/>
    <w:uiPriority w:val="99"/>
    <w:semiHidden/>
    <w:rPr>
      <w:color w:val="808080"/>
    </w:rPr>
  </w:style>
  <w:style w:type="paragraph" w:customStyle="1" w:styleId="Enkelpunktlista">
    <w:name w:val="Enkel punktlista"/>
    <w:uiPriority w:val="2"/>
    <w:pPr>
      <w:keepLines/>
      <w:numPr>
        <w:numId w:val="12"/>
      </w:numPr>
      <w:spacing w:after="60"/>
      <w:ind w:left="714" w:hanging="357"/>
    </w:pPr>
  </w:style>
  <w:style w:type="paragraph" w:styleId="Brdtext">
    <w:name w:val="Body Text"/>
    <w:basedOn w:val="Normal"/>
    <w:link w:val="BrdtextChar"/>
    <w:uiPriority w:val="99"/>
    <w:qFormat/>
    <w:pPr>
      <w:spacing w:after="60"/>
    </w:pPr>
    <w:rPr>
      <w:rFonts w:eastAsia="Times New Roman"/>
      <w:sz w:val="22"/>
      <w:szCs w:val="22"/>
    </w:rPr>
  </w:style>
  <w:style w:type="character" w:customStyle="1" w:styleId="BrdtextChar">
    <w:name w:val="Brödtext Char"/>
    <w:basedOn w:val="Standardstycketeckensnitt"/>
    <w:link w:val="Brdtext"/>
    <w:uiPriority w:val="99"/>
  </w:style>
  <w:style w:type="paragraph" w:styleId="Ballongtext">
    <w:name w:val="Balloon Text"/>
    <w:basedOn w:val="Normal"/>
    <w:link w:val="BallongtextChar"/>
    <w:uiPriority w:val="11"/>
    <w:semiHidden/>
    <w:rPr>
      <w:rFonts w:ascii="Tahoma" w:hAnsi="Tahoma" w:cs="Tahoma"/>
      <w:sz w:val="16"/>
      <w:szCs w:val="16"/>
    </w:rPr>
  </w:style>
  <w:style w:type="character" w:customStyle="1" w:styleId="BallongtextChar">
    <w:name w:val="Ballongtext Char"/>
    <w:basedOn w:val="Standardstycketeckensnitt"/>
    <w:link w:val="Ballongtext"/>
    <w:uiPriority w:val="11"/>
    <w:semiHidden/>
    <w:rPr>
      <w:rFonts w:ascii="Tahoma" w:hAnsi="Tahoma" w:cs="Tahoma"/>
      <w:sz w:val="16"/>
      <w:szCs w:val="16"/>
    </w:rPr>
  </w:style>
  <w:style w:type="character" w:styleId="Hyperlnk">
    <w:name w:val="Hyperlink"/>
    <w:basedOn w:val="Standardstycketeckensnitt"/>
    <w:uiPriority w:val="99"/>
    <w:semiHidden/>
    <w:rPr>
      <w:color w:val="0000FF" w:themeColor="hyperlink"/>
      <w:u w:val="single"/>
    </w:rPr>
  </w:style>
  <w:style w:type="paragraph" w:customStyle="1" w:styleId="OrtDatum">
    <w:name w:val="OrtDatum"/>
    <w:basedOn w:val="Sidhuvud"/>
    <w:next w:val="Sidhuvud"/>
    <w:uiPriority w:val="3"/>
    <w:semiHidden/>
    <w:pPr>
      <w:ind w:right="-2"/>
      <w:jc w:val="right"/>
    </w:pPr>
    <w:rPr>
      <w:rFonts w:cs="Arial"/>
      <w:noProof/>
    </w:rPr>
  </w:style>
  <w:style w:type="paragraph" w:customStyle="1" w:styleId="SidfotRad1">
    <w:name w:val="SidfotRad1"/>
    <w:basedOn w:val="Sidfot"/>
    <w:next w:val="Sidfot"/>
    <w:uiPriority w:val="4"/>
    <w:semiHidden/>
  </w:style>
  <w:style w:type="paragraph" w:styleId="Numreradlista">
    <w:name w:val="List Number"/>
    <w:basedOn w:val="EnkelNr-lista"/>
    <w:uiPriority w:val="12"/>
    <w:semiHidden/>
  </w:style>
  <w:style w:type="paragraph" w:customStyle="1" w:styleId="SidSidor">
    <w:name w:val="SidSidor"/>
    <w:basedOn w:val="Normal"/>
    <w:uiPriority w:val="3"/>
    <w:semiHidden/>
    <w:pPr>
      <w:jc w:val="right"/>
    </w:pPr>
    <w:rPr>
      <w:rFonts w:ascii="Arial" w:hAnsi="Arial" w:cs="Arial"/>
      <w:sz w:val="18"/>
    </w:rPr>
  </w:style>
  <w:style w:type="paragraph" w:customStyle="1" w:styleId="Sokvag">
    <w:name w:val="Sokvag"/>
    <w:uiPriority w:val="5"/>
    <w:semiHidden/>
    <w:pPr>
      <w:tabs>
        <w:tab w:val="right" w:pos="8505"/>
      </w:tabs>
    </w:pPr>
    <w:rPr>
      <w:rFonts w:ascii="Arial" w:hAnsi="Arial" w:cs="Arial"/>
      <w:snapToGrid w:val="0"/>
      <w:sz w:val="12"/>
      <w:szCs w:val="12"/>
    </w:rPr>
  </w:style>
  <w:style w:type="paragraph" w:styleId="Lista">
    <w:name w:val="List"/>
    <w:uiPriority w:val="15"/>
    <w:semiHidden/>
    <w:pPr>
      <w:tabs>
        <w:tab w:val="left" w:pos="5103"/>
      </w:tabs>
      <w:ind w:left="851"/>
    </w:pPr>
  </w:style>
  <w:style w:type="paragraph" w:customStyle="1" w:styleId="Huvudrubrik">
    <w:name w:val="Huvudrubrik"/>
    <w:next w:val="Brdtext"/>
    <w:qFormat/>
    <w:pPr>
      <w:keepNext/>
      <w:spacing w:after="160"/>
    </w:pPr>
    <w:rPr>
      <w:rFonts w:ascii="Arial" w:hAnsi="Arial" w:cs="Arial"/>
      <w:b/>
      <w:sz w:val="40"/>
      <w:szCs w:val="40"/>
    </w:rPr>
  </w:style>
  <w:style w:type="paragraph" w:customStyle="1" w:styleId="AvstandEfterMottAdress">
    <w:name w:val="AvstandEfterMottAdress"/>
    <w:next w:val="Normal"/>
    <w:uiPriority w:val="3"/>
    <w:semiHidden/>
    <w:pPr>
      <w:spacing w:after="1400"/>
    </w:pPr>
    <w:rPr>
      <w:sz w:val="16"/>
    </w:rPr>
  </w:style>
  <w:style w:type="paragraph" w:customStyle="1" w:styleId="Styckerubrik">
    <w:name w:val="Styckerubrik"/>
    <w:basedOn w:val="Normal"/>
    <w:uiPriority w:val="99"/>
    <w:rsid w:val="00C36B79"/>
    <w:pPr>
      <w:autoSpaceDE w:val="0"/>
      <w:autoSpaceDN w:val="0"/>
      <w:adjustRightInd w:val="0"/>
      <w:spacing w:after="57" w:line="288" w:lineRule="auto"/>
      <w:textAlignment w:val="center"/>
    </w:pPr>
    <w:rPr>
      <w:rFonts w:ascii="HelveticaNeueLTStd-Lt" w:eastAsia="Times New Roman" w:hAnsi="HelveticaNeueLTStd-Lt" w:cs="HelveticaNeueLTStd-Lt"/>
      <w:color w:val="000000"/>
      <w:spacing w:val="9"/>
      <w:sz w:val="22"/>
      <w:szCs w:val="22"/>
    </w:rPr>
  </w:style>
  <w:style w:type="paragraph" w:styleId="Normalwebb">
    <w:name w:val="Normal (Web)"/>
    <w:basedOn w:val="Normal"/>
    <w:uiPriority w:val="99"/>
    <w:semiHidden/>
    <w:unhideWhenUsed/>
    <w:rsid w:val="007C4E6E"/>
    <w:pPr>
      <w:spacing w:before="100" w:beforeAutospacing="1" w:after="100" w:afterAutospacing="1"/>
    </w:pPr>
    <w:rPr>
      <w:rFonts w:eastAsia="Times New Roman"/>
    </w:rPr>
  </w:style>
  <w:style w:type="paragraph" w:customStyle="1" w:styleId="Adtollo">
    <w:name w:val="Adtollo"/>
    <w:basedOn w:val="Normal"/>
    <w:uiPriority w:val="99"/>
    <w:rsid w:val="00B55FE2"/>
    <w:pPr>
      <w:autoSpaceDE w:val="0"/>
      <w:autoSpaceDN w:val="0"/>
      <w:adjustRightInd w:val="0"/>
      <w:spacing w:line="288" w:lineRule="auto"/>
      <w:jc w:val="center"/>
      <w:textAlignment w:val="center"/>
    </w:pPr>
    <w:rPr>
      <w:rFonts w:ascii="HelveticaNeueLTStd-Roman" w:eastAsia="Times New Roman" w:hAnsi="HelveticaNeueLTStd-Roman" w:cs="HelveticaNeueLTStd-Roman"/>
      <w:i/>
      <w:iCs/>
      <w:color w:val="FFFFFF"/>
      <w:sz w:val="13"/>
      <w:szCs w:val="13"/>
    </w:rPr>
  </w:style>
  <w:style w:type="paragraph" w:customStyle="1" w:styleId="Brdtextmanfang">
    <w:name w:val="Brödtext m anfang"/>
    <w:basedOn w:val="Brdtext"/>
    <w:uiPriority w:val="99"/>
    <w:rsid w:val="002E3716"/>
    <w:pPr>
      <w:autoSpaceDE w:val="0"/>
      <w:autoSpaceDN w:val="0"/>
      <w:adjustRightInd w:val="0"/>
      <w:spacing w:after="0" w:line="288" w:lineRule="auto"/>
      <w:jc w:val="both"/>
      <w:textAlignment w:val="center"/>
    </w:pPr>
    <w:rPr>
      <w:color w:val="000000"/>
      <w:spacing w:val="8"/>
      <w:sz w:val="20"/>
      <w:szCs w:val="20"/>
    </w:rPr>
  </w:style>
  <w:style w:type="paragraph" w:customStyle="1" w:styleId="Ingress">
    <w:name w:val="Ingress"/>
    <w:basedOn w:val="Brdtext"/>
    <w:uiPriority w:val="99"/>
    <w:rsid w:val="004A709C"/>
    <w:pPr>
      <w:autoSpaceDE w:val="0"/>
      <w:autoSpaceDN w:val="0"/>
      <w:adjustRightInd w:val="0"/>
      <w:spacing w:after="0" w:line="288" w:lineRule="auto"/>
      <w:jc w:val="both"/>
      <w:textAlignment w:val="center"/>
    </w:pPr>
    <w:rPr>
      <w:rFonts w:ascii="HelveticaNeueLTStd-Lt" w:hAnsi="HelveticaNeueLTStd-Lt" w:cs="HelveticaNeueLTStd-Lt"/>
      <w:color w:val="000000"/>
      <w:spacing w:val="8"/>
      <w:sz w:val="20"/>
      <w:szCs w:val="20"/>
    </w:rPr>
  </w:style>
  <w:style w:type="paragraph" w:customStyle="1" w:styleId="Artikelrubrik">
    <w:name w:val="Artikelrubrik"/>
    <w:basedOn w:val="Brdtext"/>
    <w:uiPriority w:val="99"/>
    <w:rsid w:val="004A709C"/>
    <w:pPr>
      <w:autoSpaceDE w:val="0"/>
      <w:autoSpaceDN w:val="0"/>
      <w:adjustRightInd w:val="0"/>
      <w:spacing w:after="0" w:line="288" w:lineRule="auto"/>
      <w:textAlignment w:val="center"/>
    </w:pPr>
    <w:rPr>
      <w:rFonts w:ascii="HelveticaNeueLTStd-Md" w:hAnsi="HelveticaNeueLTStd-Md" w:cs="HelveticaNeueLTStd-Md"/>
      <w:color w:val="000000"/>
      <w:spacing w:val="27"/>
      <w:sz w:val="68"/>
      <w:szCs w:val="68"/>
    </w:rPr>
  </w:style>
  <w:style w:type="character" w:customStyle="1" w:styleId="Teckenformat2">
    <w:name w:val="Teckenformat  2"/>
    <w:uiPriority w:val="99"/>
    <w:rsid w:val="004A709C"/>
  </w:style>
  <w:style w:type="paragraph" w:styleId="Liststycke">
    <w:name w:val="List Paragraph"/>
    <w:basedOn w:val="Normal"/>
    <w:uiPriority w:val="34"/>
    <w:rsid w:val="00305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116">
      <w:bodyDiv w:val="1"/>
      <w:marLeft w:val="0"/>
      <w:marRight w:val="0"/>
      <w:marTop w:val="0"/>
      <w:marBottom w:val="0"/>
      <w:divBdr>
        <w:top w:val="none" w:sz="0" w:space="0" w:color="auto"/>
        <w:left w:val="none" w:sz="0" w:space="0" w:color="auto"/>
        <w:bottom w:val="none" w:sz="0" w:space="0" w:color="auto"/>
        <w:right w:val="none" w:sz="0" w:space="0" w:color="auto"/>
      </w:divBdr>
    </w:div>
    <w:div w:id="930625875">
      <w:bodyDiv w:val="1"/>
      <w:marLeft w:val="0"/>
      <w:marRight w:val="0"/>
      <w:marTop w:val="0"/>
      <w:marBottom w:val="0"/>
      <w:divBdr>
        <w:top w:val="none" w:sz="0" w:space="0" w:color="auto"/>
        <w:left w:val="none" w:sz="0" w:space="0" w:color="auto"/>
        <w:bottom w:val="none" w:sz="0" w:space="0" w:color="auto"/>
        <w:right w:val="none" w:sz="0" w:space="0" w:color="auto"/>
      </w:divBdr>
    </w:div>
    <w:div w:id="1348215900">
      <w:bodyDiv w:val="1"/>
      <w:marLeft w:val="0"/>
      <w:marRight w:val="0"/>
      <w:marTop w:val="0"/>
      <w:marBottom w:val="0"/>
      <w:divBdr>
        <w:top w:val="none" w:sz="0" w:space="0" w:color="auto"/>
        <w:left w:val="none" w:sz="0" w:space="0" w:color="auto"/>
        <w:bottom w:val="none" w:sz="0" w:space="0" w:color="auto"/>
        <w:right w:val="none" w:sz="0" w:space="0" w:color="auto"/>
      </w:divBdr>
    </w:div>
    <w:div w:id="18232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6D9E6-E58A-4B2C-8B4C-5262737D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3518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Adtollo AB</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Lindman</dc:creator>
  <cp:lastModifiedBy>Malin Lindman</cp:lastModifiedBy>
  <cp:revision>3</cp:revision>
  <cp:lastPrinted>2011-06-19T14:08:00Z</cp:lastPrinted>
  <dcterms:created xsi:type="dcterms:W3CDTF">2013-04-17T08:47:00Z</dcterms:created>
  <dcterms:modified xsi:type="dcterms:W3CDTF">2013-04-22T07:11:00Z</dcterms:modified>
</cp:coreProperties>
</file>