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after="300" w:line="408" w:lineRule="atLeast"/>
        <w:rPr>
          <w:b w:val="1"/>
          <w:bCs w:val="1"/>
          <w:color w:val="333333"/>
          <w:sz w:val="34"/>
          <w:szCs w:val="34"/>
          <w:u w:color="333333"/>
        </w:rPr>
      </w:pPr>
      <w:r>
        <w:rPr>
          <w:b w:val="1"/>
          <w:bCs w:val="1"/>
          <w:color w:val="333333"/>
          <w:sz w:val="34"/>
          <w:szCs w:val="34"/>
          <w:u w:color="333333"/>
          <w:rtl w:val="0"/>
          <w:lang w:val="sv-SE"/>
        </w:rPr>
        <w:t xml:space="preserve">Steam Hotel utsedd till </w:t>
      </w:r>
      <w:r>
        <w:rPr>
          <w:b w:val="1"/>
          <w:bCs w:val="1"/>
          <w:color w:val="333333"/>
          <w:sz w:val="34"/>
          <w:szCs w:val="34"/>
          <w:u w:color="333333"/>
          <w:rtl w:val="0"/>
          <w:lang w:val="da-DK"/>
        </w:rPr>
        <w:t>å</w:t>
      </w:r>
      <w:r>
        <w:rPr>
          <w:b w:val="1"/>
          <w:bCs w:val="1"/>
          <w:color w:val="333333"/>
          <w:sz w:val="34"/>
          <w:szCs w:val="34"/>
          <w:u w:color="333333"/>
          <w:rtl w:val="0"/>
          <w:lang w:val="sv-SE"/>
        </w:rPr>
        <w:t>rets marknadsf</w:t>
      </w:r>
      <w:r>
        <w:rPr>
          <w:b w:val="1"/>
          <w:bCs w:val="1"/>
          <w:color w:val="333333"/>
          <w:sz w:val="34"/>
          <w:szCs w:val="34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34"/>
          <w:szCs w:val="34"/>
          <w:u w:color="333333"/>
          <w:rtl w:val="0"/>
          <w:lang w:val="it-IT"/>
        </w:rPr>
        <w:t>rare</w:t>
      </w:r>
      <w:r>
        <w:rPr>
          <w:b w:val="1"/>
          <w:bCs w:val="1"/>
          <w:color w:val="333333"/>
          <w:sz w:val="34"/>
          <w:szCs w:val="34"/>
          <w:u w:color="333333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278764</wp:posOffset>
            </wp:positionV>
            <wp:extent cx="5756911" cy="386955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803_Ess_Group_Marketing_Team_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3869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hd w:val="clear" w:color="auto" w:fill="ffffff"/>
        <w:spacing w:after="300" w:line="408" w:lineRule="atLeast"/>
        <w:rPr>
          <w:b w:val="1"/>
          <w:bCs w:val="1"/>
          <w:color w:val="333333"/>
          <w:sz w:val="26"/>
          <w:szCs w:val="26"/>
          <w:u w:color="333333"/>
        </w:rPr>
      </w:pPr>
      <w:r>
        <w:rPr>
          <w:b w:val="1"/>
          <w:bCs w:val="1"/>
          <w:color w:val="333333"/>
          <w:sz w:val="26"/>
          <w:szCs w:val="26"/>
          <w:u w:color="333333"/>
          <w:rtl w:val="0"/>
        </w:rPr>
        <w:t>F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r n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gra veckor sedan presenterade Tillv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xtverket och SCB statistik som visade att g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stn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tterna i V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stmanlands l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 xml:space="preserve">n hade 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 xml:space="preserve">kat med 23 procent. Och att 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 xml:space="preserve">vriga Sverige endast 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kar med tv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fr-FR"/>
        </w:rPr>
        <w:t xml:space="preserve">. En 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kning som resulterade i uppm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rksamhet och samtal fr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en-US"/>
        </w:rPr>
        <w:t>n N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rings- och innovationsministern Mikael Damberg. Firandet och hyllningarna f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en-US"/>
        </w:rPr>
        <w:t>r Steam Hotel forts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tter d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 xml:space="preserve">å 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man p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 xml:space="preserve">å 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den stora n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ringslivsgalan Guldst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ä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nk ig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 xml:space="preserve">r mottog priset som 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rets Marknadsf</w:t>
      </w:r>
      <w:r>
        <w:rPr>
          <w:b w:val="1"/>
          <w:b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b w:val="1"/>
          <w:bCs w:val="1"/>
          <w:color w:val="333333"/>
          <w:sz w:val="26"/>
          <w:szCs w:val="26"/>
          <w:u w:color="333333"/>
          <w:rtl w:val="0"/>
        </w:rPr>
        <w:t>rare!</w:t>
      </w:r>
    </w:p>
    <w:p>
      <w:pPr>
        <w:pStyle w:val="Body"/>
        <w:shd w:val="clear" w:color="auto" w:fill="ffffff"/>
        <w:spacing w:after="300" w:line="408" w:lineRule="atLeast"/>
        <w:rPr>
          <w:color w:val="333333"/>
          <w:sz w:val="26"/>
          <w:szCs w:val="26"/>
          <w:u w:color="333333"/>
        </w:rPr>
      </w:pPr>
      <w:r>
        <w:rPr>
          <w:i w:val="1"/>
          <w:iCs w:val="1"/>
          <w:color w:val="333333"/>
          <w:sz w:val="26"/>
          <w:szCs w:val="26"/>
          <w:u w:color="333333"/>
          <w:rtl w:val="0"/>
        </w:rPr>
        <w:t>”Å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rets marknadsf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 xml:space="preserve">rare! Wow! Vi 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 ett litet och envist hungrigt g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ng som b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rjade det h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 arbetet 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 tv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å 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 sedan. Vi marknadsf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r inget hotell sa vi fr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n dag ett. Och l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t oss alltid 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rs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ka ber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tta saker som m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nniskor vill ber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tta vidare. 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rst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elsen 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 att marknadsf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ring ocks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å ä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 service gjorde tidigt att v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rt Contact Center och Service Manager integrerades snabbt i alla v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ra marknadsprocesser. S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 xml:space="preserve">å 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hemligheten ligger i ett starkt team work, fokus p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 xml:space="preserve">å 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v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ra g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ä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ster och vad de upplever i kombination med extremt h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i w:val="1"/>
          <w:iCs w:val="1"/>
          <w:color w:val="333333"/>
          <w:sz w:val="26"/>
          <w:szCs w:val="26"/>
          <w:u w:color="333333"/>
          <w:rtl w:val="0"/>
          <w:lang w:val="sv-SE"/>
        </w:rPr>
        <w:t>ga ambitioner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>”</w:t>
      </w:r>
      <w:r>
        <w:rPr>
          <w:i w:val="1"/>
          <w:iCs w:val="1"/>
          <w:color w:val="333333"/>
          <w:sz w:val="26"/>
          <w:szCs w:val="26"/>
          <w:u w:color="333333"/>
          <w:rtl w:val="0"/>
        </w:rPr>
        <w:t xml:space="preserve">, </w:t>
      </w:r>
      <w:r>
        <w:rPr>
          <w:color w:val="333333"/>
          <w:sz w:val="26"/>
          <w:szCs w:val="26"/>
          <w:u w:color="333333"/>
          <w:rtl w:val="0"/>
        </w:rPr>
        <w:t>ber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</w:rPr>
        <w:t>ttar Fredrik Toreskog Commercial Director p</w:t>
      </w:r>
      <w:r>
        <w:rPr>
          <w:color w:val="333333"/>
          <w:sz w:val="26"/>
          <w:szCs w:val="26"/>
          <w:u w:color="333333"/>
          <w:rtl w:val="0"/>
        </w:rPr>
        <w:t xml:space="preserve">å </w:t>
      </w:r>
      <w:r>
        <w:rPr>
          <w:color w:val="333333"/>
          <w:sz w:val="26"/>
          <w:szCs w:val="26"/>
          <w:u w:color="333333"/>
          <w:rtl w:val="0"/>
        </w:rPr>
        <w:t>ESS Group.</w:t>
      </w:r>
    </w:p>
    <w:p>
      <w:pPr>
        <w:pStyle w:val="Body"/>
        <w:shd w:val="clear" w:color="auto" w:fill="ffffff"/>
        <w:spacing w:after="300" w:line="408" w:lineRule="atLeast"/>
        <w:rPr>
          <w:color w:val="333333"/>
          <w:sz w:val="26"/>
          <w:szCs w:val="26"/>
          <w:u w:color="333333"/>
        </w:rPr>
      </w:pPr>
      <w:r>
        <w:rPr>
          <w:color w:val="333333"/>
          <w:sz w:val="26"/>
          <w:szCs w:val="26"/>
          <w:u w:color="333333"/>
          <w:rtl w:val="0"/>
        </w:rPr>
        <w:t>Motiveringen fr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  <w:lang w:val="da-DK"/>
        </w:rPr>
        <w:t>n stora scenen p</w:t>
      </w:r>
      <w:r>
        <w:rPr>
          <w:color w:val="333333"/>
          <w:sz w:val="26"/>
          <w:szCs w:val="26"/>
          <w:u w:color="333333"/>
          <w:rtl w:val="0"/>
        </w:rPr>
        <w:t xml:space="preserve">å </w:t>
      </w:r>
      <w:r>
        <w:rPr>
          <w:color w:val="333333"/>
          <w:sz w:val="26"/>
          <w:szCs w:val="26"/>
          <w:u w:color="333333"/>
          <w:rtl w:val="0"/>
          <w:lang w:val="da-DK"/>
        </w:rPr>
        <w:t>Guldst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</w:rPr>
        <w:t>nksgalan l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</w:rPr>
        <w:t xml:space="preserve">d: </w:t>
      </w:r>
      <w:r>
        <w:rPr>
          <w:color w:val="333333"/>
          <w:sz w:val="26"/>
          <w:szCs w:val="26"/>
          <w:u w:color="333333"/>
          <w:rtl w:val="0"/>
        </w:rPr>
        <w:t>”</w:t>
      </w:r>
      <w:r>
        <w:rPr>
          <w:color w:val="333333"/>
          <w:sz w:val="26"/>
          <w:szCs w:val="26"/>
          <w:u w:color="333333"/>
          <w:rtl w:val="0"/>
        </w:rPr>
        <w:t xml:space="preserve">Med en produkt som 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sv-SE"/>
        </w:rPr>
        <w:t>r skapad f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sv-SE"/>
        </w:rPr>
        <w:t>r att platsa i ditt fl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</w:rPr>
        <w:t>de p</w:t>
      </w:r>
      <w:r>
        <w:rPr>
          <w:color w:val="333333"/>
          <w:sz w:val="26"/>
          <w:szCs w:val="26"/>
          <w:u w:color="333333"/>
          <w:rtl w:val="0"/>
        </w:rPr>
        <w:t xml:space="preserve">å </w:t>
      </w:r>
      <w:r>
        <w:rPr>
          <w:color w:val="333333"/>
          <w:sz w:val="26"/>
          <w:szCs w:val="26"/>
          <w:u w:color="333333"/>
          <w:rtl w:val="0"/>
          <w:lang w:val="sv-SE"/>
        </w:rPr>
        <w:t xml:space="preserve">sociala medier har 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  <w:lang w:val="sv-SE"/>
        </w:rPr>
        <w:t>rets vinnare byggt upp en relevant och mycket effektiv marknadsf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en-US"/>
        </w:rPr>
        <w:t>ring f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sv-SE"/>
        </w:rPr>
        <w:t>r sina m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</w:rPr>
        <w:t>lgrupper. Kundupplevelsen b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sv-SE"/>
        </w:rPr>
        <w:t>rjar l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  <w:lang w:val="sv-SE"/>
        </w:rPr>
        <w:t>ngt innan kunden anv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sv-SE"/>
        </w:rPr>
        <w:t>nder produkten, och forts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fr-FR"/>
        </w:rPr>
        <w:t>tter l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</w:rPr>
        <w:t xml:space="preserve">ngt efter. 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  <w:lang w:val="sv-SE"/>
        </w:rPr>
        <w:t xml:space="preserve">rets vinnare 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nl-NL"/>
        </w:rPr>
        <w:t>r en ambassad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da-DK"/>
        </w:rPr>
        <w:t>r f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sv-SE"/>
        </w:rPr>
        <w:t>r god och nyskapande marknadsf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  <w:lang w:val="da-DK"/>
        </w:rPr>
        <w:t>ring, d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</w:rPr>
        <w:t>r gr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sv-SE"/>
        </w:rPr>
        <w:t xml:space="preserve">nsen mellan produkt och kommunikation har suddats ut. Resultatet 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sv-SE"/>
        </w:rPr>
        <w:t>r en destination som f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  <w:lang w:val="de-DE"/>
        </w:rPr>
        <w:t>r V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</w:rPr>
        <w:t>ster</w:t>
      </w:r>
      <w:r>
        <w:rPr>
          <w:color w:val="333333"/>
          <w:sz w:val="26"/>
          <w:szCs w:val="26"/>
          <w:u w:color="333333"/>
          <w:rtl w:val="0"/>
          <w:lang w:val="da-DK"/>
        </w:rPr>
        <w:t>å</w:t>
      </w:r>
      <w:r>
        <w:rPr>
          <w:color w:val="333333"/>
          <w:sz w:val="26"/>
          <w:szCs w:val="26"/>
          <w:u w:color="333333"/>
          <w:rtl w:val="0"/>
          <w:lang w:val="sv-SE"/>
        </w:rPr>
        <w:t xml:space="preserve">s att skina, inte bara i Sverige utan 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  <w:lang w:val="sv-SE"/>
        </w:rPr>
        <w:t>ven utanf</w:t>
      </w:r>
      <w:r>
        <w:rPr>
          <w:color w:val="333333"/>
          <w:sz w:val="26"/>
          <w:szCs w:val="26"/>
          <w:u w:color="333333"/>
          <w:rtl w:val="0"/>
          <w:lang w:val="sv-SE"/>
        </w:rPr>
        <w:t>ö</w:t>
      </w:r>
      <w:r>
        <w:rPr>
          <w:color w:val="333333"/>
          <w:sz w:val="26"/>
          <w:szCs w:val="26"/>
          <w:u w:color="333333"/>
          <w:rtl w:val="0"/>
        </w:rPr>
        <w:t>r landets gr</w:t>
      </w:r>
      <w:r>
        <w:rPr>
          <w:color w:val="333333"/>
          <w:sz w:val="26"/>
          <w:szCs w:val="26"/>
          <w:u w:color="333333"/>
          <w:rtl w:val="0"/>
        </w:rPr>
        <w:t>ä</w:t>
      </w:r>
      <w:r>
        <w:rPr>
          <w:color w:val="333333"/>
          <w:sz w:val="26"/>
          <w:szCs w:val="26"/>
          <w:u w:color="333333"/>
          <w:rtl w:val="0"/>
        </w:rPr>
        <w:t>nser.</w:t>
      </w:r>
    </w:p>
    <w:p>
      <w:pPr>
        <w:pStyle w:val="Body"/>
      </w:pPr>
      <w:r>
        <w:rPr>
          <w:i w:val="1"/>
          <w:iCs w:val="1"/>
          <w:rtl w:val="0"/>
        </w:rPr>
        <w:t>”</w:t>
      </w:r>
      <w:r>
        <w:rPr>
          <w:i w:val="1"/>
          <w:iCs w:val="1"/>
          <w:rtl w:val="0"/>
        </w:rPr>
        <w:t>Vi 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ste passa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sv-SE"/>
        </w:rPr>
        <w:t>att tacka alla g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ster som tagit sig tid att b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sv-SE"/>
        </w:rPr>
        <w:t>de vilja ber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tta om oss men ocks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sv-SE"/>
        </w:rPr>
        <w:t>alla de som vill att vi ska bli b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ttre. De som gett oss feedback och konstruktiv kritik.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 oss 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r detta marknadsf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ring och varum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rke. Att f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nniskor att vilja pr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va, leverera en j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kligt bra grej och sen ber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tta varf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de ska komma igen. Inget nytt med det egentligen och en r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</w:rPr>
        <w:t>tt klassisk syn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sv-SE"/>
        </w:rPr>
        <w:t>marknadsf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ring. Men i tider d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sv-SE"/>
        </w:rPr>
        <w:t>alla pratar big data, automation, CPC, DMP:er, CTOR och AI s</w:t>
      </w:r>
      <w:r>
        <w:rPr>
          <w:i w:val="1"/>
          <w:iCs w:val="1"/>
          <w:rtl w:val="0"/>
          <w:lang w:val="sv-SE"/>
        </w:rPr>
        <w:t>å ä</w:t>
      </w:r>
      <w:r>
        <w:rPr>
          <w:i w:val="1"/>
          <w:iCs w:val="1"/>
          <w:rtl w:val="0"/>
          <w:lang w:val="da-DK"/>
        </w:rPr>
        <w:t>r det l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tt att gl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mma grunden och vem vi g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vad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och varf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</w:rPr>
        <w:t>”</w:t>
      </w:r>
      <w:r>
        <w:rPr>
          <w:i w:val="1"/>
          <w:iCs w:val="1"/>
          <w:rtl w:val="0"/>
        </w:rPr>
        <w:t xml:space="preserve">, </w:t>
      </w:r>
      <w:r>
        <w:rPr>
          <w:rtl w:val="0"/>
        </w:rPr>
        <w:t>avslutar Fredrik.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r mer info:</w:t>
      </w:r>
    </w:p>
    <w:p>
      <w:pPr>
        <w:pStyle w:val="Body"/>
      </w:pPr>
    </w:p>
    <w:p>
      <w:pPr>
        <w:pStyle w:val="Body"/>
      </w:pPr>
      <w:r>
        <w:rPr>
          <w:rtl w:val="0"/>
        </w:rPr>
        <w:t>Fredrik Toreskog</w:t>
      </w:r>
    </w:p>
    <w:p>
      <w:pPr>
        <w:pStyle w:val="Body"/>
      </w:pPr>
      <w:r>
        <w:rPr>
          <w:rtl w:val="0"/>
          <w:lang w:val="en-US"/>
        </w:rPr>
        <w:t>Commercial Director</w:t>
      </w:r>
    </w:p>
    <w:p>
      <w:pPr>
        <w:pStyle w:val="Body"/>
      </w:pPr>
      <w:r>
        <w:rPr>
          <w:rtl w:val="0"/>
          <w:lang w:val="en-US"/>
        </w:rPr>
        <w:t>ESS Group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"mailto:fredrik@essgroup.se"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fredrik@essgroup.se</w:t>
      </w:r>
      <w:r>
        <w:rPr/>
        <w:fldChar w:fldCharType="end" w:fldLock="0"/>
      </w:r>
    </w:p>
    <w:p>
      <w:pPr>
        <w:pStyle w:val="Body"/>
      </w:pPr>
      <w:r>
        <w:rPr>
          <w:rtl w:val="0"/>
        </w:rPr>
        <w:t>0705705522</w:t>
      </w:r>
    </w:p>
    <w:p>
      <w:pPr>
        <w:pStyle w:val="Body"/>
      </w:pPr>
    </w:p>
    <w:p>
      <w:pPr>
        <w:pStyle w:val="Body"/>
      </w:pPr>
      <w:r>
        <w:rPr>
          <w:rtl w:val="0"/>
        </w:rPr>
        <w:t>Rayhan Ermis</w:t>
      </w:r>
    </w:p>
    <w:p>
      <w:pPr>
        <w:pStyle w:val="Body"/>
      </w:pPr>
      <w:r>
        <w:rPr>
          <w:rtl w:val="0"/>
          <w:lang w:val="nl-NL"/>
        </w:rPr>
        <w:t>VD</w:t>
      </w:r>
    </w:p>
    <w:p>
      <w:pPr>
        <w:pStyle w:val="Body"/>
      </w:pPr>
      <w:r>
        <w:rPr>
          <w:rtl w:val="0"/>
          <w:lang w:val="en-US"/>
        </w:rPr>
        <w:t>Steam Hotel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"mailto:rayhan@steamhotel.se"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rayhan@steamhotel.se</w:t>
      </w:r>
      <w:r>
        <w:rPr/>
        <w:fldChar w:fldCharType="end" w:fldLock="0"/>
      </w:r>
    </w:p>
    <w:p>
      <w:pPr>
        <w:pStyle w:val="Body"/>
      </w:pPr>
      <w:r>
        <w:rPr>
          <w:rtl w:val="0"/>
        </w:rPr>
        <w:t>0708-55 08 40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"http://www.guldstank.se"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www.guldstank.se</w:t>
      </w:r>
      <w:r>
        <w:rPr/>
        <w:fldChar w:fldCharType="end" w:fldLock="0"/>
      </w:r>
    </w:p>
    <w:p>
      <w:pPr>
        <w:pStyle w:val="Body"/>
      </w:pPr>
    </w:p>
    <w:p>
      <w:pPr>
        <w:pStyle w:val="Body"/>
      </w:pPr>
      <w:r>
        <w:rPr>
          <w:rtl w:val="0"/>
          <w:lang w:val="de-DE"/>
        </w:rPr>
        <w:t>Pressbilder Steam Hotel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"https://www.steamhotel.se/press/"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https://www.steamhotel.se/press/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