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A18D" w14:textId="77777777" w:rsidR="00702467" w:rsidRDefault="00702467" w:rsidP="00841BA4">
      <w:pPr>
        <w:pStyle w:val="StandardWeb"/>
        <w:spacing w:line="360" w:lineRule="auto"/>
        <w:jc w:val="both"/>
        <w:rPr>
          <w:rFonts w:ascii="Meta OT Book" w:hAnsi="Meta OT Book"/>
          <w:b/>
          <w:color w:val="2A594B"/>
        </w:rPr>
      </w:pPr>
    </w:p>
    <w:p w14:paraId="5CC73810" w14:textId="77777777" w:rsidR="00AE3975" w:rsidRPr="00AE3975" w:rsidRDefault="00AE3975" w:rsidP="00AE3975">
      <w:pPr>
        <w:spacing w:after="0" w:line="450" w:lineRule="atLeast"/>
        <w:textAlignment w:val="baseline"/>
        <w:outlineLvl w:val="1"/>
        <w:rPr>
          <w:rFonts w:ascii="Meta OT Book" w:eastAsia="Times New Roman" w:hAnsi="Meta OT Book" w:cs="Times New Roman"/>
          <w:color w:val="333333"/>
          <w:sz w:val="32"/>
          <w:szCs w:val="32"/>
          <w:lang w:eastAsia="de-DE"/>
        </w:rPr>
      </w:pPr>
      <w:r w:rsidRPr="00AE3975">
        <w:rPr>
          <w:rFonts w:ascii="Meta OT Book" w:eastAsia="Times New Roman" w:hAnsi="Meta OT Book" w:cs="Times New Roman"/>
          <w:color w:val="333333"/>
          <w:sz w:val="32"/>
          <w:szCs w:val="32"/>
          <w:lang w:eastAsia="de-DE"/>
        </w:rPr>
        <w:t>Effizientere Haushaltsgeräte</w:t>
      </w:r>
    </w:p>
    <w:p w14:paraId="07FE465A" w14:textId="77777777" w:rsidR="00AE3975" w:rsidRDefault="00AE3975" w:rsidP="00AE3975">
      <w:pPr>
        <w:spacing w:after="0" w:line="240" w:lineRule="auto"/>
        <w:textAlignment w:val="baseline"/>
        <w:rPr>
          <w:rFonts w:ascii="Meta OT Book" w:eastAsia="Times New Roman" w:hAnsi="Meta OT Book" w:cs="Times New Roman"/>
          <w:color w:val="333333"/>
          <w:sz w:val="24"/>
          <w:szCs w:val="24"/>
          <w:lang w:eastAsia="de-DE"/>
        </w:rPr>
      </w:pPr>
    </w:p>
    <w:p w14:paraId="61BE9614" w14:textId="2C605DE1" w:rsidR="00AE3975" w:rsidRDefault="00AE3975" w:rsidP="00AE3975">
      <w:pPr>
        <w:spacing w:after="0" w:line="240" w:lineRule="auto"/>
        <w:textAlignment w:val="baseline"/>
        <w:rPr>
          <w:rFonts w:ascii="Meta OT Book" w:eastAsia="Times New Roman" w:hAnsi="Meta OT Book" w:cs="Times New Roman"/>
          <w:color w:val="333333"/>
          <w:sz w:val="24"/>
          <w:szCs w:val="24"/>
          <w:lang w:eastAsia="de-DE"/>
        </w:rPr>
      </w:pPr>
      <w:r w:rsidRPr="00AE3975">
        <w:rPr>
          <w:rFonts w:ascii="Meta OT Book" w:eastAsia="Times New Roman" w:hAnsi="Meta OT Book" w:cs="Times New Roman"/>
          <w:color w:val="333333"/>
          <w:sz w:val="24"/>
          <w:szCs w:val="24"/>
          <w:lang w:eastAsia="de-DE"/>
        </w:rPr>
        <w:t>Kühlschränke sowie Waschmaschinen und Waschtrockner für Privathaushalte müssen ab März effizienter werden. Die Mindestanforderungen steigen und der Stromverbrauch muss auf dem Energielabel ausgewiesen werden:</w:t>
      </w:r>
    </w:p>
    <w:p w14:paraId="0F91409A" w14:textId="77777777" w:rsidR="00AE3975" w:rsidRPr="00AE3975" w:rsidRDefault="00AE3975" w:rsidP="00AE3975">
      <w:pPr>
        <w:spacing w:after="0" w:line="240" w:lineRule="auto"/>
        <w:textAlignment w:val="baseline"/>
        <w:rPr>
          <w:rFonts w:ascii="Meta OT Book" w:eastAsia="Times New Roman" w:hAnsi="Meta OT Book" w:cs="Times New Roman"/>
          <w:color w:val="333333"/>
          <w:sz w:val="24"/>
          <w:szCs w:val="24"/>
          <w:lang w:eastAsia="de-DE"/>
        </w:rPr>
      </w:pPr>
    </w:p>
    <w:p w14:paraId="6790560E" w14:textId="77777777" w:rsidR="00AE3975" w:rsidRPr="00AE3975" w:rsidRDefault="00AE3975" w:rsidP="00AE3975">
      <w:pPr>
        <w:numPr>
          <w:ilvl w:val="0"/>
          <w:numId w:val="1"/>
        </w:numPr>
        <w:spacing w:after="0" w:line="240" w:lineRule="auto"/>
        <w:textAlignment w:val="baseline"/>
        <w:rPr>
          <w:rFonts w:ascii="Meta OT Book" w:eastAsia="Times New Roman" w:hAnsi="Meta OT Book" w:cs="Times New Roman"/>
          <w:color w:val="333333"/>
          <w:sz w:val="24"/>
          <w:szCs w:val="24"/>
          <w:lang w:eastAsia="de-DE"/>
        </w:rPr>
      </w:pPr>
      <w:r w:rsidRPr="00AE3975">
        <w:rPr>
          <w:rFonts w:ascii="Meta OT Book" w:eastAsia="Times New Roman" w:hAnsi="Meta OT Book" w:cs="Times New Roman"/>
          <w:color w:val="333333"/>
          <w:sz w:val="24"/>
          <w:szCs w:val="24"/>
          <w:lang w:eastAsia="de-DE"/>
        </w:rPr>
        <w:t>Bei Kühlschränken ist der Jahres-Stromverbrauch auszuweisen.</w:t>
      </w:r>
    </w:p>
    <w:p w14:paraId="27423A4B" w14:textId="77777777" w:rsidR="00AE3975" w:rsidRPr="00AE3975" w:rsidRDefault="00AE3975" w:rsidP="00AE3975">
      <w:pPr>
        <w:numPr>
          <w:ilvl w:val="0"/>
          <w:numId w:val="1"/>
        </w:numPr>
        <w:spacing w:after="0" w:line="240" w:lineRule="auto"/>
        <w:textAlignment w:val="baseline"/>
        <w:rPr>
          <w:rFonts w:ascii="Meta OT Book" w:eastAsia="Times New Roman" w:hAnsi="Meta OT Book" w:cs="Times New Roman"/>
          <w:color w:val="333333"/>
          <w:sz w:val="24"/>
          <w:szCs w:val="24"/>
          <w:lang w:eastAsia="de-DE"/>
        </w:rPr>
      </w:pPr>
      <w:r w:rsidRPr="00AE3975">
        <w:rPr>
          <w:rFonts w:ascii="Meta OT Book" w:eastAsia="Times New Roman" w:hAnsi="Meta OT Book" w:cs="Times New Roman"/>
          <w:color w:val="333333"/>
          <w:sz w:val="24"/>
          <w:szCs w:val="24"/>
          <w:lang w:eastAsia="de-DE"/>
        </w:rPr>
        <w:t>Bei Waschmaschinen und Waschtrocknern ist der Stromverbrauch für 100 Waschgänge anzugeben.</w:t>
      </w:r>
    </w:p>
    <w:p w14:paraId="32C3159B" w14:textId="77777777" w:rsidR="00AE3975" w:rsidRPr="00AE3975" w:rsidRDefault="00AE3975" w:rsidP="00AE3975">
      <w:pPr>
        <w:spacing w:after="0" w:line="240" w:lineRule="auto"/>
        <w:textAlignment w:val="baseline"/>
        <w:rPr>
          <w:rFonts w:ascii="Meta OT Book" w:eastAsia="Times New Roman" w:hAnsi="Meta OT Book" w:cs="Times New Roman"/>
          <w:color w:val="333333"/>
          <w:sz w:val="24"/>
          <w:szCs w:val="24"/>
          <w:lang w:eastAsia="de-DE"/>
        </w:rPr>
      </w:pPr>
      <w:r w:rsidRPr="00AE3975">
        <w:rPr>
          <w:rFonts w:ascii="Meta OT Book" w:eastAsia="Times New Roman" w:hAnsi="Meta OT Book" w:cs="Times New Roman"/>
          <w:color w:val="333333"/>
          <w:sz w:val="24"/>
          <w:szCs w:val="24"/>
          <w:lang w:eastAsia="de-DE"/>
        </w:rPr>
        <w:t> </w:t>
      </w:r>
    </w:p>
    <w:p w14:paraId="0120A44B" w14:textId="77777777" w:rsidR="00AE3975" w:rsidRPr="00AE3975" w:rsidRDefault="00AE3975" w:rsidP="00AE3975">
      <w:pPr>
        <w:spacing w:after="0" w:line="240" w:lineRule="auto"/>
        <w:textAlignment w:val="baseline"/>
        <w:rPr>
          <w:rFonts w:ascii="Meta OT Book" w:eastAsia="Times New Roman" w:hAnsi="Meta OT Book" w:cs="Times New Roman"/>
          <w:color w:val="333333"/>
          <w:sz w:val="24"/>
          <w:szCs w:val="24"/>
          <w:lang w:eastAsia="de-DE"/>
        </w:rPr>
      </w:pPr>
      <w:r w:rsidRPr="00AE3975">
        <w:rPr>
          <w:rFonts w:ascii="Meta OT Book" w:eastAsia="Times New Roman" w:hAnsi="Meta OT Book" w:cs="Times New Roman"/>
          <w:color w:val="333333"/>
          <w:sz w:val="24"/>
          <w:szCs w:val="24"/>
          <w:lang w:eastAsia="de-DE"/>
        </w:rPr>
        <w:t>Das Energielabel selbst und die Bewertung in der jeweiligen Effizienzklasse bleiben zunächst unverändert. Die Energieberatung der Verbraucherzentrale rät bei der Neuanschaffung von Haushaltsgeräten zu den sparsamsten Modellen. Mehrkosten werden häufig im Laufe des Betriebs durch dann geringere Stromkosten wieder ausgeglichen.</w:t>
      </w:r>
    </w:p>
    <w:p w14:paraId="2C3C0B57" w14:textId="77777777" w:rsidR="001961C7" w:rsidRDefault="001961C7" w:rsidP="001961C7">
      <w:pPr>
        <w:spacing w:after="0" w:line="240" w:lineRule="auto"/>
        <w:textAlignment w:val="baseline"/>
        <w:rPr>
          <w:rFonts w:ascii="Meta OT Book" w:eastAsia="Times New Roman" w:hAnsi="Meta OT Book" w:cs="Times New Roman"/>
          <w:color w:val="333333"/>
          <w:sz w:val="24"/>
          <w:szCs w:val="24"/>
          <w:lang w:eastAsia="de-DE"/>
        </w:rPr>
      </w:pPr>
    </w:p>
    <w:p w14:paraId="79942EAE" w14:textId="27F23A8A" w:rsidR="001961C7" w:rsidRDefault="001961C7" w:rsidP="001961C7">
      <w:pPr>
        <w:spacing w:after="0" w:line="300" w:lineRule="atLeast"/>
        <w:rPr>
          <w:rFonts w:ascii="Meta OT Book" w:eastAsia="Times New Roman" w:hAnsi="Meta OT Book" w:cs="Times New Roman"/>
          <w:color w:val="333333"/>
          <w:sz w:val="24"/>
          <w:szCs w:val="24"/>
          <w:lang w:eastAsia="de-DE"/>
        </w:rPr>
      </w:pPr>
      <w:r w:rsidRPr="001961C7">
        <w:rPr>
          <w:rFonts w:ascii="Meta OT Book" w:eastAsia="Times New Roman" w:hAnsi="Meta OT Book" w:cs="Times New Roman"/>
          <w:color w:val="333333"/>
          <w:sz w:val="24"/>
          <w:szCs w:val="24"/>
          <w:lang w:eastAsia="de-DE"/>
        </w:rPr>
        <w:t xml:space="preserve">Sie haben Fragen zu </w:t>
      </w:r>
      <w:r w:rsidR="00AE3975">
        <w:rPr>
          <w:rFonts w:ascii="Meta OT Book" w:eastAsia="Times New Roman" w:hAnsi="Meta OT Book" w:cs="Times New Roman"/>
          <w:color w:val="333333"/>
          <w:sz w:val="24"/>
          <w:szCs w:val="24"/>
          <w:lang w:eastAsia="de-DE"/>
        </w:rPr>
        <w:t>effizienten Haushaltsgeräten</w:t>
      </w:r>
      <w:r w:rsidRPr="001961C7">
        <w:rPr>
          <w:rFonts w:ascii="Meta OT Book" w:eastAsia="Times New Roman" w:hAnsi="Meta OT Book" w:cs="Times New Roman"/>
          <w:color w:val="333333"/>
          <w:sz w:val="24"/>
          <w:szCs w:val="24"/>
          <w:lang w:eastAsia="de-DE"/>
        </w:rPr>
        <w:t xml:space="preserve"> oder zu anderen Themen rund um Energetische Sanierung, Energiesparen oder Energieeffizienz? Gerne können Sie ein kostenfreies Beratungsgespräch im Rahmen des Kooperationsmodells der </w:t>
      </w:r>
      <w:proofErr w:type="spellStart"/>
      <w:r w:rsidRPr="001961C7">
        <w:rPr>
          <w:rFonts w:ascii="Meta OT Book" w:eastAsia="Times New Roman" w:hAnsi="Meta OT Book" w:cs="Times New Roman"/>
          <w:color w:val="333333"/>
          <w:sz w:val="24"/>
          <w:szCs w:val="24"/>
          <w:lang w:eastAsia="de-DE"/>
        </w:rPr>
        <w:t>KlimaschutzAgentur</w:t>
      </w:r>
      <w:proofErr w:type="spellEnd"/>
      <w:r w:rsidRPr="001961C7">
        <w:rPr>
          <w:rFonts w:ascii="Meta OT Book" w:eastAsia="Times New Roman" w:hAnsi="Meta OT Book" w:cs="Times New Roman"/>
          <w:color w:val="333333"/>
          <w:sz w:val="24"/>
          <w:szCs w:val="24"/>
          <w:lang w:eastAsia="de-DE"/>
        </w:rPr>
        <w:t xml:space="preserve"> mit der Verbraucherzentrale in Anspruch nehmen. Mehr Informationen dazu gibt es im Internet unter </w:t>
      </w:r>
      <w:hyperlink r:id="rId7" w:history="1">
        <w:r w:rsidRPr="001961C7">
          <w:rPr>
            <w:rFonts w:ascii="Meta OT Book" w:eastAsia="Times New Roman" w:hAnsi="Meta OT Book" w:cs="Times New Roman"/>
            <w:color w:val="333333"/>
            <w:sz w:val="24"/>
            <w:szCs w:val="24"/>
            <w:lang w:eastAsia="de-DE"/>
          </w:rPr>
          <w:t>www.klimaschutzagentur-reutlingen.de/privathaushalte</w:t>
        </w:r>
      </w:hyperlink>
      <w:r w:rsidRPr="001961C7">
        <w:rPr>
          <w:rFonts w:ascii="Meta OT Book" w:eastAsia="Times New Roman" w:hAnsi="Meta OT Book" w:cs="Times New Roman"/>
          <w:color w:val="333333"/>
          <w:sz w:val="24"/>
          <w:szCs w:val="24"/>
          <w:lang w:eastAsia="de-DE"/>
        </w:rPr>
        <w:t xml:space="preserve"> oder telefonisch unter 0 71 21-14 32 571.</w:t>
      </w:r>
    </w:p>
    <w:p w14:paraId="13B8FA20" w14:textId="77777777" w:rsidR="001961C7" w:rsidRDefault="001961C7" w:rsidP="001961C7">
      <w:pPr>
        <w:spacing w:after="0" w:line="300" w:lineRule="atLeast"/>
        <w:rPr>
          <w:rFonts w:ascii="Meta OT Book" w:eastAsia="Times New Roman" w:hAnsi="Meta OT Book" w:cs="Times New Roman"/>
          <w:color w:val="333333"/>
          <w:sz w:val="24"/>
          <w:szCs w:val="24"/>
          <w:lang w:eastAsia="de-DE"/>
        </w:rPr>
      </w:pPr>
    </w:p>
    <w:p w14:paraId="1AD7F258" w14:textId="77777777" w:rsidR="001961C7" w:rsidRPr="001961C7" w:rsidRDefault="001961C7" w:rsidP="001961C7">
      <w:pPr>
        <w:spacing w:after="0" w:line="300" w:lineRule="atLeast"/>
        <w:rPr>
          <w:rFonts w:ascii="Meta OT Book" w:eastAsia="Times New Roman" w:hAnsi="Meta OT Book" w:cs="Times New Roman"/>
          <w:color w:val="333333"/>
          <w:sz w:val="24"/>
          <w:szCs w:val="24"/>
          <w:lang w:eastAsia="de-DE"/>
        </w:rPr>
      </w:pPr>
    </w:p>
    <w:p w14:paraId="0BC0AC07" w14:textId="77777777" w:rsidR="001961C7" w:rsidRPr="001961C7" w:rsidRDefault="001961C7" w:rsidP="001961C7">
      <w:pPr>
        <w:spacing w:after="0" w:line="240" w:lineRule="auto"/>
        <w:textAlignment w:val="baseline"/>
        <w:rPr>
          <w:rFonts w:ascii="Meta OT Book" w:eastAsia="Times New Roman" w:hAnsi="Meta OT Book" w:cs="Times New Roman"/>
          <w:color w:val="333333"/>
          <w:sz w:val="24"/>
          <w:szCs w:val="24"/>
          <w:lang w:eastAsia="de-DE"/>
        </w:rPr>
      </w:pPr>
    </w:p>
    <w:p w14:paraId="5625EE94" w14:textId="77777777" w:rsidR="00702467" w:rsidRDefault="00702467" w:rsidP="00841BA4">
      <w:pPr>
        <w:pStyle w:val="StandardWeb"/>
        <w:spacing w:line="360" w:lineRule="auto"/>
        <w:jc w:val="both"/>
        <w:rPr>
          <w:rFonts w:ascii="Meta OT Book" w:hAnsi="Meta OT Book"/>
          <w:b/>
          <w:color w:val="2A594B"/>
        </w:rPr>
      </w:pPr>
    </w:p>
    <w:p w14:paraId="58F3D2FF" w14:textId="77777777" w:rsidR="003E1461" w:rsidRPr="00702467" w:rsidRDefault="003E1461" w:rsidP="003E1461">
      <w:pPr>
        <w:pStyle w:val="StandardWeb"/>
        <w:spacing w:line="360" w:lineRule="auto"/>
        <w:jc w:val="both"/>
        <w:rPr>
          <w:rFonts w:ascii="Meta OT Book" w:hAnsi="Meta OT Book"/>
          <w:bCs/>
          <w:color w:val="2A594B"/>
          <w:sz w:val="22"/>
          <w:szCs w:val="22"/>
        </w:rPr>
      </w:pPr>
    </w:p>
    <w:p w14:paraId="1CF25A07" w14:textId="77777777" w:rsidR="00B91BB2" w:rsidRPr="003E1461" w:rsidRDefault="00B91BB2" w:rsidP="00F13496">
      <w:pPr>
        <w:spacing w:line="360" w:lineRule="auto"/>
        <w:jc w:val="both"/>
        <w:rPr>
          <w:rFonts w:ascii="Meta OT Book" w:hAnsi="Meta OT Book"/>
          <w:color w:val="2A594B"/>
        </w:rPr>
      </w:pPr>
    </w:p>
    <w:sectPr w:rsidR="00B91BB2" w:rsidRPr="003E146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F86E" w14:textId="77777777" w:rsidR="00DC6A4A" w:rsidRDefault="00DC6A4A" w:rsidP="00415FC1">
      <w:pPr>
        <w:spacing w:after="0" w:line="240" w:lineRule="auto"/>
      </w:pPr>
      <w:r>
        <w:separator/>
      </w:r>
    </w:p>
  </w:endnote>
  <w:endnote w:type="continuationSeparator" w:id="0">
    <w:p w14:paraId="21BE2326" w14:textId="77777777" w:rsidR="00DC6A4A" w:rsidRDefault="00DC6A4A"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0AA" w14:textId="77777777" w:rsidR="00841BA4" w:rsidRPr="003B78D5" w:rsidRDefault="00841BA4" w:rsidP="00D62C6D">
    <w:pPr>
      <w:pStyle w:val="Fuzeile"/>
      <w:jc w:val="center"/>
      <w:rPr>
        <w:rFonts w:ascii="Arial" w:hAnsi="Arial" w:cs="Arial"/>
        <w:b/>
        <w:color w:val="2A594B"/>
        <w:sz w:val="20"/>
        <w:szCs w:val="20"/>
      </w:rPr>
    </w:pPr>
    <w:r w:rsidRPr="003B78D5">
      <w:rPr>
        <w:rFonts w:ascii="Arial" w:hAnsi="Arial" w:cs="Arial"/>
        <w:b/>
        <w:color w:val="2A594B"/>
        <w:sz w:val="20"/>
        <w:szCs w:val="20"/>
      </w:rPr>
      <w:t>Pressekontakt:</w:t>
    </w:r>
  </w:p>
  <w:p w14:paraId="48FA7E45" w14:textId="0A9B1E53" w:rsidR="00841BA4" w:rsidRPr="003B78D5" w:rsidRDefault="003B78D5" w:rsidP="00D62C6D">
    <w:pPr>
      <w:pStyle w:val="Fuzeile"/>
      <w:jc w:val="center"/>
      <w:rPr>
        <w:rFonts w:ascii="Arial" w:hAnsi="Arial" w:cs="Arial"/>
        <w:color w:val="2A594B"/>
        <w:sz w:val="20"/>
        <w:szCs w:val="20"/>
      </w:rPr>
    </w:pPr>
    <w:r w:rsidRPr="003B78D5">
      <w:rPr>
        <w:rFonts w:ascii="Arial" w:hAnsi="Arial" w:cs="Arial"/>
        <w:color w:val="2A594B"/>
        <w:sz w:val="20"/>
        <w:szCs w:val="20"/>
      </w:rPr>
      <w:t>Ulrike Hipp</w:t>
    </w:r>
  </w:p>
  <w:p w14:paraId="4CCB084A" w14:textId="21F2422F" w:rsidR="00841BA4" w:rsidRPr="003B78D5" w:rsidRDefault="00000000" w:rsidP="00D62C6D">
    <w:pPr>
      <w:pStyle w:val="Fuzeile"/>
      <w:jc w:val="center"/>
      <w:rPr>
        <w:rFonts w:ascii="Arial" w:hAnsi="Arial" w:cs="Arial"/>
        <w:color w:val="2A594B"/>
        <w:sz w:val="20"/>
        <w:szCs w:val="20"/>
      </w:rPr>
    </w:pPr>
    <w:hyperlink r:id="rId1" w:history="1">
      <w:r w:rsidR="003B78D5" w:rsidRPr="003B78D5">
        <w:rPr>
          <w:rStyle w:val="Hyperlink"/>
          <w:rFonts w:ascii="Arial" w:hAnsi="Arial" w:cs="Arial"/>
          <w:sz w:val="20"/>
          <w:szCs w:val="20"/>
        </w:rPr>
        <w:t>ulrike.hipp@klimaschutzagentur-reutlingen.de</w:t>
      </w:r>
    </w:hyperlink>
  </w:p>
  <w:p w14:paraId="2861A7AA" w14:textId="77777777" w:rsidR="00841BA4" w:rsidRDefault="00841BA4" w:rsidP="00841B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3C63" w14:textId="77777777" w:rsidR="00DC6A4A" w:rsidRDefault="00DC6A4A" w:rsidP="00415FC1">
      <w:pPr>
        <w:spacing w:after="0" w:line="240" w:lineRule="auto"/>
      </w:pPr>
      <w:r>
        <w:separator/>
      </w:r>
    </w:p>
  </w:footnote>
  <w:footnote w:type="continuationSeparator" w:id="0">
    <w:p w14:paraId="5DE349C8" w14:textId="77777777" w:rsidR="00DC6A4A" w:rsidRDefault="00DC6A4A" w:rsidP="0041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FEE9" w14:textId="77777777" w:rsidR="00415FC1" w:rsidRDefault="00415FC1" w:rsidP="00415FC1">
    <w:pPr>
      <w:pStyle w:val="Kopfzeile"/>
      <w:jc w:val="right"/>
    </w:pPr>
    <w:r>
      <w:rPr>
        <w:noProof/>
        <w:lang w:eastAsia="de-DE"/>
      </w:rPr>
      <w:drawing>
        <wp:inline distT="0" distB="0" distL="0" distR="0" wp14:anchorId="58F18C14" wp14:editId="30939490">
          <wp:extent cx="1996728" cy="1000125"/>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2013062" cy="1008307"/>
                  </a:xfrm>
                  <a:prstGeom prst="rect">
                    <a:avLst/>
                  </a:prstGeom>
                </pic:spPr>
              </pic:pic>
            </a:graphicData>
          </a:graphic>
        </wp:inline>
      </w:drawing>
    </w:r>
  </w:p>
  <w:p w14:paraId="1394217D" w14:textId="77777777" w:rsidR="00415FC1" w:rsidRDefault="00415F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94A59"/>
    <w:multiLevelType w:val="multilevel"/>
    <w:tmpl w:val="06C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39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7"/>
    <w:rsid w:val="000E21A6"/>
    <w:rsid w:val="00110773"/>
    <w:rsid w:val="001961C7"/>
    <w:rsid w:val="003B55D3"/>
    <w:rsid w:val="003B78D5"/>
    <w:rsid w:val="003E1461"/>
    <w:rsid w:val="00415FC1"/>
    <w:rsid w:val="00522FDD"/>
    <w:rsid w:val="005506D8"/>
    <w:rsid w:val="00560EDD"/>
    <w:rsid w:val="005E6B75"/>
    <w:rsid w:val="005F27C7"/>
    <w:rsid w:val="00702467"/>
    <w:rsid w:val="00735592"/>
    <w:rsid w:val="0075414B"/>
    <w:rsid w:val="00841BA4"/>
    <w:rsid w:val="008723C0"/>
    <w:rsid w:val="008B1ACC"/>
    <w:rsid w:val="00AE3975"/>
    <w:rsid w:val="00B91BB2"/>
    <w:rsid w:val="00D0199F"/>
    <w:rsid w:val="00D62C6D"/>
    <w:rsid w:val="00DA0D15"/>
    <w:rsid w:val="00DB30A4"/>
    <w:rsid w:val="00DC486C"/>
    <w:rsid w:val="00DC6A4A"/>
    <w:rsid w:val="00F07E94"/>
    <w:rsid w:val="00F13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0D6C"/>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961C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DB30A4"/>
    <w:rPr>
      <w:color w:val="605E5C"/>
      <w:shd w:val="clear" w:color="auto" w:fill="E1DFDD"/>
    </w:rPr>
  </w:style>
  <w:style w:type="character" w:styleId="BesuchterLink">
    <w:name w:val="FollowedHyperlink"/>
    <w:basedOn w:val="Absatz-Standardschriftart"/>
    <w:uiPriority w:val="99"/>
    <w:semiHidden/>
    <w:unhideWhenUsed/>
    <w:rsid w:val="00DB30A4"/>
    <w:rPr>
      <w:color w:val="954F72" w:themeColor="followedHyperlink"/>
      <w:u w:val="single"/>
    </w:rPr>
  </w:style>
  <w:style w:type="paragraph" w:customStyle="1" w:styleId="TextNormal">
    <w:name w:val="Text Normal"/>
    <w:basedOn w:val="Standard"/>
    <w:uiPriority w:val="99"/>
    <w:rsid w:val="00560EDD"/>
    <w:pPr>
      <w:suppressAutoHyphens/>
      <w:spacing w:after="200" w:line="280" w:lineRule="exact"/>
    </w:pPr>
    <w:rPr>
      <w:rFonts w:ascii="Arial" w:eastAsia="Times New Roman" w:hAnsi="Arial" w:cs="Calibri"/>
      <w:color w:val="000000"/>
      <w:szCs w:val="20"/>
      <w:lang w:eastAsia="ar-SA"/>
    </w:rPr>
  </w:style>
  <w:style w:type="character" w:customStyle="1" w:styleId="berschrift2Zchn">
    <w:name w:val="Überschrift 2 Zchn"/>
    <w:basedOn w:val="Absatz-Standardschriftart"/>
    <w:link w:val="berschrift2"/>
    <w:uiPriority w:val="9"/>
    <w:rsid w:val="001961C7"/>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105">
      <w:bodyDiv w:val="1"/>
      <w:marLeft w:val="0"/>
      <w:marRight w:val="0"/>
      <w:marTop w:val="0"/>
      <w:marBottom w:val="0"/>
      <w:divBdr>
        <w:top w:val="none" w:sz="0" w:space="0" w:color="auto"/>
        <w:left w:val="none" w:sz="0" w:space="0" w:color="auto"/>
        <w:bottom w:val="none" w:sz="0" w:space="0" w:color="auto"/>
        <w:right w:val="none" w:sz="0" w:space="0" w:color="auto"/>
      </w:divBdr>
    </w:div>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16887897">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735350356">
      <w:bodyDiv w:val="1"/>
      <w:marLeft w:val="0"/>
      <w:marRight w:val="0"/>
      <w:marTop w:val="0"/>
      <w:marBottom w:val="0"/>
      <w:divBdr>
        <w:top w:val="none" w:sz="0" w:space="0" w:color="auto"/>
        <w:left w:val="none" w:sz="0" w:space="0" w:color="auto"/>
        <w:bottom w:val="none" w:sz="0" w:space="0" w:color="auto"/>
        <w:right w:val="none" w:sz="0" w:space="0" w:color="auto"/>
      </w:divBdr>
    </w:div>
    <w:div w:id="1875193719">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imaschutzagentur-reutlingen.de/privathaushal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lrike.hipp@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2</cp:revision>
  <cp:lastPrinted>2023-04-27T08:14:00Z</cp:lastPrinted>
  <dcterms:created xsi:type="dcterms:W3CDTF">2024-01-29T16:23:00Z</dcterms:created>
  <dcterms:modified xsi:type="dcterms:W3CDTF">2024-01-29T16:23:00Z</dcterms:modified>
</cp:coreProperties>
</file>