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C66FED" w14:paraId="1E3424C1" w14:textId="77777777" w:rsidTr="008950F8">
        <w:tc>
          <w:tcPr>
            <w:tcW w:w="5074" w:type="dxa"/>
          </w:tcPr>
          <w:p w14:paraId="4D5590A0" w14:textId="77777777" w:rsidR="00C66FED" w:rsidRDefault="00C66FED" w:rsidP="008950F8">
            <w:pPr>
              <w:ind w:firstLine="733"/>
              <w:rPr>
                <w:sz w:val="24"/>
              </w:rPr>
            </w:pPr>
            <w:bookmarkStart w:id="0" w:name="_GoBack"/>
            <w:bookmarkEnd w:id="0"/>
            <w:r w:rsidRPr="00290974">
              <w:rPr>
                <w:noProof/>
                <w:sz w:val="24"/>
                <w:lang w:eastAsia="en-GB"/>
              </w:rPr>
              <w:drawing>
                <wp:inline distT="0" distB="0" distL="0" distR="0" wp14:anchorId="22CAD001" wp14:editId="599A6BDC">
                  <wp:extent cx="1565275" cy="92202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275" cy="922020"/>
                          </a:xfrm>
                          <a:prstGeom prst="rect">
                            <a:avLst/>
                          </a:prstGeom>
                          <a:noFill/>
                          <a:ln>
                            <a:noFill/>
                          </a:ln>
                        </pic:spPr>
                      </pic:pic>
                    </a:graphicData>
                  </a:graphic>
                </wp:inline>
              </w:drawing>
            </w:r>
          </w:p>
        </w:tc>
        <w:tc>
          <w:tcPr>
            <w:tcW w:w="2642" w:type="dxa"/>
          </w:tcPr>
          <w:p w14:paraId="669A3472" w14:textId="1BC5086E" w:rsidR="00C66FED" w:rsidRPr="005E4056" w:rsidRDefault="00C66FED" w:rsidP="00621801">
            <w:pPr>
              <w:rPr>
                <w:rFonts w:ascii="Arial" w:hAnsi="Arial" w:cs="Arial"/>
                <w:b/>
                <w:color w:val="FF0000"/>
                <w:sz w:val="40"/>
                <w:szCs w:val="40"/>
              </w:rPr>
            </w:pPr>
          </w:p>
        </w:tc>
        <w:tc>
          <w:tcPr>
            <w:tcW w:w="2377" w:type="dxa"/>
          </w:tcPr>
          <w:p w14:paraId="44DAEFF3" w14:textId="7E5BEAB3" w:rsidR="00C66FED" w:rsidRPr="0064506D" w:rsidRDefault="00991CA7" w:rsidP="008950F8">
            <w:pPr>
              <w:rPr>
                <w:b/>
              </w:rPr>
            </w:pPr>
            <w:r>
              <w:rPr>
                <w:b/>
                <w:noProof/>
                <w:lang w:eastAsia="en-GB"/>
              </w:rPr>
              <w:drawing>
                <wp:inline distT="0" distB="0" distL="0" distR="0" wp14:anchorId="2747DFF2" wp14:editId="0834C7B2">
                  <wp:extent cx="1347847" cy="58067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me Office_Blk_A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7847" cy="580678"/>
                          </a:xfrm>
                          <a:prstGeom prst="rect">
                            <a:avLst/>
                          </a:prstGeom>
                        </pic:spPr>
                      </pic:pic>
                    </a:graphicData>
                  </a:graphic>
                </wp:inline>
              </w:drawing>
            </w:r>
          </w:p>
        </w:tc>
      </w:tr>
      <w:tr w:rsidR="00C66FED" w14:paraId="37415D59" w14:textId="77777777" w:rsidTr="008950F8">
        <w:trPr>
          <w:trHeight w:hRule="exact" w:val="160"/>
        </w:trPr>
        <w:tc>
          <w:tcPr>
            <w:tcW w:w="5074" w:type="dxa"/>
          </w:tcPr>
          <w:p w14:paraId="5172D408" w14:textId="77777777" w:rsidR="00C66FED" w:rsidRDefault="00C66FED" w:rsidP="008950F8">
            <w:pPr>
              <w:rPr>
                <w:sz w:val="24"/>
              </w:rPr>
            </w:pPr>
          </w:p>
        </w:tc>
        <w:tc>
          <w:tcPr>
            <w:tcW w:w="2642" w:type="dxa"/>
          </w:tcPr>
          <w:p w14:paraId="3D3D2188" w14:textId="77777777" w:rsidR="00C66FED" w:rsidRPr="00EA3D16" w:rsidRDefault="00C66FED" w:rsidP="008950F8">
            <w:pPr>
              <w:rPr>
                <w:rFonts w:ascii="Arial" w:hAnsi="Arial"/>
                <w:b/>
              </w:rPr>
            </w:pPr>
          </w:p>
        </w:tc>
        <w:tc>
          <w:tcPr>
            <w:tcW w:w="2377" w:type="dxa"/>
          </w:tcPr>
          <w:p w14:paraId="6D3C2416" w14:textId="77777777" w:rsidR="00C66FED" w:rsidRDefault="00C66FED" w:rsidP="008950F8">
            <w:pPr>
              <w:rPr>
                <w:rFonts w:ascii="Arial" w:hAnsi="Arial"/>
                <w:b/>
              </w:rPr>
            </w:pPr>
          </w:p>
        </w:tc>
      </w:tr>
    </w:tbl>
    <w:p w14:paraId="61A6F4D3" w14:textId="77777777" w:rsidR="00C66FED" w:rsidRDefault="00C66FED" w:rsidP="00C66FED">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1428CB4A" wp14:editId="7C0B8CBA">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46E3D3" w14:textId="77777777" w:rsidR="00C66FED" w:rsidRDefault="00C66FED" w:rsidP="00C66FED">
                            <w:pPr>
                              <w:tabs>
                                <w:tab w:val="right" w:pos="8931"/>
                              </w:tabs>
                              <w:rPr>
                                <w:rFonts w:ascii="Arial" w:hAnsi="Arial"/>
                                <w:b/>
                                <w:i/>
                                <w:color w:val="FFFFFF"/>
                                <w:sz w:val="44"/>
                              </w:rPr>
                            </w:pPr>
                            <w:r>
                              <w:rPr>
                                <w:b/>
                                <w:i/>
                                <w:sz w:val="44"/>
                              </w:rPr>
                              <w:tab/>
                            </w:r>
                            <w:r>
                              <w:rPr>
                                <w:rFonts w:ascii="Arial" w:hAnsi="Arial"/>
                                <w:b/>
                                <w:i/>
                                <w:color w:val="FFFFFF"/>
                                <w:sz w:val="44"/>
                              </w:rPr>
                              <w:t>News Release</w:t>
                            </w:r>
                          </w:p>
                          <w:p w14:paraId="659ED424" w14:textId="77777777" w:rsidR="00C66FED" w:rsidRDefault="00C66FED" w:rsidP="00C66FED">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8CB4A"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2746E3D3" w14:textId="77777777" w:rsidR="00C66FED" w:rsidRDefault="00C66FED" w:rsidP="00C66FED">
                      <w:pPr>
                        <w:tabs>
                          <w:tab w:val="right" w:pos="8931"/>
                        </w:tabs>
                        <w:rPr>
                          <w:rFonts w:ascii="Arial" w:hAnsi="Arial"/>
                          <w:b/>
                          <w:i/>
                          <w:color w:val="FFFFFF"/>
                          <w:sz w:val="44"/>
                        </w:rPr>
                      </w:pPr>
                      <w:r>
                        <w:rPr>
                          <w:b/>
                          <w:i/>
                          <w:sz w:val="44"/>
                        </w:rPr>
                        <w:tab/>
                      </w:r>
                      <w:r>
                        <w:rPr>
                          <w:rFonts w:ascii="Arial" w:hAnsi="Arial"/>
                          <w:b/>
                          <w:i/>
                          <w:color w:val="FFFFFF"/>
                          <w:sz w:val="44"/>
                        </w:rPr>
                        <w:t>News Release</w:t>
                      </w:r>
                    </w:p>
                    <w:p w14:paraId="659ED424" w14:textId="77777777" w:rsidR="00C66FED" w:rsidRDefault="00C66FED" w:rsidP="00C66FED">
                      <w:pPr>
                        <w:rPr>
                          <w:b/>
                          <w:i/>
                          <w:color w:val="FFFFFF"/>
                          <w:sz w:val="44"/>
                        </w:rPr>
                      </w:pPr>
                    </w:p>
                  </w:txbxContent>
                </v:textbox>
              </v:rect>
            </w:pict>
          </mc:Fallback>
        </mc:AlternateContent>
      </w:r>
    </w:p>
    <w:p w14:paraId="5D0B2628" w14:textId="77777777" w:rsidR="00C66FED" w:rsidRDefault="00C66FED" w:rsidP="00C66FED">
      <w:pPr>
        <w:pStyle w:val="FootnoteText"/>
        <w:rPr>
          <w:rFonts w:ascii="Arial" w:hAnsi="Arial"/>
          <w:b/>
        </w:rPr>
      </w:pPr>
    </w:p>
    <w:p w14:paraId="0FC3AEC4" w14:textId="77777777" w:rsidR="00C66FED" w:rsidRDefault="00C66FED" w:rsidP="00C66FED">
      <w:pPr>
        <w:pStyle w:val="NormalWeb"/>
        <w:suppressAutoHyphens/>
        <w:spacing w:before="0" w:after="0"/>
        <w:rPr>
          <w:rFonts w:ascii="Arial" w:eastAsia="Times New Roman" w:hAnsi="Arial"/>
          <w:spacing w:val="-3"/>
        </w:rPr>
      </w:pPr>
    </w:p>
    <w:p w14:paraId="61144DB3" w14:textId="77777777" w:rsidR="00C66FED" w:rsidRDefault="00C66FED" w:rsidP="00C66FED">
      <w:pPr>
        <w:pStyle w:val="NormalWeb"/>
        <w:suppressAutoHyphens/>
        <w:spacing w:before="0" w:after="0"/>
        <w:rPr>
          <w:rFonts w:ascii="Arial" w:eastAsia="Times New Roman" w:hAnsi="Arial"/>
          <w:spacing w:val="-3"/>
        </w:rPr>
        <w:sectPr w:rsidR="00C66FED">
          <w:headerReference w:type="even" r:id="rId10"/>
          <w:footerReference w:type="even" r:id="rId11"/>
          <w:footerReference w:type="default" r:id="rId12"/>
          <w:headerReference w:type="first" r:id="rId13"/>
          <w:footerReference w:type="first" r:id="rId14"/>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C66FED" w14:paraId="298A88D3" w14:textId="77777777" w:rsidTr="008950F8">
        <w:trPr>
          <w:cantSplit/>
        </w:trPr>
        <w:tc>
          <w:tcPr>
            <w:tcW w:w="1021" w:type="dxa"/>
          </w:tcPr>
          <w:p w14:paraId="62F5A437" w14:textId="77777777" w:rsidR="00C66FED" w:rsidRDefault="00C66FED" w:rsidP="008950F8">
            <w:pPr>
              <w:spacing w:before="60"/>
            </w:pPr>
          </w:p>
        </w:tc>
        <w:tc>
          <w:tcPr>
            <w:tcW w:w="5801" w:type="dxa"/>
            <w:gridSpan w:val="2"/>
            <w:tcBorders>
              <w:bottom w:val="single" w:sz="12" w:space="0" w:color="auto"/>
            </w:tcBorders>
          </w:tcPr>
          <w:p w14:paraId="04A9CA2B" w14:textId="77777777" w:rsidR="00C66FED" w:rsidRDefault="00C66FED" w:rsidP="008950F8">
            <w:pPr>
              <w:pStyle w:val="Bannerstrapline"/>
              <w:spacing w:before="60"/>
              <w:rPr>
                <w:rFonts w:ascii="Arial" w:hAnsi="Arial"/>
              </w:rPr>
            </w:pPr>
            <w:r>
              <w:rPr>
                <w:rFonts w:ascii="Arial" w:hAnsi="Arial"/>
              </w:rPr>
              <w:t xml:space="preserve">For the attention of </w:t>
            </w:r>
            <w:bookmarkStart w:id="1" w:name="Text3"/>
            <w:r>
              <w:rPr>
                <w:rFonts w:ascii="Arial" w:hAnsi="Arial"/>
                <w:b/>
                <w:noProof/>
              </w:rPr>
              <w:t>News Desks</w:t>
            </w:r>
            <w:bookmarkEnd w:id="1"/>
            <w:r>
              <w:rPr>
                <w:rFonts w:ascii="Arial" w:hAnsi="Arial"/>
                <w:b/>
              </w:rPr>
              <w:t xml:space="preserve"> </w:t>
            </w:r>
          </w:p>
        </w:tc>
        <w:tc>
          <w:tcPr>
            <w:tcW w:w="3269" w:type="dxa"/>
            <w:gridSpan w:val="2"/>
            <w:tcBorders>
              <w:bottom w:val="single" w:sz="12" w:space="0" w:color="auto"/>
            </w:tcBorders>
          </w:tcPr>
          <w:p w14:paraId="00BD9497" w14:textId="1F05F3C9" w:rsidR="00C66FED" w:rsidRDefault="00C66FED" w:rsidP="00F57B20">
            <w:pPr>
              <w:pStyle w:val="Pages"/>
              <w:spacing w:before="60"/>
              <w:rPr>
                <w:rFonts w:ascii="Arial" w:hAnsi="Arial"/>
              </w:rPr>
            </w:pPr>
            <w:r>
              <w:rPr>
                <w:rFonts w:ascii="Arial" w:hAnsi="Arial"/>
              </w:rPr>
              <w:t xml:space="preserve">No of pages: </w:t>
            </w:r>
            <w:r w:rsidR="00F57B20">
              <w:rPr>
                <w:rFonts w:ascii="Arial" w:hAnsi="Arial"/>
              </w:rPr>
              <w:t>6</w:t>
            </w:r>
          </w:p>
        </w:tc>
        <w:tc>
          <w:tcPr>
            <w:tcW w:w="711" w:type="dxa"/>
          </w:tcPr>
          <w:p w14:paraId="03FA047B" w14:textId="77777777" w:rsidR="00C66FED" w:rsidRDefault="00C66FED" w:rsidP="008950F8">
            <w:pPr>
              <w:spacing w:before="60"/>
              <w:rPr>
                <w:rFonts w:ascii="Arial" w:hAnsi="Arial"/>
              </w:rPr>
            </w:pPr>
          </w:p>
        </w:tc>
      </w:tr>
      <w:tr w:rsidR="00C66FED" w:rsidRPr="000069EF" w14:paraId="2CD4B4B5" w14:textId="77777777" w:rsidTr="008950F8">
        <w:trPr>
          <w:cantSplit/>
        </w:trPr>
        <w:tc>
          <w:tcPr>
            <w:tcW w:w="1021" w:type="dxa"/>
          </w:tcPr>
          <w:p w14:paraId="42AFD715" w14:textId="77777777" w:rsidR="00C66FED" w:rsidRDefault="00C66FED" w:rsidP="008950F8">
            <w:pPr>
              <w:spacing w:before="120"/>
            </w:pPr>
          </w:p>
        </w:tc>
        <w:tc>
          <w:tcPr>
            <w:tcW w:w="685" w:type="dxa"/>
            <w:tcBorders>
              <w:top w:val="single" w:sz="12" w:space="0" w:color="auto"/>
            </w:tcBorders>
            <w:vAlign w:val="center"/>
          </w:tcPr>
          <w:p w14:paraId="6EDB25AB" w14:textId="77777777" w:rsidR="00C66FED" w:rsidRPr="000069EF" w:rsidRDefault="00C66FED" w:rsidP="008950F8">
            <w:pPr>
              <w:jc w:val="right"/>
              <w:rPr>
                <w:rFonts w:ascii="Arial" w:hAnsi="Arial"/>
                <w:sz w:val="18"/>
              </w:rPr>
            </w:pPr>
            <w:r w:rsidRPr="000069EF">
              <w:rPr>
                <w:rFonts w:ascii="Arial" w:hAnsi="Arial"/>
                <w:sz w:val="18"/>
              </w:rPr>
              <w:t>Date:</w:t>
            </w:r>
          </w:p>
        </w:tc>
        <w:tc>
          <w:tcPr>
            <w:tcW w:w="5116" w:type="dxa"/>
            <w:tcBorders>
              <w:top w:val="single" w:sz="12" w:space="0" w:color="auto"/>
            </w:tcBorders>
          </w:tcPr>
          <w:p w14:paraId="6840FBF7" w14:textId="14FE3098" w:rsidR="00C66FED" w:rsidRPr="00D1334D" w:rsidRDefault="00F57B20">
            <w:pPr>
              <w:pStyle w:val="Issuedate"/>
              <w:rPr>
                <w:rFonts w:ascii="Arial" w:hAnsi="Arial"/>
              </w:rPr>
            </w:pPr>
            <w:r w:rsidRPr="00F57B20">
              <w:rPr>
                <w:rFonts w:ascii="Arial" w:hAnsi="Arial"/>
              </w:rPr>
              <w:t>23 November</w:t>
            </w:r>
            <w:r w:rsidR="00741381" w:rsidRPr="00F57B20">
              <w:rPr>
                <w:rFonts w:ascii="Arial" w:hAnsi="Arial"/>
              </w:rPr>
              <w:t xml:space="preserve"> </w:t>
            </w:r>
            <w:r w:rsidR="00C66FED" w:rsidRPr="00F57B20">
              <w:rPr>
                <w:rFonts w:ascii="Arial" w:hAnsi="Arial"/>
              </w:rPr>
              <w:t>2018</w:t>
            </w:r>
          </w:p>
        </w:tc>
        <w:tc>
          <w:tcPr>
            <w:tcW w:w="1137" w:type="dxa"/>
            <w:tcBorders>
              <w:top w:val="single" w:sz="12" w:space="0" w:color="auto"/>
            </w:tcBorders>
            <w:vAlign w:val="center"/>
          </w:tcPr>
          <w:p w14:paraId="200F33D6" w14:textId="77777777" w:rsidR="00C66FED" w:rsidRPr="00D1334D" w:rsidRDefault="00C66FED" w:rsidP="008950F8">
            <w:pPr>
              <w:jc w:val="right"/>
              <w:rPr>
                <w:rFonts w:ascii="Arial" w:hAnsi="Arial"/>
                <w:sz w:val="18"/>
              </w:rPr>
            </w:pPr>
            <w:r w:rsidRPr="00D1334D">
              <w:rPr>
                <w:rFonts w:ascii="Arial" w:hAnsi="Arial"/>
                <w:sz w:val="18"/>
              </w:rPr>
              <w:t>Ref:</w:t>
            </w:r>
          </w:p>
        </w:tc>
        <w:tc>
          <w:tcPr>
            <w:tcW w:w="2132" w:type="dxa"/>
            <w:tcBorders>
              <w:top w:val="single" w:sz="12" w:space="0" w:color="auto"/>
            </w:tcBorders>
          </w:tcPr>
          <w:p w14:paraId="02444AF3" w14:textId="53EFD0CF" w:rsidR="00C66FED" w:rsidRPr="00D1334D" w:rsidRDefault="00C66FED" w:rsidP="00F57B20">
            <w:pPr>
              <w:pStyle w:val="Ref"/>
              <w:rPr>
                <w:rFonts w:ascii="Arial" w:hAnsi="Arial"/>
              </w:rPr>
            </w:pPr>
            <w:r>
              <w:rPr>
                <w:rFonts w:ascii="Arial" w:hAnsi="Arial"/>
                <w:noProof/>
              </w:rPr>
              <w:t>LON</w:t>
            </w:r>
            <w:r w:rsidR="00F57B20">
              <w:rPr>
                <w:rFonts w:ascii="Arial" w:hAnsi="Arial"/>
                <w:noProof/>
              </w:rPr>
              <w:t xml:space="preserve"> 20</w:t>
            </w:r>
            <w:r w:rsidRPr="002A4D0A">
              <w:rPr>
                <w:rFonts w:ascii="Arial" w:hAnsi="Arial"/>
                <w:noProof/>
              </w:rPr>
              <w:t>/18</w:t>
            </w:r>
            <w:r w:rsidRPr="00D1334D">
              <w:rPr>
                <w:rFonts w:ascii="Arial" w:hAnsi="Arial"/>
                <w:noProof/>
              </w:rPr>
              <w:t xml:space="preserve"> </w:t>
            </w:r>
          </w:p>
        </w:tc>
        <w:tc>
          <w:tcPr>
            <w:tcW w:w="711" w:type="dxa"/>
          </w:tcPr>
          <w:p w14:paraId="10FBF438" w14:textId="77777777" w:rsidR="00C66FED" w:rsidRPr="00D1334D" w:rsidRDefault="00C66FED" w:rsidP="008950F8">
            <w:pPr>
              <w:pStyle w:val="Bannerstrapline"/>
              <w:rPr>
                <w:rFonts w:ascii="Arial" w:hAnsi="Arial"/>
              </w:rPr>
            </w:pPr>
          </w:p>
        </w:tc>
      </w:tr>
    </w:tbl>
    <w:p w14:paraId="77253C3F" w14:textId="77777777" w:rsidR="00C66FED" w:rsidRPr="009054BE" w:rsidRDefault="00C66FED" w:rsidP="00C66FED">
      <w:pPr>
        <w:spacing w:line="360" w:lineRule="auto"/>
        <w:jc w:val="center"/>
        <w:rPr>
          <w:rFonts w:ascii="Arial" w:hAnsi="Arial" w:cs="Arial"/>
          <w:b/>
          <w:sz w:val="22"/>
          <w:szCs w:val="22"/>
        </w:rPr>
      </w:pPr>
    </w:p>
    <w:p w14:paraId="6D3C5972" w14:textId="77777777" w:rsidR="008118B8" w:rsidRDefault="008118B8" w:rsidP="00C66FED">
      <w:pPr>
        <w:jc w:val="center"/>
        <w:rPr>
          <w:rFonts w:ascii="Arial" w:hAnsi="Arial" w:cs="Arial"/>
          <w:b/>
          <w:color w:val="000000"/>
          <w:sz w:val="40"/>
          <w:szCs w:val="40"/>
        </w:rPr>
      </w:pPr>
      <w:r>
        <w:rPr>
          <w:rFonts w:ascii="Arial" w:hAnsi="Arial" w:cs="Arial"/>
          <w:b/>
          <w:color w:val="000000"/>
          <w:sz w:val="40"/>
          <w:szCs w:val="40"/>
        </w:rPr>
        <w:t xml:space="preserve">Fraudsters get 31 years of jail for </w:t>
      </w:r>
      <w:r w:rsidR="001E490E">
        <w:rPr>
          <w:rFonts w:ascii="Arial" w:hAnsi="Arial" w:cs="Arial"/>
          <w:b/>
          <w:color w:val="000000"/>
          <w:sz w:val="40"/>
          <w:szCs w:val="40"/>
        </w:rPr>
        <w:t>£13</w:t>
      </w:r>
      <w:r w:rsidR="00AE5B0B" w:rsidRPr="00B34389">
        <w:rPr>
          <w:rFonts w:ascii="Arial" w:hAnsi="Arial" w:cs="Arial"/>
          <w:b/>
          <w:color w:val="000000"/>
          <w:sz w:val="40"/>
          <w:szCs w:val="40"/>
        </w:rPr>
        <w:t>m</w:t>
      </w:r>
      <w:r w:rsidR="00AE5B0B">
        <w:rPr>
          <w:rFonts w:ascii="Arial" w:hAnsi="Arial" w:cs="Arial"/>
          <w:b/>
          <w:color w:val="000000"/>
          <w:sz w:val="40"/>
          <w:szCs w:val="40"/>
        </w:rPr>
        <w:t xml:space="preserve"> </w:t>
      </w:r>
    </w:p>
    <w:p w14:paraId="14462FF3" w14:textId="3F406B71" w:rsidR="00C66FED" w:rsidRDefault="00AE5B0B" w:rsidP="00C66FED">
      <w:pPr>
        <w:jc w:val="center"/>
        <w:rPr>
          <w:rFonts w:ascii="Arial" w:hAnsi="Arial" w:cs="Arial"/>
          <w:b/>
          <w:color w:val="000000"/>
          <w:sz w:val="40"/>
          <w:szCs w:val="40"/>
        </w:rPr>
      </w:pPr>
      <w:r>
        <w:rPr>
          <w:rFonts w:ascii="Arial" w:hAnsi="Arial" w:cs="Arial"/>
          <w:b/>
          <w:color w:val="000000"/>
          <w:sz w:val="40"/>
          <w:szCs w:val="40"/>
        </w:rPr>
        <w:t>tax and immigration scam</w:t>
      </w:r>
    </w:p>
    <w:p w14:paraId="63AA4535" w14:textId="77777777" w:rsidR="00C66FED" w:rsidRDefault="00C66FED" w:rsidP="00C66FED">
      <w:pPr>
        <w:jc w:val="center"/>
        <w:rPr>
          <w:rFonts w:ascii="Arial" w:hAnsi="Arial" w:cs="Arial"/>
          <w:b/>
          <w:color w:val="000000"/>
          <w:sz w:val="40"/>
          <w:szCs w:val="40"/>
        </w:rPr>
      </w:pPr>
    </w:p>
    <w:p w14:paraId="162DEA7B" w14:textId="77777777" w:rsidR="00C66FED" w:rsidRPr="00BA35F1" w:rsidRDefault="00C66FED" w:rsidP="00C66FED">
      <w:pPr>
        <w:rPr>
          <w:b/>
          <w:color w:val="000000"/>
          <w:sz w:val="22"/>
          <w:szCs w:val="22"/>
        </w:rPr>
      </w:pPr>
    </w:p>
    <w:p w14:paraId="7A893D8F" w14:textId="79581FDB" w:rsidR="00C367F1" w:rsidRDefault="00794EA9" w:rsidP="00C66FED">
      <w:pPr>
        <w:spacing w:line="360" w:lineRule="auto"/>
        <w:rPr>
          <w:rFonts w:ascii="Arial" w:hAnsi="Arial"/>
          <w:color w:val="000000"/>
          <w:sz w:val="22"/>
          <w:szCs w:val="22"/>
        </w:rPr>
      </w:pPr>
      <w:r>
        <w:rPr>
          <w:rFonts w:ascii="Arial" w:hAnsi="Arial"/>
          <w:color w:val="000000"/>
          <w:sz w:val="22"/>
          <w:szCs w:val="22"/>
        </w:rPr>
        <w:t>Five</w:t>
      </w:r>
      <w:r w:rsidR="00C66FED">
        <w:rPr>
          <w:rFonts w:ascii="Arial" w:hAnsi="Arial"/>
          <w:color w:val="000000"/>
          <w:sz w:val="22"/>
          <w:szCs w:val="22"/>
        </w:rPr>
        <w:t xml:space="preserve"> </w:t>
      </w:r>
      <w:r w:rsidR="00C367F1">
        <w:rPr>
          <w:rFonts w:ascii="Arial" w:hAnsi="Arial"/>
          <w:color w:val="000000"/>
          <w:sz w:val="22"/>
          <w:szCs w:val="22"/>
        </w:rPr>
        <w:t xml:space="preserve">fraudsters who </w:t>
      </w:r>
      <w:r w:rsidR="00FB6540">
        <w:rPr>
          <w:rFonts w:ascii="Arial" w:hAnsi="Arial"/>
          <w:color w:val="000000"/>
          <w:sz w:val="22"/>
          <w:szCs w:val="22"/>
        </w:rPr>
        <w:t>falsely claimed</w:t>
      </w:r>
      <w:r w:rsidR="00E44885">
        <w:rPr>
          <w:rFonts w:ascii="Arial" w:hAnsi="Arial"/>
          <w:color w:val="000000"/>
          <w:sz w:val="22"/>
          <w:szCs w:val="22"/>
        </w:rPr>
        <w:t xml:space="preserve"> </w:t>
      </w:r>
      <w:r w:rsidR="006B2217" w:rsidRPr="00B34389">
        <w:rPr>
          <w:rFonts w:ascii="Arial" w:hAnsi="Arial"/>
          <w:color w:val="000000"/>
          <w:sz w:val="22"/>
          <w:szCs w:val="22"/>
        </w:rPr>
        <w:t>£1</w:t>
      </w:r>
      <w:r w:rsidR="001E490E">
        <w:rPr>
          <w:rFonts w:ascii="Arial" w:hAnsi="Arial"/>
          <w:color w:val="000000"/>
          <w:sz w:val="22"/>
          <w:szCs w:val="22"/>
        </w:rPr>
        <w:t>3</w:t>
      </w:r>
      <w:r w:rsidR="00DE59FA">
        <w:rPr>
          <w:rFonts w:ascii="Arial" w:hAnsi="Arial"/>
          <w:color w:val="000000"/>
          <w:sz w:val="22"/>
          <w:szCs w:val="22"/>
        </w:rPr>
        <w:t xml:space="preserve"> millio</w:t>
      </w:r>
      <w:r w:rsidR="00E44885" w:rsidRPr="00B34389">
        <w:rPr>
          <w:rFonts w:ascii="Arial" w:hAnsi="Arial"/>
          <w:color w:val="000000"/>
          <w:sz w:val="22"/>
          <w:szCs w:val="22"/>
        </w:rPr>
        <w:t>n</w:t>
      </w:r>
      <w:r w:rsidR="00E44885">
        <w:rPr>
          <w:rFonts w:ascii="Arial" w:hAnsi="Arial"/>
          <w:color w:val="000000"/>
          <w:sz w:val="22"/>
          <w:szCs w:val="22"/>
        </w:rPr>
        <w:t xml:space="preserve"> in tax</w:t>
      </w:r>
      <w:r w:rsidR="00253A3E">
        <w:rPr>
          <w:rFonts w:ascii="Arial" w:hAnsi="Arial"/>
          <w:color w:val="000000"/>
          <w:sz w:val="22"/>
          <w:szCs w:val="22"/>
        </w:rPr>
        <w:t xml:space="preserve"> repayments</w:t>
      </w:r>
      <w:r w:rsidR="00494B67">
        <w:rPr>
          <w:rFonts w:ascii="Arial" w:hAnsi="Arial"/>
          <w:color w:val="000000"/>
          <w:sz w:val="22"/>
          <w:szCs w:val="22"/>
        </w:rPr>
        <w:t>,</w:t>
      </w:r>
      <w:r w:rsidR="00DA0EA2">
        <w:rPr>
          <w:rFonts w:ascii="Arial" w:hAnsi="Arial"/>
          <w:color w:val="000000"/>
          <w:sz w:val="22"/>
          <w:szCs w:val="22"/>
        </w:rPr>
        <w:t xml:space="preserve"> and </w:t>
      </w:r>
      <w:r w:rsidR="00494B67" w:rsidRPr="00494B67">
        <w:rPr>
          <w:rFonts w:ascii="Arial" w:hAnsi="Arial"/>
          <w:color w:val="000000"/>
          <w:sz w:val="22"/>
          <w:szCs w:val="22"/>
        </w:rPr>
        <w:t>facilitated aro</w:t>
      </w:r>
      <w:r w:rsidR="00494B67">
        <w:rPr>
          <w:rFonts w:ascii="Arial" w:hAnsi="Arial"/>
          <w:color w:val="000000"/>
          <w:sz w:val="22"/>
          <w:szCs w:val="22"/>
        </w:rPr>
        <w:t>und 900 bogus visa applications,</w:t>
      </w:r>
      <w:r w:rsidR="00C367F1">
        <w:rPr>
          <w:rFonts w:ascii="Arial" w:hAnsi="Arial"/>
          <w:color w:val="000000"/>
          <w:sz w:val="22"/>
          <w:szCs w:val="22"/>
        </w:rPr>
        <w:t xml:space="preserve"> have been </w:t>
      </w:r>
      <w:r w:rsidR="00741381">
        <w:rPr>
          <w:rFonts w:ascii="Arial" w:hAnsi="Arial"/>
          <w:color w:val="000000"/>
          <w:sz w:val="22"/>
          <w:szCs w:val="22"/>
        </w:rPr>
        <w:t xml:space="preserve">sentenced to </w:t>
      </w:r>
      <w:r w:rsidR="004D71EC">
        <w:rPr>
          <w:rFonts w:ascii="Arial" w:hAnsi="Arial"/>
          <w:color w:val="000000"/>
          <w:sz w:val="22"/>
          <w:szCs w:val="22"/>
        </w:rPr>
        <w:t xml:space="preserve">a total of </w:t>
      </w:r>
      <w:r w:rsidR="008118B8">
        <w:rPr>
          <w:rFonts w:ascii="Arial" w:hAnsi="Arial"/>
          <w:color w:val="000000"/>
          <w:sz w:val="22"/>
          <w:szCs w:val="22"/>
        </w:rPr>
        <w:t>more than 31 years</w:t>
      </w:r>
      <w:r w:rsidR="00741381">
        <w:rPr>
          <w:rFonts w:ascii="Arial" w:hAnsi="Arial"/>
          <w:color w:val="000000"/>
          <w:sz w:val="22"/>
          <w:szCs w:val="22"/>
        </w:rPr>
        <w:t xml:space="preserve"> in jail</w:t>
      </w:r>
      <w:r w:rsidR="00C367F1">
        <w:rPr>
          <w:rFonts w:ascii="Arial" w:hAnsi="Arial"/>
          <w:color w:val="000000"/>
          <w:sz w:val="22"/>
          <w:szCs w:val="22"/>
        </w:rPr>
        <w:t>.</w:t>
      </w:r>
    </w:p>
    <w:p w14:paraId="7E0B7EB9" w14:textId="77777777" w:rsidR="00C367F1" w:rsidRDefault="00C367F1" w:rsidP="00C66FED">
      <w:pPr>
        <w:spacing w:line="360" w:lineRule="auto"/>
        <w:rPr>
          <w:rFonts w:ascii="Arial" w:hAnsi="Arial"/>
          <w:color w:val="000000"/>
          <w:sz w:val="22"/>
          <w:szCs w:val="22"/>
        </w:rPr>
      </w:pPr>
    </w:p>
    <w:p w14:paraId="6120DE21" w14:textId="1CF4CB82" w:rsidR="00494B67" w:rsidRDefault="00741381" w:rsidP="002E07EB">
      <w:pPr>
        <w:spacing w:line="360" w:lineRule="auto"/>
        <w:rPr>
          <w:rFonts w:ascii="Arial" w:eastAsia="Calibri" w:hAnsi="Arial" w:cs="Arial"/>
          <w:sz w:val="22"/>
          <w:szCs w:val="22"/>
        </w:rPr>
      </w:pPr>
      <w:r w:rsidRPr="00741381">
        <w:rPr>
          <w:rFonts w:ascii="Arial" w:hAnsi="Arial"/>
          <w:color w:val="000000"/>
          <w:sz w:val="22"/>
          <w:szCs w:val="22"/>
        </w:rPr>
        <w:t>London law student Abul Kalam Muhammad (</w:t>
      </w:r>
      <w:r w:rsidR="00253A3E">
        <w:rPr>
          <w:rFonts w:ascii="Arial" w:hAnsi="Arial"/>
          <w:color w:val="000000"/>
          <w:sz w:val="22"/>
          <w:szCs w:val="22"/>
        </w:rPr>
        <w:t xml:space="preserve">known as </w:t>
      </w:r>
      <w:r w:rsidRPr="00741381">
        <w:rPr>
          <w:rFonts w:ascii="Arial" w:hAnsi="Arial"/>
          <w:color w:val="000000"/>
          <w:sz w:val="22"/>
          <w:szCs w:val="22"/>
        </w:rPr>
        <w:t xml:space="preserve">AKM) Rezaul Karim, 42, </w:t>
      </w:r>
      <w:r w:rsidR="00A07314">
        <w:rPr>
          <w:rFonts w:ascii="Arial" w:hAnsi="Arial"/>
          <w:color w:val="000000"/>
          <w:sz w:val="22"/>
          <w:szCs w:val="22"/>
        </w:rPr>
        <w:t>was the ring</w:t>
      </w:r>
      <w:r w:rsidR="00494B67" w:rsidRPr="00494B67">
        <w:rPr>
          <w:rFonts w:ascii="Arial" w:hAnsi="Arial"/>
          <w:color w:val="000000"/>
          <w:sz w:val="22"/>
          <w:szCs w:val="22"/>
        </w:rPr>
        <w:t>leader in the organised crime group.</w:t>
      </w:r>
      <w:r w:rsidR="00494B67">
        <w:rPr>
          <w:rFonts w:ascii="Arial" w:hAnsi="Arial"/>
          <w:color w:val="000000"/>
          <w:sz w:val="22"/>
          <w:szCs w:val="22"/>
        </w:rPr>
        <w:t xml:space="preserve"> He and</w:t>
      </w:r>
      <w:r w:rsidRPr="00741381">
        <w:rPr>
          <w:rFonts w:ascii="Arial" w:hAnsi="Arial"/>
          <w:color w:val="000000"/>
          <w:sz w:val="22"/>
          <w:szCs w:val="22"/>
        </w:rPr>
        <w:t xml:space="preserve"> </w:t>
      </w:r>
      <w:r w:rsidRPr="00741381">
        <w:rPr>
          <w:rFonts w:ascii="Arial" w:eastAsia="Calibri" w:hAnsi="Arial" w:cs="Arial"/>
          <w:sz w:val="22"/>
          <w:szCs w:val="22"/>
        </w:rPr>
        <w:t xml:space="preserve">his </w:t>
      </w:r>
      <w:r w:rsidR="00CA7F3D">
        <w:rPr>
          <w:rFonts w:ascii="Arial" w:eastAsia="Calibri" w:hAnsi="Arial" w:cs="Arial"/>
          <w:sz w:val="22"/>
          <w:szCs w:val="22"/>
        </w:rPr>
        <w:t>four</w:t>
      </w:r>
      <w:r w:rsidR="00756CDB">
        <w:rPr>
          <w:rFonts w:ascii="Arial" w:eastAsia="Calibri" w:hAnsi="Arial" w:cs="Arial"/>
          <w:sz w:val="22"/>
          <w:szCs w:val="22"/>
        </w:rPr>
        <w:t xml:space="preserve"> </w:t>
      </w:r>
      <w:r w:rsidRPr="00741381">
        <w:rPr>
          <w:rFonts w:ascii="Arial" w:eastAsia="Calibri" w:hAnsi="Arial" w:cs="Arial"/>
          <w:sz w:val="22"/>
          <w:szCs w:val="22"/>
        </w:rPr>
        <w:t>accomplices</w:t>
      </w:r>
      <w:r w:rsidRPr="00741381">
        <w:rPr>
          <w:rFonts w:ascii="Arial" w:hAnsi="Arial"/>
          <w:color w:val="000000"/>
          <w:sz w:val="22"/>
          <w:szCs w:val="22"/>
        </w:rPr>
        <w:t xml:space="preserve"> </w:t>
      </w:r>
      <w:r w:rsidRPr="00741381">
        <w:rPr>
          <w:rFonts w:ascii="Arial" w:eastAsia="Calibri" w:hAnsi="Arial" w:cs="Arial"/>
          <w:sz w:val="22"/>
          <w:szCs w:val="22"/>
        </w:rPr>
        <w:t>set up</w:t>
      </w:r>
      <w:r w:rsidR="00840394">
        <w:rPr>
          <w:rFonts w:ascii="Arial" w:eastAsia="Calibri" w:hAnsi="Arial" w:cs="Arial"/>
          <w:sz w:val="22"/>
          <w:szCs w:val="22"/>
        </w:rPr>
        <w:t xml:space="preserve"> </w:t>
      </w:r>
      <w:r w:rsidR="00B06620">
        <w:rPr>
          <w:rFonts w:ascii="Arial" w:eastAsia="Calibri" w:hAnsi="Arial" w:cs="Arial"/>
          <w:sz w:val="22"/>
          <w:szCs w:val="22"/>
        </w:rPr>
        <w:t>79</w:t>
      </w:r>
      <w:r w:rsidR="002D7D58">
        <w:rPr>
          <w:rFonts w:ascii="Arial" w:eastAsia="Calibri" w:hAnsi="Arial" w:cs="Arial"/>
          <w:sz w:val="22"/>
          <w:szCs w:val="22"/>
        </w:rPr>
        <w:t xml:space="preserve"> </w:t>
      </w:r>
      <w:r w:rsidRPr="00741381">
        <w:rPr>
          <w:rFonts w:ascii="Arial" w:eastAsia="Calibri" w:hAnsi="Arial" w:cs="Arial"/>
          <w:sz w:val="22"/>
          <w:szCs w:val="22"/>
        </w:rPr>
        <w:t xml:space="preserve">bogus companies </w:t>
      </w:r>
      <w:r w:rsidR="002E07EB">
        <w:rPr>
          <w:rFonts w:ascii="Arial" w:eastAsia="Calibri" w:hAnsi="Arial" w:cs="Arial"/>
          <w:sz w:val="22"/>
          <w:szCs w:val="22"/>
        </w:rPr>
        <w:t>and</w:t>
      </w:r>
      <w:r w:rsidR="00A355AD">
        <w:rPr>
          <w:rFonts w:ascii="Arial" w:eastAsia="Calibri" w:hAnsi="Arial" w:cs="Arial"/>
          <w:sz w:val="22"/>
          <w:szCs w:val="22"/>
        </w:rPr>
        <w:t xml:space="preserve"> </w:t>
      </w:r>
      <w:r w:rsidR="002E07EB">
        <w:rPr>
          <w:rFonts w:ascii="Arial" w:eastAsia="Calibri" w:hAnsi="Arial" w:cs="Arial"/>
          <w:sz w:val="22"/>
          <w:szCs w:val="22"/>
        </w:rPr>
        <w:t xml:space="preserve">created fake documentation </w:t>
      </w:r>
      <w:r w:rsidR="00494B67" w:rsidRPr="00494B67">
        <w:rPr>
          <w:rFonts w:ascii="Arial" w:eastAsia="Calibri" w:hAnsi="Arial" w:cs="Arial"/>
          <w:sz w:val="22"/>
          <w:szCs w:val="22"/>
        </w:rPr>
        <w:t>which were used by Bangladeshi nationals in fraudulent visa applications.</w:t>
      </w:r>
    </w:p>
    <w:p w14:paraId="69D7BDEB" w14:textId="77777777" w:rsidR="00494B67" w:rsidRDefault="00494B67" w:rsidP="002E07EB">
      <w:pPr>
        <w:spacing w:line="360" w:lineRule="auto"/>
        <w:rPr>
          <w:rFonts w:ascii="Arial" w:eastAsia="Calibri" w:hAnsi="Arial" w:cs="Arial"/>
          <w:sz w:val="22"/>
          <w:szCs w:val="22"/>
        </w:rPr>
      </w:pPr>
    </w:p>
    <w:p w14:paraId="432A8AE0" w14:textId="24EEFAD6" w:rsidR="00686418" w:rsidRDefault="00494B67" w:rsidP="002E07EB">
      <w:pPr>
        <w:spacing w:line="360" w:lineRule="auto"/>
        <w:rPr>
          <w:rFonts w:ascii="Arial" w:eastAsia="Calibri" w:hAnsi="Arial" w:cs="Arial"/>
          <w:sz w:val="22"/>
          <w:szCs w:val="22"/>
        </w:rPr>
      </w:pPr>
      <w:r>
        <w:rPr>
          <w:rFonts w:ascii="Arial" w:eastAsia="Calibri" w:hAnsi="Arial" w:cs="Arial"/>
          <w:sz w:val="22"/>
          <w:szCs w:val="22"/>
        </w:rPr>
        <w:t xml:space="preserve">They also used these companies </w:t>
      </w:r>
      <w:r w:rsidR="002E07EB">
        <w:rPr>
          <w:rFonts w:ascii="Arial" w:eastAsia="Calibri" w:hAnsi="Arial" w:cs="Arial"/>
          <w:sz w:val="22"/>
          <w:szCs w:val="22"/>
        </w:rPr>
        <w:t xml:space="preserve">to </w:t>
      </w:r>
      <w:r w:rsidR="009C052F">
        <w:rPr>
          <w:rFonts w:ascii="Arial" w:eastAsia="Calibri" w:hAnsi="Arial" w:cs="Arial"/>
          <w:sz w:val="22"/>
          <w:szCs w:val="22"/>
        </w:rPr>
        <w:t xml:space="preserve">attempt to </w:t>
      </w:r>
      <w:r w:rsidR="002E07EB">
        <w:rPr>
          <w:rFonts w:ascii="Arial" w:eastAsia="Calibri" w:hAnsi="Arial" w:cs="Arial"/>
          <w:sz w:val="22"/>
          <w:szCs w:val="22"/>
        </w:rPr>
        <w:t>fraudulently reclaim £1</w:t>
      </w:r>
      <w:r w:rsidR="001E490E">
        <w:rPr>
          <w:rFonts w:ascii="Arial" w:eastAsia="Calibri" w:hAnsi="Arial" w:cs="Arial"/>
          <w:sz w:val="22"/>
          <w:szCs w:val="22"/>
        </w:rPr>
        <w:t>3</w:t>
      </w:r>
      <w:r w:rsidR="002E07EB">
        <w:rPr>
          <w:rFonts w:ascii="Arial" w:eastAsia="Calibri" w:hAnsi="Arial" w:cs="Arial"/>
          <w:sz w:val="22"/>
          <w:szCs w:val="22"/>
        </w:rPr>
        <w:t xml:space="preserve"> million in tax repayments from</w:t>
      </w:r>
      <w:r w:rsidR="002E07EB" w:rsidRPr="00AE731A">
        <w:rPr>
          <w:rFonts w:ascii="Arial" w:eastAsia="Calibri" w:hAnsi="Arial" w:cs="Arial"/>
          <w:sz w:val="22"/>
          <w:szCs w:val="22"/>
        </w:rPr>
        <w:t xml:space="preserve"> </w:t>
      </w:r>
      <w:r w:rsidR="002E07EB">
        <w:rPr>
          <w:rFonts w:ascii="Arial" w:eastAsia="Calibri" w:hAnsi="Arial" w:cs="Arial"/>
          <w:sz w:val="22"/>
          <w:szCs w:val="22"/>
        </w:rPr>
        <w:t>HM Revenue and Customs (HMRC)</w:t>
      </w:r>
      <w:r w:rsidR="00D61C29">
        <w:rPr>
          <w:rFonts w:ascii="Arial" w:eastAsia="Calibri" w:hAnsi="Arial" w:cs="Arial"/>
          <w:sz w:val="22"/>
          <w:szCs w:val="22"/>
        </w:rPr>
        <w:t xml:space="preserve"> over a </w:t>
      </w:r>
      <w:r w:rsidR="00B06620" w:rsidRPr="00B06620">
        <w:rPr>
          <w:rFonts w:ascii="Arial" w:eastAsia="Calibri" w:hAnsi="Arial" w:cs="Arial"/>
          <w:sz w:val="22"/>
          <w:szCs w:val="22"/>
        </w:rPr>
        <w:t>six</w:t>
      </w:r>
      <w:r w:rsidR="001A3A9B">
        <w:rPr>
          <w:rFonts w:ascii="Arial" w:eastAsia="Calibri" w:hAnsi="Arial" w:cs="Arial"/>
          <w:sz w:val="22"/>
          <w:szCs w:val="22"/>
        </w:rPr>
        <w:t>-</w:t>
      </w:r>
      <w:r w:rsidR="00253A3E">
        <w:rPr>
          <w:rFonts w:ascii="Arial" w:eastAsia="Calibri" w:hAnsi="Arial" w:cs="Arial"/>
          <w:sz w:val="22"/>
          <w:szCs w:val="22"/>
        </w:rPr>
        <w:t>year period</w:t>
      </w:r>
      <w:r w:rsidR="002E07EB">
        <w:rPr>
          <w:rFonts w:ascii="Arial" w:eastAsia="Calibri" w:hAnsi="Arial" w:cs="Arial"/>
          <w:sz w:val="22"/>
          <w:szCs w:val="22"/>
        </w:rPr>
        <w:t xml:space="preserve">. </w:t>
      </w:r>
    </w:p>
    <w:p w14:paraId="02EB8989" w14:textId="77777777" w:rsidR="00A355AD" w:rsidRDefault="00A355AD" w:rsidP="002E07EB">
      <w:pPr>
        <w:spacing w:line="360" w:lineRule="auto"/>
        <w:rPr>
          <w:rFonts w:ascii="Arial" w:eastAsia="Calibri" w:hAnsi="Arial" w:cs="Arial"/>
          <w:sz w:val="22"/>
          <w:szCs w:val="22"/>
        </w:rPr>
      </w:pPr>
    </w:p>
    <w:p w14:paraId="112090E1" w14:textId="06861889" w:rsidR="00494B67" w:rsidRDefault="00494B67" w:rsidP="00494B67">
      <w:pPr>
        <w:spacing w:line="360" w:lineRule="auto"/>
        <w:rPr>
          <w:rFonts w:ascii="Arial" w:eastAsia="Calibri" w:hAnsi="Arial" w:cs="Arial"/>
          <w:sz w:val="22"/>
          <w:szCs w:val="22"/>
        </w:rPr>
      </w:pPr>
      <w:r w:rsidRPr="00494B67">
        <w:rPr>
          <w:rFonts w:ascii="Arial" w:eastAsia="Calibri" w:hAnsi="Arial" w:cs="Arial"/>
          <w:sz w:val="22"/>
          <w:szCs w:val="22"/>
        </w:rPr>
        <w:t>The immigration fraud was uncovered in 2011 when the Home Office identified a suspiciou</w:t>
      </w:r>
      <w:r w:rsidR="004C0DFC">
        <w:rPr>
          <w:rFonts w:ascii="Arial" w:eastAsia="Calibri" w:hAnsi="Arial" w:cs="Arial"/>
          <w:sz w:val="22"/>
          <w:szCs w:val="22"/>
        </w:rPr>
        <w:t>s pattern in a series of points-</w:t>
      </w:r>
      <w:r w:rsidRPr="00494B67">
        <w:rPr>
          <w:rFonts w:ascii="Arial" w:eastAsia="Calibri" w:hAnsi="Arial" w:cs="Arial"/>
          <w:sz w:val="22"/>
          <w:szCs w:val="22"/>
        </w:rPr>
        <w:t xml:space="preserve">based applications for Tier 1 general and entrepreneur visas. </w:t>
      </w:r>
    </w:p>
    <w:p w14:paraId="4E69BF7C" w14:textId="77777777" w:rsidR="00494B67" w:rsidRDefault="00494B67" w:rsidP="00494B67">
      <w:pPr>
        <w:spacing w:line="360" w:lineRule="auto"/>
        <w:rPr>
          <w:rFonts w:ascii="Arial" w:eastAsia="Calibri" w:hAnsi="Arial" w:cs="Arial"/>
          <w:sz w:val="22"/>
          <w:szCs w:val="22"/>
        </w:rPr>
      </w:pPr>
    </w:p>
    <w:p w14:paraId="7B22007D" w14:textId="6ED9C7CD" w:rsidR="00494B67" w:rsidRPr="00494B67" w:rsidRDefault="00494B67" w:rsidP="00494B67">
      <w:pPr>
        <w:spacing w:line="360" w:lineRule="auto"/>
        <w:rPr>
          <w:rFonts w:ascii="Arial" w:eastAsia="Calibri" w:hAnsi="Arial" w:cs="Arial"/>
          <w:sz w:val="22"/>
          <w:szCs w:val="22"/>
        </w:rPr>
      </w:pPr>
      <w:r w:rsidRPr="00494B67">
        <w:rPr>
          <w:rFonts w:ascii="Arial" w:eastAsia="Calibri" w:hAnsi="Arial" w:cs="Arial"/>
          <w:sz w:val="22"/>
          <w:szCs w:val="22"/>
        </w:rPr>
        <w:t>Both routes had a significant financial requirement, with applicants earning points based either on previous ea</w:t>
      </w:r>
      <w:r w:rsidR="004C0DFC">
        <w:rPr>
          <w:rFonts w:ascii="Arial" w:eastAsia="Calibri" w:hAnsi="Arial" w:cs="Arial"/>
          <w:sz w:val="22"/>
          <w:szCs w:val="22"/>
        </w:rPr>
        <w:t xml:space="preserve">rnings or by demonstrating </w:t>
      </w:r>
      <w:r w:rsidRPr="00494B67">
        <w:rPr>
          <w:rFonts w:ascii="Arial" w:eastAsia="Calibri" w:hAnsi="Arial" w:cs="Arial"/>
          <w:sz w:val="22"/>
          <w:szCs w:val="22"/>
        </w:rPr>
        <w:t xml:space="preserve">they had access to a minimum of £50,000 to invest in UK business. Case workers noticed that several applications were being submitted using slight variations on the same company names. </w:t>
      </w:r>
    </w:p>
    <w:p w14:paraId="6279BB50" w14:textId="77777777" w:rsidR="00494B67" w:rsidRPr="00494B67" w:rsidRDefault="00494B67" w:rsidP="00494B67">
      <w:pPr>
        <w:spacing w:line="360" w:lineRule="auto"/>
        <w:rPr>
          <w:rFonts w:ascii="Arial" w:eastAsia="Calibri" w:hAnsi="Arial" w:cs="Arial"/>
          <w:sz w:val="22"/>
          <w:szCs w:val="22"/>
        </w:rPr>
      </w:pPr>
      <w:r w:rsidRPr="00494B67">
        <w:rPr>
          <w:rFonts w:ascii="Arial" w:eastAsia="Calibri" w:hAnsi="Arial" w:cs="Arial"/>
          <w:sz w:val="22"/>
          <w:szCs w:val="22"/>
        </w:rPr>
        <w:t> </w:t>
      </w:r>
    </w:p>
    <w:p w14:paraId="7313C84C" w14:textId="6482BF5E" w:rsidR="00494B67" w:rsidRPr="00494B67" w:rsidRDefault="00494B67" w:rsidP="00494B67">
      <w:pPr>
        <w:spacing w:line="360" w:lineRule="auto"/>
        <w:rPr>
          <w:rFonts w:ascii="Arial" w:eastAsia="Calibri" w:hAnsi="Arial" w:cs="Arial"/>
          <w:sz w:val="22"/>
          <w:szCs w:val="22"/>
        </w:rPr>
      </w:pPr>
      <w:r w:rsidRPr="00494B67">
        <w:rPr>
          <w:rFonts w:ascii="Arial" w:eastAsia="Calibri" w:hAnsi="Arial" w:cs="Arial"/>
          <w:sz w:val="22"/>
          <w:szCs w:val="22"/>
        </w:rPr>
        <w:t>An investigation by Immigration Enforcement’s Criminal and Financial Investigation (CFI) t</w:t>
      </w:r>
      <w:r w:rsidR="0014471A">
        <w:rPr>
          <w:rFonts w:ascii="Arial" w:eastAsia="Calibri" w:hAnsi="Arial" w:cs="Arial"/>
          <w:sz w:val="22"/>
          <w:szCs w:val="22"/>
        </w:rPr>
        <w:t xml:space="preserve">eam was launched and </w:t>
      </w:r>
      <w:r w:rsidRPr="00494B67">
        <w:rPr>
          <w:rFonts w:ascii="Arial" w:eastAsia="Calibri" w:hAnsi="Arial" w:cs="Arial"/>
          <w:sz w:val="22"/>
          <w:szCs w:val="22"/>
        </w:rPr>
        <w:t xml:space="preserve">HMRC </w:t>
      </w:r>
      <w:r w:rsidR="0014471A">
        <w:rPr>
          <w:rFonts w:ascii="Arial" w:eastAsia="Calibri" w:hAnsi="Arial" w:cs="Arial"/>
          <w:sz w:val="22"/>
          <w:szCs w:val="22"/>
        </w:rPr>
        <w:t xml:space="preserve">called in </w:t>
      </w:r>
      <w:r w:rsidRPr="00494B67">
        <w:rPr>
          <w:rFonts w:ascii="Arial" w:eastAsia="Calibri" w:hAnsi="Arial" w:cs="Arial"/>
          <w:sz w:val="22"/>
          <w:szCs w:val="22"/>
        </w:rPr>
        <w:t xml:space="preserve">to </w:t>
      </w:r>
      <w:r w:rsidR="0014471A">
        <w:rPr>
          <w:rFonts w:ascii="Arial" w:eastAsia="Calibri" w:hAnsi="Arial" w:cs="Arial"/>
          <w:sz w:val="22"/>
          <w:szCs w:val="22"/>
        </w:rPr>
        <w:t>probe</w:t>
      </w:r>
      <w:r w:rsidRPr="00494B67">
        <w:rPr>
          <w:rFonts w:ascii="Arial" w:eastAsia="Calibri" w:hAnsi="Arial" w:cs="Arial"/>
          <w:sz w:val="22"/>
          <w:szCs w:val="22"/>
        </w:rPr>
        <w:t xml:space="preserve"> the validity of the companies and PAYE claims linked to them.</w:t>
      </w:r>
    </w:p>
    <w:p w14:paraId="44AB8079" w14:textId="77777777" w:rsidR="00494B67" w:rsidRDefault="00494B67" w:rsidP="002E07EB">
      <w:pPr>
        <w:spacing w:line="360" w:lineRule="auto"/>
        <w:rPr>
          <w:rFonts w:ascii="Arial" w:eastAsia="Calibri" w:hAnsi="Arial" w:cs="Arial"/>
          <w:sz w:val="22"/>
          <w:szCs w:val="22"/>
        </w:rPr>
      </w:pPr>
    </w:p>
    <w:p w14:paraId="18952F55" w14:textId="3C0F28C2" w:rsidR="00494B67" w:rsidRPr="00494B67" w:rsidRDefault="00A355AD" w:rsidP="00494B67">
      <w:pPr>
        <w:spacing w:line="360" w:lineRule="auto"/>
        <w:rPr>
          <w:rFonts w:ascii="Arial" w:eastAsia="Calibri" w:hAnsi="Arial" w:cs="Arial"/>
          <w:sz w:val="22"/>
          <w:szCs w:val="22"/>
        </w:rPr>
      </w:pPr>
      <w:r>
        <w:rPr>
          <w:rFonts w:ascii="Arial" w:hAnsi="Arial"/>
          <w:color w:val="000000"/>
          <w:sz w:val="22"/>
          <w:szCs w:val="22"/>
        </w:rPr>
        <w:t xml:space="preserve">The </w:t>
      </w:r>
      <w:r w:rsidR="00253A3E">
        <w:rPr>
          <w:rFonts w:ascii="Arial" w:hAnsi="Arial"/>
          <w:color w:val="000000"/>
          <w:sz w:val="22"/>
          <w:szCs w:val="22"/>
        </w:rPr>
        <w:t xml:space="preserve">gang </w:t>
      </w:r>
      <w:r>
        <w:rPr>
          <w:rFonts w:ascii="Arial" w:hAnsi="Arial"/>
          <w:color w:val="000000"/>
          <w:sz w:val="22"/>
          <w:szCs w:val="22"/>
        </w:rPr>
        <w:t xml:space="preserve">claimed </w:t>
      </w:r>
      <w:r>
        <w:rPr>
          <w:rFonts w:ascii="Arial" w:eastAsia="Calibri" w:hAnsi="Arial" w:cs="Arial"/>
          <w:sz w:val="22"/>
          <w:szCs w:val="22"/>
        </w:rPr>
        <w:t>their clients</w:t>
      </w:r>
      <w:r w:rsidR="0048438C">
        <w:rPr>
          <w:rFonts w:ascii="Arial" w:eastAsia="Calibri" w:hAnsi="Arial" w:cs="Arial"/>
          <w:sz w:val="22"/>
          <w:szCs w:val="22"/>
        </w:rPr>
        <w:t xml:space="preserve"> </w:t>
      </w:r>
      <w:r w:rsidR="00253A3E">
        <w:rPr>
          <w:rFonts w:ascii="Arial" w:eastAsia="Calibri" w:hAnsi="Arial" w:cs="Arial"/>
          <w:sz w:val="22"/>
          <w:szCs w:val="22"/>
        </w:rPr>
        <w:t xml:space="preserve">were employees as part of their </w:t>
      </w:r>
      <w:r w:rsidR="0048438C">
        <w:rPr>
          <w:rFonts w:ascii="Arial" w:eastAsia="Calibri" w:hAnsi="Arial" w:cs="Arial"/>
          <w:sz w:val="22"/>
          <w:szCs w:val="22"/>
        </w:rPr>
        <w:t>tax and immigration fraud</w:t>
      </w:r>
      <w:r>
        <w:rPr>
          <w:rFonts w:ascii="Arial" w:eastAsia="Calibri" w:hAnsi="Arial" w:cs="Arial"/>
          <w:sz w:val="22"/>
          <w:szCs w:val="22"/>
        </w:rPr>
        <w:t>.</w:t>
      </w:r>
      <w:r w:rsidRPr="00A355AD">
        <w:rPr>
          <w:rFonts w:ascii="Arial" w:hAnsi="Arial"/>
          <w:color w:val="000000"/>
          <w:sz w:val="22"/>
          <w:szCs w:val="22"/>
        </w:rPr>
        <w:t xml:space="preserve"> </w:t>
      </w:r>
      <w:r>
        <w:rPr>
          <w:rFonts w:ascii="Arial" w:hAnsi="Arial"/>
          <w:color w:val="000000"/>
          <w:sz w:val="22"/>
          <w:szCs w:val="22"/>
        </w:rPr>
        <w:t>They created fake payslips</w:t>
      </w:r>
      <w:r>
        <w:rPr>
          <w:rFonts w:ascii="Arial" w:eastAsia="Calibri" w:hAnsi="Arial" w:cs="Arial"/>
          <w:sz w:val="22"/>
          <w:szCs w:val="22"/>
        </w:rPr>
        <w:t xml:space="preserve"> and </w:t>
      </w:r>
      <w:r>
        <w:rPr>
          <w:rFonts w:ascii="Arial" w:hAnsi="Arial"/>
          <w:color w:val="000000"/>
          <w:sz w:val="22"/>
          <w:szCs w:val="22"/>
        </w:rPr>
        <w:t>provided false information on</w:t>
      </w:r>
      <w:r w:rsidR="009C052F">
        <w:rPr>
          <w:rFonts w:ascii="Arial" w:hAnsi="Arial"/>
          <w:color w:val="000000"/>
          <w:sz w:val="22"/>
          <w:szCs w:val="22"/>
        </w:rPr>
        <w:t xml:space="preserve"> </w:t>
      </w:r>
      <w:r w:rsidR="00821975">
        <w:rPr>
          <w:rFonts w:ascii="Arial" w:hAnsi="Arial"/>
          <w:color w:val="000000"/>
          <w:sz w:val="22"/>
          <w:szCs w:val="22"/>
        </w:rPr>
        <w:t>around 900</w:t>
      </w:r>
      <w:r w:rsidR="009C052F">
        <w:rPr>
          <w:rFonts w:ascii="Arial" w:hAnsi="Arial"/>
          <w:color w:val="000000"/>
          <w:sz w:val="22"/>
          <w:szCs w:val="22"/>
        </w:rPr>
        <w:t xml:space="preserve"> </w:t>
      </w:r>
      <w:r>
        <w:rPr>
          <w:rFonts w:ascii="Arial" w:hAnsi="Arial"/>
          <w:color w:val="000000"/>
          <w:sz w:val="22"/>
          <w:szCs w:val="22"/>
        </w:rPr>
        <w:t xml:space="preserve">visa applications </w:t>
      </w:r>
      <w:r>
        <w:rPr>
          <w:rFonts w:ascii="Arial" w:hAnsi="Arial"/>
          <w:color w:val="000000"/>
          <w:sz w:val="22"/>
          <w:szCs w:val="22"/>
        </w:rPr>
        <w:lastRenderedPageBreak/>
        <w:t xml:space="preserve">to </w:t>
      </w:r>
      <w:r w:rsidR="00253A3E">
        <w:rPr>
          <w:rFonts w:ascii="Arial" w:eastAsia="Calibri" w:hAnsi="Arial" w:cs="Arial"/>
          <w:sz w:val="22"/>
          <w:szCs w:val="22"/>
        </w:rPr>
        <w:t xml:space="preserve">ensure </w:t>
      </w:r>
      <w:r w:rsidRPr="005B3B72">
        <w:rPr>
          <w:rFonts w:ascii="Arial" w:eastAsia="Calibri" w:hAnsi="Arial" w:cs="Arial"/>
          <w:sz w:val="22"/>
          <w:szCs w:val="22"/>
        </w:rPr>
        <w:t>eligibility</w:t>
      </w:r>
      <w:r>
        <w:rPr>
          <w:rFonts w:ascii="Arial" w:eastAsia="Calibri" w:hAnsi="Arial" w:cs="Arial"/>
          <w:sz w:val="22"/>
          <w:szCs w:val="22"/>
        </w:rPr>
        <w:t xml:space="preserve"> for a Tier 1 visa</w:t>
      </w:r>
      <w:r w:rsidR="00494B67">
        <w:rPr>
          <w:rFonts w:ascii="Arial" w:eastAsia="Calibri" w:hAnsi="Arial" w:cs="Arial"/>
          <w:sz w:val="22"/>
          <w:szCs w:val="22"/>
        </w:rPr>
        <w:t xml:space="preserve">. </w:t>
      </w:r>
      <w:r w:rsidR="00494B67" w:rsidRPr="00494B67">
        <w:rPr>
          <w:rFonts w:ascii="Arial" w:eastAsia="Calibri" w:hAnsi="Arial" w:cs="Arial"/>
          <w:sz w:val="22"/>
          <w:szCs w:val="22"/>
        </w:rPr>
        <w:t>At the time of the offences</w:t>
      </w:r>
      <w:r w:rsidR="00494B67">
        <w:rPr>
          <w:rFonts w:ascii="Arial" w:eastAsia="Calibri" w:hAnsi="Arial" w:cs="Arial"/>
          <w:sz w:val="22"/>
          <w:szCs w:val="22"/>
        </w:rPr>
        <w:t>,</w:t>
      </w:r>
      <w:r w:rsidR="00494B67" w:rsidRPr="00494B67">
        <w:rPr>
          <w:rFonts w:ascii="Arial" w:eastAsia="Calibri" w:hAnsi="Arial" w:cs="Arial"/>
          <w:sz w:val="22"/>
          <w:szCs w:val="22"/>
        </w:rPr>
        <w:t xml:space="preserve"> Tier 1 (General) and Tier 1 (Entrepreneur) visas were both potential paths to obtaining settlement in the UK. </w:t>
      </w:r>
    </w:p>
    <w:p w14:paraId="35EFD19A" w14:textId="77777777" w:rsidR="0048438C" w:rsidRDefault="0048438C" w:rsidP="002E07EB">
      <w:pPr>
        <w:spacing w:line="360" w:lineRule="auto"/>
        <w:rPr>
          <w:rFonts w:ascii="Arial" w:eastAsia="Calibri" w:hAnsi="Arial" w:cs="Arial"/>
          <w:sz w:val="22"/>
          <w:szCs w:val="22"/>
        </w:rPr>
      </w:pPr>
    </w:p>
    <w:p w14:paraId="56C8FFC1" w14:textId="628BEF1E" w:rsidR="0048438C" w:rsidRDefault="0048438C" w:rsidP="0048438C">
      <w:pPr>
        <w:spacing w:line="360" w:lineRule="auto"/>
        <w:rPr>
          <w:rFonts w:ascii="Arial" w:eastAsia="Calibri" w:hAnsi="Arial" w:cs="Arial"/>
          <w:sz w:val="22"/>
          <w:szCs w:val="22"/>
        </w:rPr>
      </w:pPr>
      <w:r>
        <w:rPr>
          <w:rFonts w:ascii="Arial" w:eastAsia="Calibri" w:hAnsi="Arial" w:cs="Arial"/>
          <w:sz w:val="22"/>
          <w:szCs w:val="22"/>
        </w:rPr>
        <w:t>They transferred</w:t>
      </w:r>
      <w:r w:rsidRPr="00DF4F88">
        <w:rPr>
          <w:rFonts w:ascii="Arial" w:eastAsia="Calibri" w:hAnsi="Arial" w:cs="Arial"/>
          <w:sz w:val="22"/>
          <w:szCs w:val="22"/>
        </w:rPr>
        <w:t xml:space="preserve"> </w:t>
      </w:r>
      <w:r>
        <w:rPr>
          <w:rFonts w:ascii="Arial" w:eastAsia="Calibri" w:hAnsi="Arial" w:cs="Arial"/>
          <w:sz w:val="22"/>
          <w:szCs w:val="22"/>
        </w:rPr>
        <w:t>money in</w:t>
      </w:r>
      <w:r w:rsidRPr="00DF4F88">
        <w:rPr>
          <w:rFonts w:ascii="Arial" w:eastAsia="Calibri" w:hAnsi="Arial" w:cs="Arial"/>
          <w:sz w:val="22"/>
          <w:szCs w:val="22"/>
        </w:rPr>
        <w:t xml:space="preserve">to </w:t>
      </w:r>
      <w:r>
        <w:rPr>
          <w:rFonts w:ascii="Arial" w:eastAsia="Calibri" w:hAnsi="Arial" w:cs="Arial"/>
          <w:sz w:val="22"/>
          <w:szCs w:val="22"/>
        </w:rPr>
        <w:t>clients’</w:t>
      </w:r>
      <w:r w:rsidRPr="00DF4F88">
        <w:rPr>
          <w:rFonts w:ascii="Arial" w:eastAsia="Calibri" w:hAnsi="Arial" w:cs="Arial"/>
          <w:sz w:val="22"/>
          <w:szCs w:val="22"/>
        </w:rPr>
        <w:t xml:space="preserve"> </w:t>
      </w:r>
      <w:r>
        <w:rPr>
          <w:rFonts w:ascii="Arial" w:eastAsia="Calibri" w:hAnsi="Arial" w:cs="Arial"/>
          <w:sz w:val="22"/>
          <w:szCs w:val="22"/>
        </w:rPr>
        <w:t xml:space="preserve">bank accounts to make </w:t>
      </w:r>
      <w:r w:rsidR="00253A3E">
        <w:rPr>
          <w:rFonts w:ascii="Arial" w:eastAsia="Calibri" w:hAnsi="Arial" w:cs="Arial"/>
          <w:sz w:val="22"/>
          <w:szCs w:val="22"/>
        </w:rPr>
        <w:t xml:space="preserve">them appear </w:t>
      </w:r>
      <w:r>
        <w:rPr>
          <w:rFonts w:ascii="Arial" w:eastAsia="Calibri" w:hAnsi="Arial" w:cs="Arial"/>
          <w:sz w:val="22"/>
          <w:szCs w:val="22"/>
        </w:rPr>
        <w:t>well</w:t>
      </w:r>
      <w:r w:rsidR="001A3A9B">
        <w:rPr>
          <w:rFonts w:ascii="Arial" w:eastAsia="Calibri" w:hAnsi="Arial" w:cs="Arial"/>
          <w:sz w:val="22"/>
          <w:szCs w:val="22"/>
        </w:rPr>
        <w:t>-</w:t>
      </w:r>
      <w:r>
        <w:rPr>
          <w:rFonts w:ascii="Arial" w:eastAsia="Calibri" w:hAnsi="Arial" w:cs="Arial"/>
          <w:sz w:val="22"/>
          <w:szCs w:val="22"/>
        </w:rPr>
        <w:t>paid employees, with one client, a worker at a fast food restaurant</w:t>
      </w:r>
      <w:r w:rsidR="00253A3E">
        <w:rPr>
          <w:rFonts w:ascii="Arial" w:eastAsia="Calibri" w:hAnsi="Arial" w:cs="Arial"/>
          <w:sz w:val="22"/>
          <w:szCs w:val="22"/>
        </w:rPr>
        <w:t>,</w:t>
      </w:r>
      <w:r>
        <w:rPr>
          <w:rFonts w:ascii="Arial" w:eastAsia="Calibri" w:hAnsi="Arial" w:cs="Arial"/>
          <w:sz w:val="22"/>
          <w:szCs w:val="22"/>
        </w:rPr>
        <w:t xml:space="preserve"> able to claim </w:t>
      </w:r>
      <w:r w:rsidR="00281207">
        <w:rPr>
          <w:rFonts w:ascii="Arial" w:eastAsia="Calibri" w:hAnsi="Arial" w:cs="Arial"/>
          <w:sz w:val="22"/>
          <w:szCs w:val="22"/>
        </w:rPr>
        <w:t xml:space="preserve">annual </w:t>
      </w:r>
      <w:r>
        <w:rPr>
          <w:rFonts w:ascii="Arial" w:eastAsia="Calibri" w:hAnsi="Arial" w:cs="Arial"/>
          <w:sz w:val="22"/>
          <w:szCs w:val="22"/>
        </w:rPr>
        <w:t xml:space="preserve">earnings of almost £60,000. The money was paid back </w:t>
      </w:r>
      <w:r w:rsidRPr="00DF4F88">
        <w:rPr>
          <w:rFonts w:ascii="Arial" w:eastAsia="Calibri" w:hAnsi="Arial" w:cs="Arial"/>
          <w:sz w:val="22"/>
          <w:szCs w:val="22"/>
        </w:rPr>
        <w:t>to the advisor the following month and</w:t>
      </w:r>
      <w:r w:rsidR="00133AA9">
        <w:rPr>
          <w:rFonts w:ascii="Arial" w:eastAsia="Calibri" w:hAnsi="Arial" w:cs="Arial"/>
          <w:sz w:val="22"/>
          <w:szCs w:val="22"/>
        </w:rPr>
        <w:t>,</w:t>
      </w:r>
      <w:r w:rsidRPr="00DF4F88">
        <w:rPr>
          <w:rFonts w:ascii="Arial" w:eastAsia="Calibri" w:hAnsi="Arial" w:cs="Arial"/>
          <w:sz w:val="22"/>
          <w:szCs w:val="22"/>
        </w:rPr>
        <w:t xml:space="preserve"> </w:t>
      </w:r>
      <w:r>
        <w:rPr>
          <w:rFonts w:ascii="Arial" w:eastAsia="Calibri" w:hAnsi="Arial" w:cs="Arial"/>
          <w:sz w:val="22"/>
          <w:szCs w:val="22"/>
        </w:rPr>
        <w:t xml:space="preserve">between </w:t>
      </w:r>
      <w:r w:rsidRPr="008118B8">
        <w:rPr>
          <w:rFonts w:ascii="Arial" w:eastAsia="Calibri" w:hAnsi="Arial" w:cs="Arial"/>
          <w:sz w:val="22"/>
          <w:szCs w:val="22"/>
        </w:rPr>
        <w:t>20</w:t>
      </w:r>
      <w:r w:rsidR="00B06620">
        <w:rPr>
          <w:rFonts w:ascii="Arial" w:eastAsia="Calibri" w:hAnsi="Arial" w:cs="Arial"/>
          <w:sz w:val="22"/>
          <w:szCs w:val="22"/>
        </w:rPr>
        <w:t xml:space="preserve">08 </w:t>
      </w:r>
      <w:r w:rsidRPr="00133AA9">
        <w:rPr>
          <w:rFonts w:ascii="Arial" w:eastAsia="Calibri" w:hAnsi="Arial" w:cs="Arial"/>
          <w:sz w:val="22"/>
          <w:szCs w:val="22"/>
        </w:rPr>
        <w:t xml:space="preserve">and </w:t>
      </w:r>
      <w:r w:rsidR="007C1E87">
        <w:rPr>
          <w:rFonts w:ascii="Arial" w:eastAsia="Calibri" w:hAnsi="Arial" w:cs="Arial"/>
          <w:sz w:val="22"/>
          <w:szCs w:val="22"/>
        </w:rPr>
        <w:t>2013</w:t>
      </w:r>
      <w:r w:rsidRPr="00133AA9">
        <w:rPr>
          <w:rFonts w:ascii="Arial" w:eastAsia="Calibri" w:hAnsi="Arial" w:cs="Arial"/>
          <w:sz w:val="22"/>
          <w:szCs w:val="22"/>
        </w:rPr>
        <w:t>, millions were laundered through the bank accounts</w:t>
      </w:r>
      <w:r w:rsidRPr="007C1E87">
        <w:rPr>
          <w:rFonts w:ascii="Arial" w:eastAsia="Calibri" w:hAnsi="Arial" w:cs="Arial"/>
          <w:sz w:val="22"/>
          <w:szCs w:val="22"/>
        </w:rPr>
        <w:t>.</w:t>
      </w:r>
      <w:r>
        <w:rPr>
          <w:rFonts w:ascii="Arial" w:eastAsia="Calibri" w:hAnsi="Arial" w:cs="Arial"/>
          <w:sz w:val="22"/>
          <w:szCs w:val="22"/>
        </w:rPr>
        <w:t xml:space="preserve"> </w:t>
      </w:r>
    </w:p>
    <w:p w14:paraId="4C48CB59" w14:textId="77777777" w:rsidR="0048438C" w:rsidRDefault="0048438C" w:rsidP="002E07EB">
      <w:pPr>
        <w:spacing w:line="360" w:lineRule="auto"/>
        <w:rPr>
          <w:rFonts w:ascii="Arial" w:eastAsia="Calibri" w:hAnsi="Arial" w:cs="Arial"/>
          <w:sz w:val="22"/>
          <w:szCs w:val="22"/>
        </w:rPr>
      </w:pPr>
    </w:p>
    <w:p w14:paraId="584D5593" w14:textId="3A316786" w:rsidR="008A68C8" w:rsidRDefault="002E07EB" w:rsidP="00686418">
      <w:pPr>
        <w:spacing w:line="360" w:lineRule="auto"/>
        <w:rPr>
          <w:rFonts w:ascii="Arial" w:hAnsi="Arial"/>
          <w:color w:val="000000"/>
          <w:sz w:val="22"/>
          <w:szCs w:val="22"/>
        </w:rPr>
      </w:pPr>
      <w:r>
        <w:rPr>
          <w:rFonts w:ascii="Arial" w:eastAsia="Calibri" w:hAnsi="Arial" w:cs="Arial"/>
          <w:sz w:val="22"/>
          <w:szCs w:val="22"/>
        </w:rPr>
        <w:t>O</w:t>
      </w:r>
      <w:r w:rsidR="00E670B6">
        <w:rPr>
          <w:rFonts w:ascii="Arial" w:eastAsia="Calibri" w:hAnsi="Arial" w:cs="Arial"/>
          <w:sz w:val="22"/>
          <w:szCs w:val="22"/>
        </w:rPr>
        <w:t xml:space="preserve">fficers found that </w:t>
      </w:r>
      <w:r w:rsidRPr="00741381">
        <w:rPr>
          <w:rFonts w:ascii="Arial" w:eastAsia="Calibri" w:hAnsi="Arial" w:cs="Arial"/>
          <w:sz w:val="22"/>
          <w:szCs w:val="22"/>
        </w:rPr>
        <w:t xml:space="preserve">Karim, his </w:t>
      </w:r>
      <w:r w:rsidRPr="00741381">
        <w:rPr>
          <w:rFonts w:ascii="Arial" w:hAnsi="Arial"/>
          <w:color w:val="000000"/>
          <w:sz w:val="22"/>
          <w:szCs w:val="22"/>
        </w:rPr>
        <w:t xml:space="preserve">brother-in-law Enamul Karim, </w:t>
      </w:r>
      <w:r w:rsidR="00886B5A" w:rsidRPr="00741381">
        <w:rPr>
          <w:rFonts w:ascii="Arial" w:hAnsi="Arial"/>
          <w:color w:val="000000"/>
          <w:sz w:val="22"/>
          <w:szCs w:val="22"/>
        </w:rPr>
        <w:t>3</w:t>
      </w:r>
      <w:r w:rsidR="00886B5A">
        <w:rPr>
          <w:rFonts w:ascii="Arial" w:hAnsi="Arial"/>
          <w:color w:val="000000"/>
          <w:sz w:val="22"/>
          <w:szCs w:val="22"/>
        </w:rPr>
        <w:t>4</w:t>
      </w:r>
      <w:r w:rsidRPr="00741381">
        <w:rPr>
          <w:rFonts w:ascii="Arial" w:hAnsi="Arial"/>
          <w:color w:val="000000"/>
          <w:sz w:val="22"/>
          <w:szCs w:val="22"/>
        </w:rPr>
        <w:t>, Kazi Borkot Ullah</w:t>
      </w:r>
      <w:r w:rsidR="00D61C29">
        <w:rPr>
          <w:rFonts w:ascii="Arial" w:hAnsi="Arial"/>
          <w:color w:val="000000"/>
          <w:sz w:val="22"/>
          <w:szCs w:val="22"/>
        </w:rPr>
        <w:t>, 39, accountant Jalpa Trivedi, 41</w:t>
      </w:r>
      <w:r w:rsidR="00794EA9">
        <w:rPr>
          <w:rFonts w:ascii="Arial" w:hAnsi="Arial"/>
          <w:color w:val="000000"/>
          <w:sz w:val="22"/>
          <w:szCs w:val="22"/>
        </w:rPr>
        <w:t xml:space="preserve"> and</w:t>
      </w:r>
      <w:r w:rsidRPr="00741381">
        <w:rPr>
          <w:rFonts w:ascii="Arial" w:hAnsi="Arial"/>
          <w:color w:val="000000"/>
          <w:sz w:val="22"/>
          <w:szCs w:val="22"/>
        </w:rPr>
        <w:t xml:space="preserve"> </w:t>
      </w:r>
      <w:r w:rsidR="00BF7B5D" w:rsidRPr="00BF140D">
        <w:rPr>
          <w:rFonts w:ascii="Arial" w:eastAsia="Calibri" w:hAnsi="Arial" w:cs="Arial"/>
          <w:sz w:val="22"/>
          <w:szCs w:val="22"/>
        </w:rPr>
        <w:t xml:space="preserve">Mohammed </w:t>
      </w:r>
      <w:r w:rsidRPr="005B3B72">
        <w:rPr>
          <w:rFonts w:ascii="Arial" w:hAnsi="Arial"/>
          <w:color w:val="000000"/>
          <w:sz w:val="22"/>
          <w:szCs w:val="22"/>
        </w:rPr>
        <w:t xml:space="preserve">Tamij Uddin, </w:t>
      </w:r>
      <w:r w:rsidR="00886B5A" w:rsidRPr="005B3B72">
        <w:rPr>
          <w:rFonts w:ascii="Arial" w:hAnsi="Arial"/>
          <w:color w:val="000000"/>
          <w:sz w:val="22"/>
          <w:szCs w:val="22"/>
        </w:rPr>
        <w:t>4</w:t>
      </w:r>
      <w:r w:rsidR="00886B5A">
        <w:rPr>
          <w:rFonts w:ascii="Arial" w:hAnsi="Arial"/>
          <w:color w:val="000000"/>
          <w:sz w:val="22"/>
          <w:szCs w:val="22"/>
        </w:rPr>
        <w:t>7</w:t>
      </w:r>
      <w:r w:rsidRPr="005B3B72">
        <w:rPr>
          <w:rFonts w:ascii="Arial" w:hAnsi="Arial"/>
          <w:color w:val="000000"/>
          <w:sz w:val="22"/>
          <w:szCs w:val="22"/>
        </w:rPr>
        <w:t xml:space="preserve">, </w:t>
      </w:r>
      <w:r w:rsidR="00E56544">
        <w:rPr>
          <w:rFonts w:ascii="Arial" w:hAnsi="Arial"/>
          <w:color w:val="000000"/>
          <w:sz w:val="22"/>
          <w:szCs w:val="22"/>
        </w:rPr>
        <w:t xml:space="preserve">charged </w:t>
      </w:r>
      <w:r w:rsidR="005A661B">
        <w:rPr>
          <w:rFonts w:ascii="Arial" w:hAnsi="Arial"/>
          <w:color w:val="000000"/>
          <w:sz w:val="22"/>
          <w:szCs w:val="22"/>
        </w:rPr>
        <w:t>some clients</w:t>
      </w:r>
      <w:r w:rsidR="001A3A9B">
        <w:rPr>
          <w:rFonts w:ascii="Arial" w:hAnsi="Arial"/>
          <w:color w:val="000000"/>
          <w:sz w:val="22"/>
          <w:szCs w:val="22"/>
        </w:rPr>
        <w:t xml:space="preserve"> </w:t>
      </w:r>
      <w:r w:rsidR="00686418" w:rsidRPr="00741381">
        <w:rPr>
          <w:rFonts w:ascii="Arial" w:hAnsi="Arial"/>
          <w:color w:val="000000"/>
          <w:sz w:val="22"/>
          <w:szCs w:val="22"/>
        </w:rPr>
        <w:t>on temporary visas wanting to remain in the UK</w:t>
      </w:r>
      <w:r w:rsidR="00353996">
        <w:rPr>
          <w:rFonts w:ascii="Arial" w:hAnsi="Arial"/>
          <w:color w:val="000000"/>
          <w:sz w:val="22"/>
          <w:szCs w:val="22"/>
        </w:rPr>
        <w:t xml:space="preserve"> </w:t>
      </w:r>
      <w:r w:rsidR="00210E04">
        <w:rPr>
          <w:rFonts w:ascii="Arial" w:hAnsi="Arial"/>
          <w:color w:val="000000"/>
          <w:sz w:val="22"/>
          <w:szCs w:val="22"/>
        </w:rPr>
        <w:t>a minimum of</w:t>
      </w:r>
      <w:r w:rsidR="005A661B">
        <w:rPr>
          <w:rFonts w:ascii="Arial" w:hAnsi="Arial"/>
          <w:color w:val="000000"/>
          <w:sz w:val="22"/>
          <w:szCs w:val="22"/>
        </w:rPr>
        <w:t xml:space="preserve"> </w:t>
      </w:r>
      <w:r w:rsidR="00353996">
        <w:rPr>
          <w:rFonts w:ascii="Arial" w:hAnsi="Arial"/>
          <w:color w:val="000000"/>
          <w:sz w:val="22"/>
          <w:szCs w:val="22"/>
        </w:rPr>
        <w:t>£</w:t>
      </w:r>
      <w:r w:rsidR="005A661B">
        <w:rPr>
          <w:rFonts w:ascii="Arial" w:hAnsi="Arial"/>
          <w:color w:val="000000"/>
          <w:sz w:val="22"/>
          <w:szCs w:val="22"/>
        </w:rPr>
        <w:t>700 in cash</w:t>
      </w:r>
      <w:r w:rsidR="00353996">
        <w:rPr>
          <w:rFonts w:ascii="Arial" w:hAnsi="Arial"/>
          <w:color w:val="000000"/>
          <w:sz w:val="22"/>
          <w:szCs w:val="22"/>
        </w:rPr>
        <w:t xml:space="preserve"> </w:t>
      </w:r>
      <w:r w:rsidR="00353996">
        <w:rPr>
          <w:rFonts w:ascii="Arial" w:eastAsia="Calibri" w:hAnsi="Arial" w:cs="Arial"/>
          <w:sz w:val="22"/>
          <w:szCs w:val="22"/>
        </w:rPr>
        <w:t xml:space="preserve">for </w:t>
      </w:r>
      <w:r w:rsidR="005A661B">
        <w:rPr>
          <w:rFonts w:ascii="Arial" w:eastAsia="Calibri" w:hAnsi="Arial" w:cs="Arial"/>
          <w:sz w:val="22"/>
          <w:szCs w:val="22"/>
        </w:rPr>
        <w:t xml:space="preserve">their fraudulent </w:t>
      </w:r>
      <w:r w:rsidR="00353996">
        <w:rPr>
          <w:rFonts w:ascii="Arial" w:eastAsia="Calibri" w:hAnsi="Arial" w:cs="Arial"/>
          <w:sz w:val="22"/>
          <w:szCs w:val="22"/>
        </w:rPr>
        <w:t>immigration</w:t>
      </w:r>
      <w:r w:rsidR="005A661B">
        <w:rPr>
          <w:rFonts w:ascii="Arial" w:eastAsia="Calibri" w:hAnsi="Arial" w:cs="Arial"/>
          <w:sz w:val="22"/>
          <w:szCs w:val="22"/>
        </w:rPr>
        <w:t xml:space="preserve"> services</w:t>
      </w:r>
      <w:r w:rsidR="008A68C8">
        <w:rPr>
          <w:rFonts w:ascii="Arial" w:hAnsi="Arial"/>
          <w:color w:val="000000"/>
          <w:sz w:val="22"/>
          <w:szCs w:val="22"/>
        </w:rPr>
        <w:t xml:space="preserve">. </w:t>
      </w:r>
    </w:p>
    <w:p w14:paraId="63B9D0D8" w14:textId="77777777" w:rsidR="007A2BFF" w:rsidRDefault="007A2BFF" w:rsidP="00686418">
      <w:pPr>
        <w:spacing w:line="360" w:lineRule="auto"/>
        <w:rPr>
          <w:rFonts w:ascii="Arial" w:hAnsi="Arial"/>
          <w:color w:val="000000"/>
          <w:sz w:val="22"/>
          <w:szCs w:val="22"/>
        </w:rPr>
      </w:pPr>
    </w:p>
    <w:p w14:paraId="6A8DD4E5" w14:textId="29FDCA33" w:rsidR="007A2BFF" w:rsidRDefault="00B06620" w:rsidP="007A2BFF">
      <w:pPr>
        <w:spacing w:line="360" w:lineRule="auto"/>
        <w:rPr>
          <w:rFonts w:ascii="Arial" w:hAnsi="Arial"/>
          <w:color w:val="000000"/>
          <w:sz w:val="22"/>
          <w:szCs w:val="22"/>
        </w:rPr>
      </w:pPr>
      <w:r>
        <w:rPr>
          <w:rFonts w:ascii="Arial" w:hAnsi="Arial"/>
          <w:color w:val="000000"/>
          <w:sz w:val="22"/>
          <w:szCs w:val="22"/>
        </w:rPr>
        <w:t xml:space="preserve">Trivedi, an ACCA (Association of Chartered Certified Accountants) </w:t>
      </w:r>
      <w:r w:rsidR="007A2BFF" w:rsidRPr="007A2BFF">
        <w:rPr>
          <w:rFonts w:ascii="Arial" w:hAnsi="Arial"/>
          <w:color w:val="000000"/>
          <w:sz w:val="22"/>
          <w:szCs w:val="22"/>
        </w:rPr>
        <w:t xml:space="preserve">qualified accountant, </w:t>
      </w:r>
      <w:r w:rsidR="007A2BFF">
        <w:rPr>
          <w:rFonts w:ascii="Arial" w:hAnsi="Arial"/>
          <w:color w:val="000000"/>
          <w:sz w:val="22"/>
          <w:szCs w:val="22"/>
        </w:rPr>
        <w:t>enabled the fraud to happen by providing</w:t>
      </w:r>
      <w:r w:rsidR="007A2BFF" w:rsidRPr="007A2BFF">
        <w:rPr>
          <w:rFonts w:ascii="Arial" w:hAnsi="Arial"/>
          <w:color w:val="000000"/>
          <w:sz w:val="22"/>
          <w:szCs w:val="22"/>
        </w:rPr>
        <w:t xml:space="preserve"> official letters certifying the amounts the visa applicants had supposed</w:t>
      </w:r>
      <w:r w:rsidR="0014471A">
        <w:rPr>
          <w:rFonts w:ascii="Arial" w:hAnsi="Arial"/>
          <w:color w:val="000000"/>
          <w:sz w:val="22"/>
          <w:szCs w:val="22"/>
        </w:rPr>
        <w:t>ly invested in their businesses</w:t>
      </w:r>
      <w:r w:rsidR="007A2BFF" w:rsidRPr="007A2BFF">
        <w:rPr>
          <w:rFonts w:ascii="Arial" w:hAnsi="Arial"/>
          <w:color w:val="000000"/>
          <w:sz w:val="22"/>
          <w:szCs w:val="22"/>
        </w:rPr>
        <w:t>.</w:t>
      </w:r>
    </w:p>
    <w:p w14:paraId="32299F46" w14:textId="77777777" w:rsidR="00253A3E" w:rsidRDefault="00253A3E" w:rsidP="00686418">
      <w:pPr>
        <w:spacing w:line="360" w:lineRule="auto"/>
        <w:rPr>
          <w:rFonts w:ascii="Arial" w:hAnsi="Arial"/>
          <w:color w:val="000000"/>
          <w:sz w:val="22"/>
          <w:szCs w:val="22"/>
        </w:rPr>
      </w:pPr>
    </w:p>
    <w:p w14:paraId="315C1502" w14:textId="0842CD7D" w:rsidR="004A21EA" w:rsidRDefault="007D18FC" w:rsidP="00AE731A">
      <w:pPr>
        <w:spacing w:line="360" w:lineRule="auto"/>
        <w:rPr>
          <w:rFonts w:ascii="Arial" w:hAnsi="Arial"/>
          <w:color w:val="000000"/>
          <w:sz w:val="22"/>
          <w:szCs w:val="22"/>
        </w:rPr>
      </w:pPr>
      <w:r w:rsidRPr="007C1E87">
        <w:rPr>
          <w:rFonts w:ascii="Arial" w:eastAsia="Calibri" w:hAnsi="Arial" w:cs="Arial"/>
          <w:sz w:val="22"/>
          <w:szCs w:val="22"/>
        </w:rPr>
        <w:t xml:space="preserve">Karim and his accomplices were arrested on </w:t>
      </w:r>
      <w:r w:rsidR="00840394" w:rsidRPr="00133AA9">
        <w:rPr>
          <w:rFonts w:ascii="Arial" w:eastAsia="Calibri" w:hAnsi="Arial" w:cs="Arial"/>
          <w:sz w:val="22"/>
          <w:szCs w:val="22"/>
        </w:rPr>
        <w:t>26 February 2013.</w:t>
      </w:r>
      <w:r w:rsidR="00840394" w:rsidRPr="007C1E87">
        <w:rPr>
          <w:rFonts w:ascii="Arial" w:eastAsia="Calibri" w:hAnsi="Arial" w:cs="Arial"/>
          <w:sz w:val="22"/>
          <w:szCs w:val="22"/>
        </w:rPr>
        <w:t xml:space="preserve"> </w:t>
      </w:r>
      <w:r w:rsidR="00AE731A" w:rsidRPr="007C1E87">
        <w:rPr>
          <w:rFonts w:ascii="Arial" w:eastAsia="Calibri" w:hAnsi="Arial" w:cs="Arial"/>
          <w:sz w:val="22"/>
          <w:szCs w:val="22"/>
        </w:rPr>
        <w:t xml:space="preserve"> They</w:t>
      </w:r>
      <w:r w:rsidR="00AE731A">
        <w:rPr>
          <w:rFonts w:ascii="Arial" w:eastAsia="Calibri" w:hAnsi="Arial" w:cs="Arial"/>
          <w:sz w:val="22"/>
          <w:szCs w:val="22"/>
        </w:rPr>
        <w:t xml:space="preserve"> </w:t>
      </w:r>
      <w:r w:rsidR="00756CDB">
        <w:rPr>
          <w:rFonts w:ascii="Arial" w:hAnsi="Arial"/>
          <w:color w:val="000000"/>
          <w:sz w:val="22"/>
          <w:szCs w:val="22"/>
        </w:rPr>
        <w:t xml:space="preserve">were found guilty on </w:t>
      </w:r>
      <w:r w:rsidR="00C9461A" w:rsidRPr="00F84ACD">
        <w:rPr>
          <w:rFonts w:ascii="Arial" w:hAnsi="Arial"/>
          <w:color w:val="000000"/>
          <w:sz w:val="22"/>
          <w:szCs w:val="22"/>
        </w:rPr>
        <w:t>16 November</w:t>
      </w:r>
      <w:r w:rsidR="00AE731A" w:rsidRPr="00F84ACD">
        <w:rPr>
          <w:rFonts w:ascii="Arial" w:hAnsi="Arial"/>
          <w:color w:val="000000"/>
          <w:sz w:val="22"/>
          <w:szCs w:val="22"/>
        </w:rPr>
        <w:t xml:space="preserve"> 2018 </w:t>
      </w:r>
      <w:r w:rsidR="00756CDB">
        <w:rPr>
          <w:rFonts w:ascii="Arial" w:hAnsi="Arial"/>
          <w:color w:val="000000"/>
          <w:sz w:val="22"/>
          <w:szCs w:val="22"/>
        </w:rPr>
        <w:t xml:space="preserve">after a trial that lasted </w:t>
      </w:r>
      <w:r w:rsidR="00C9461A">
        <w:rPr>
          <w:rFonts w:ascii="Arial" w:hAnsi="Arial"/>
          <w:color w:val="000000"/>
          <w:sz w:val="22"/>
          <w:szCs w:val="22"/>
        </w:rPr>
        <w:t>35</w:t>
      </w:r>
      <w:r w:rsidR="00756CDB">
        <w:rPr>
          <w:rFonts w:ascii="Arial" w:hAnsi="Arial"/>
          <w:color w:val="000000"/>
          <w:sz w:val="22"/>
          <w:szCs w:val="22"/>
        </w:rPr>
        <w:t xml:space="preserve"> weeks</w:t>
      </w:r>
      <w:r w:rsidR="00AE731A" w:rsidRPr="00AE731A">
        <w:rPr>
          <w:rFonts w:ascii="Arial" w:hAnsi="Arial"/>
          <w:color w:val="000000"/>
          <w:sz w:val="22"/>
          <w:szCs w:val="22"/>
        </w:rPr>
        <w:t xml:space="preserve"> </w:t>
      </w:r>
      <w:r w:rsidR="00AE731A">
        <w:rPr>
          <w:rFonts w:ascii="Arial" w:hAnsi="Arial"/>
          <w:color w:val="000000"/>
          <w:sz w:val="22"/>
          <w:szCs w:val="22"/>
        </w:rPr>
        <w:t>at Southwark Crown Court</w:t>
      </w:r>
      <w:r w:rsidR="00756CDB">
        <w:rPr>
          <w:rFonts w:ascii="Arial" w:hAnsi="Arial"/>
          <w:color w:val="000000"/>
          <w:sz w:val="22"/>
          <w:szCs w:val="22"/>
        </w:rPr>
        <w:t>.</w:t>
      </w:r>
      <w:r w:rsidR="00AE731A">
        <w:rPr>
          <w:rFonts w:ascii="Arial" w:hAnsi="Arial"/>
          <w:color w:val="000000"/>
          <w:sz w:val="22"/>
          <w:szCs w:val="22"/>
        </w:rPr>
        <w:t xml:space="preserve"> </w:t>
      </w:r>
      <w:r w:rsidR="00B06620">
        <w:rPr>
          <w:rFonts w:ascii="Arial" w:hAnsi="Arial"/>
          <w:color w:val="000000"/>
          <w:sz w:val="22"/>
          <w:szCs w:val="22"/>
        </w:rPr>
        <w:t xml:space="preserve">AKM </w:t>
      </w:r>
      <w:r w:rsidR="00F57B20">
        <w:rPr>
          <w:rFonts w:ascii="Arial" w:hAnsi="Arial"/>
          <w:color w:val="000000"/>
          <w:sz w:val="22"/>
          <w:szCs w:val="22"/>
        </w:rPr>
        <w:t xml:space="preserve">Karim, </w:t>
      </w:r>
      <w:r w:rsidR="004A21EA">
        <w:rPr>
          <w:rFonts w:ascii="Arial" w:hAnsi="Arial"/>
          <w:color w:val="000000"/>
          <w:sz w:val="22"/>
          <w:szCs w:val="22"/>
        </w:rPr>
        <w:t>Enamul</w:t>
      </w:r>
      <w:r w:rsidR="00F57B20">
        <w:rPr>
          <w:rFonts w:ascii="Arial" w:hAnsi="Arial"/>
          <w:color w:val="000000"/>
          <w:sz w:val="22"/>
          <w:szCs w:val="22"/>
        </w:rPr>
        <w:t xml:space="preserve"> Karim</w:t>
      </w:r>
      <w:r w:rsidR="004A21EA">
        <w:rPr>
          <w:rFonts w:ascii="Arial" w:hAnsi="Arial"/>
          <w:color w:val="000000"/>
          <w:sz w:val="22"/>
          <w:szCs w:val="22"/>
        </w:rPr>
        <w:t xml:space="preserve"> and Ullah</w:t>
      </w:r>
      <w:r w:rsidR="00237212">
        <w:rPr>
          <w:rFonts w:ascii="Arial" w:hAnsi="Arial"/>
          <w:color w:val="000000"/>
          <w:sz w:val="22"/>
          <w:szCs w:val="22"/>
        </w:rPr>
        <w:t>,</w:t>
      </w:r>
      <w:r w:rsidR="004A21EA">
        <w:rPr>
          <w:rFonts w:ascii="Arial" w:hAnsi="Arial"/>
          <w:color w:val="000000"/>
          <w:sz w:val="22"/>
          <w:szCs w:val="22"/>
        </w:rPr>
        <w:t xml:space="preserve"> </w:t>
      </w:r>
      <w:r w:rsidR="00F41EBF">
        <w:rPr>
          <w:rFonts w:ascii="Arial" w:hAnsi="Arial"/>
          <w:color w:val="000000"/>
          <w:sz w:val="22"/>
          <w:szCs w:val="22"/>
        </w:rPr>
        <w:t xml:space="preserve">absconded </w:t>
      </w:r>
      <w:r w:rsidR="00AE731A" w:rsidRPr="007C1E87">
        <w:rPr>
          <w:rFonts w:ascii="Arial" w:hAnsi="Arial"/>
          <w:color w:val="000000"/>
          <w:sz w:val="22"/>
          <w:szCs w:val="22"/>
        </w:rPr>
        <w:t xml:space="preserve">in </w:t>
      </w:r>
      <w:r w:rsidR="00840394" w:rsidRPr="00133AA9">
        <w:rPr>
          <w:rFonts w:ascii="Arial" w:hAnsi="Arial"/>
          <w:color w:val="000000"/>
          <w:sz w:val="22"/>
          <w:szCs w:val="22"/>
        </w:rPr>
        <w:t>July</w:t>
      </w:r>
      <w:r w:rsidR="00840394" w:rsidRPr="007C1E87">
        <w:rPr>
          <w:rFonts w:ascii="Arial" w:hAnsi="Arial"/>
          <w:color w:val="000000"/>
          <w:sz w:val="22"/>
          <w:szCs w:val="22"/>
        </w:rPr>
        <w:t xml:space="preserve"> </w:t>
      </w:r>
      <w:r w:rsidR="00AE731A" w:rsidRPr="007C1E87">
        <w:rPr>
          <w:rFonts w:ascii="Arial" w:hAnsi="Arial"/>
          <w:color w:val="000000"/>
          <w:sz w:val="22"/>
          <w:szCs w:val="22"/>
        </w:rPr>
        <w:t>20</w:t>
      </w:r>
      <w:r w:rsidR="00AE731A">
        <w:rPr>
          <w:rFonts w:ascii="Arial" w:hAnsi="Arial"/>
          <w:color w:val="000000"/>
          <w:sz w:val="22"/>
          <w:szCs w:val="22"/>
        </w:rPr>
        <w:t>18 during the trial</w:t>
      </w:r>
      <w:r w:rsidR="004A21EA">
        <w:rPr>
          <w:rFonts w:ascii="Arial" w:hAnsi="Arial"/>
          <w:color w:val="000000"/>
          <w:sz w:val="22"/>
          <w:szCs w:val="22"/>
        </w:rPr>
        <w:t xml:space="preserve">. </w:t>
      </w:r>
    </w:p>
    <w:p w14:paraId="6F6D6082" w14:textId="77777777" w:rsidR="004A21EA" w:rsidRDefault="004A21EA" w:rsidP="00C66FED">
      <w:pPr>
        <w:spacing w:line="360" w:lineRule="auto"/>
        <w:rPr>
          <w:rFonts w:ascii="Arial" w:hAnsi="Arial"/>
          <w:color w:val="000000"/>
          <w:sz w:val="22"/>
          <w:szCs w:val="22"/>
        </w:rPr>
      </w:pPr>
    </w:p>
    <w:p w14:paraId="0107F933" w14:textId="548DF0A4" w:rsidR="00C66FED" w:rsidRPr="00954877" w:rsidRDefault="00C66FED" w:rsidP="00C66FED">
      <w:pPr>
        <w:spacing w:line="360" w:lineRule="auto"/>
        <w:rPr>
          <w:rFonts w:ascii="Arial" w:eastAsia="Calibri" w:hAnsi="Arial" w:cs="Arial"/>
          <w:color w:val="000000"/>
          <w:sz w:val="22"/>
          <w:szCs w:val="22"/>
        </w:rPr>
      </w:pPr>
      <w:r>
        <w:rPr>
          <w:rFonts w:ascii="Arial" w:eastAsia="Calibri" w:hAnsi="Arial" w:cs="Arial"/>
          <w:color w:val="000000"/>
          <w:sz w:val="22"/>
          <w:szCs w:val="22"/>
        </w:rPr>
        <w:t xml:space="preserve">Richard </w:t>
      </w:r>
      <w:r w:rsidR="004A21EA">
        <w:rPr>
          <w:rFonts w:ascii="Arial" w:eastAsia="Calibri" w:hAnsi="Arial" w:cs="Arial"/>
          <w:color w:val="000000"/>
          <w:sz w:val="22"/>
          <w:szCs w:val="22"/>
        </w:rPr>
        <w:t>Las</w:t>
      </w:r>
      <w:r w:rsidRPr="00954877">
        <w:rPr>
          <w:rFonts w:ascii="Arial" w:eastAsia="Calibri" w:hAnsi="Arial" w:cs="Arial"/>
          <w:color w:val="000000"/>
          <w:sz w:val="22"/>
          <w:szCs w:val="22"/>
        </w:rPr>
        <w:t xml:space="preserve">, </w:t>
      </w:r>
      <w:r w:rsidR="00AE731A" w:rsidRPr="00133AA9">
        <w:rPr>
          <w:rFonts w:ascii="Arial" w:eastAsia="Calibri" w:hAnsi="Arial" w:cs="Arial"/>
          <w:color w:val="000000"/>
          <w:sz w:val="22"/>
          <w:szCs w:val="22"/>
        </w:rPr>
        <w:t xml:space="preserve">Deputy </w:t>
      </w:r>
      <w:r w:rsidRPr="00133AA9">
        <w:rPr>
          <w:rFonts w:ascii="Arial" w:eastAsia="Calibri" w:hAnsi="Arial" w:cs="Arial"/>
          <w:color w:val="000000"/>
          <w:sz w:val="22"/>
          <w:szCs w:val="22"/>
        </w:rPr>
        <w:t>Director,</w:t>
      </w:r>
      <w:r w:rsidRPr="007C1E87">
        <w:rPr>
          <w:rFonts w:ascii="Arial" w:eastAsia="Calibri" w:hAnsi="Arial" w:cs="Arial"/>
          <w:color w:val="000000"/>
          <w:sz w:val="22"/>
          <w:szCs w:val="22"/>
        </w:rPr>
        <w:t xml:space="preserve"> Fraud</w:t>
      </w:r>
      <w:r w:rsidRPr="00954877">
        <w:rPr>
          <w:rFonts w:ascii="Arial" w:eastAsia="Calibri" w:hAnsi="Arial" w:cs="Arial"/>
          <w:color w:val="000000"/>
          <w:sz w:val="22"/>
          <w:szCs w:val="22"/>
        </w:rPr>
        <w:t xml:space="preserve"> Investigation Service, HMRC, said:</w:t>
      </w:r>
    </w:p>
    <w:p w14:paraId="29EFBF4B" w14:textId="77777777" w:rsidR="00C66FED" w:rsidRPr="00954877" w:rsidRDefault="00C66FED" w:rsidP="00C66FED">
      <w:pPr>
        <w:spacing w:line="360" w:lineRule="auto"/>
        <w:rPr>
          <w:rFonts w:ascii="Arial" w:eastAsia="Calibri" w:hAnsi="Arial" w:cs="Arial"/>
          <w:color w:val="000000"/>
          <w:sz w:val="22"/>
          <w:szCs w:val="22"/>
        </w:rPr>
      </w:pPr>
    </w:p>
    <w:p w14:paraId="04387036" w14:textId="0E4EEDFF" w:rsidR="00741381" w:rsidRPr="00206590" w:rsidRDefault="00C66FED" w:rsidP="00741381">
      <w:pPr>
        <w:spacing w:line="360" w:lineRule="auto"/>
        <w:rPr>
          <w:rFonts w:ascii="Arial" w:hAnsi="Arial"/>
          <w:color w:val="000000"/>
          <w:sz w:val="22"/>
          <w:szCs w:val="22"/>
        </w:rPr>
      </w:pPr>
      <w:r>
        <w:rPr>
          <w:rFonts w:ascii="Arial" w:eastAsia="Calibri" w:hAnsi="Arial" w:cs="Arial"/>
          <w:color w:val="000000"/>
          <w:sz w:val="22"/>
          <w:szCs w:val="22"/>
        </w:rPr>
        <w:t>“</w:t>
      </w:r>
      <w:r w:rsidR="00B06620">
        <w:rPr>
          <w:rFonts w:ascii="Arial" w:eastAsia="Calibri" w:hAnsi="Arial" w:cs="Arial"/>
          <w:color w:val="000000"/>
          <w:sz w:val="22"/>
          <w:szCs w:val="22"/>
        </w:rPr>
        <w:t xml:space="preserve">AKM </w:t>
      </w:r>
      <w:r w:rsidR="004A21EA">
        <w:rPr>
          <w:rFonts w:ascii="Arial" w:eastAsia="Calibri" w:hAnsi="Arial" w:cs="Arial"/>
          <w:color w:val="000000"/>
          <w:sz w:val="22"/>
          <w:szCs w:val="22"/>
        </w:rPr>
        <w:t xml:space="preserve">Karim </w:t>
      </w:r>
      <w:r>
        <w:rPr>
          <w:rFonts w:ascii="Arial" w:eastAsia="Calibri" w:hAnsi="Arial" w:cs="Arial"/>
          <w:color w:val="000000"/>
          <w:sz w:val="22"/>
          <w:szCs w:val="22"/>
        </w:rPr>
        <w:t xml:space="preserve">was the driving force in this fraud, </w:t>
      </w:r>
      <w:r w:rsidR="00B06620">
        <w:rPr>
          <w:rFonts w:ascii="Arial" w:eastAsia="Calibri" w:hAnsi="Arial" w:cs="Arial"/>
          <w:color w:val="000000"/>
          <w:sz w:val="22"/>
          <w:szCs w:val="22"/>
        </w:rPr>
        <w:t>having his organised crime group create</w:t>
      </w:r>
      <w:r w:rsidR="004A21EA">
        <w:rPr>
          <w:rFonts w:ascii="Arial" w:eastAsia="Calibri" w:hAnsi="Arial" w:cs="Arial"/>
          <w:color w:val="000000"/>
          <w:sz w:val="22"/>
          <w:szCs w:val="22"/>
        </w:rPr>
        <w:t xml:space="preserve"> false payslips to </w:t>
      </w:r>
      <w:r>
        <w:rPr>
          <w:rFonts w:ascii="Arial" w:eastAsia="Calibri" w:hAnsi="Arial" w:cs="Arial"/>
          <w:color w:val="000000"/>
          <w:sz w:val="22"/>
          <w:szCs w:val="22"/>
        </w:rPr>
        <w:t>steal</w:t>
      </w:r>
      <w:r w:rsidR="004A21EA">
        <w:rPr>
          <w:rFonts w:ascii="Arial" w:eastAsia="Calibri" w:hAnsi="Arial" w:cs="Arial"/>
          <w:color w:val="000000"/>
          <w:sz w:val="22"/>
          <w:szCs w:val="22"/>
        </w:rPr>
        <w:t xml:space="preserve"> public money and deprive </w:t>
      </w:r>
      <w:r w:rsidR="00682A22">
        <w:rPr>
          <w:rFonts w:ascii="Arial" w:eastAsia="Calibri" w:hAnsi="Arial" w:cs="Arial"/>
          <w:color w:val="000000"/>
          <w:sz w:val="22"/>
          <w:szCs w:val="22"/>
        </w:rPr>
        <w:t xml:space="preserve">the UK </w:t>
      </w:r>
      <w:r w:rsidR="004A21EA">
        <w:rPr>
          <w:rFonts w:ascii="Arial" w:eastAsia="Calibri" w:hAnsi="Arial" w:cs="Arial"/>
          <w:color w:val="000000"/>
          <w:sz w:val="22"/>
          <w:szCs w:val="22"/>
        </w:rPr>
        <w:t xml:space="preserve">of funding </w:t>
      </w:r>
      <w:r w:rsidR="007D5455">
        <w:rPr>
          <w:rFonts w:ascii="Arial" w:eastAsia="Calibri" w:hAnsi="Arial" w:cs="Arial"/>
          <w:color w:val="000000"/>
          <w:sz w:val="22"/>
          <w:szCs w:val="22"/>
        </w:rPr>
        <w:t xml:space="preserve">needed </w:t>
      </w:r>
      <w:r w:rsidR="004A21EA">
        <w:rPr>
          <w:rFonts w:ascii="Arial" w:eastAsia="Calibri" w:hAnsi="Arial" w:cs="Arial"/>
          <w:color w:val="000000"/>
          <w:sz w:val="22"/>
          <w:szCs w:val="22"/>
        </w:rPr>
        <w:t xml:space="preserve">for its vital </w:t>
      </w:r>
      <w:r w:rsidR="00682A22">
        <w:rPr>
          <w:rFonts w:ascii="Arial" w:eastAsia="Calibri" w:hAnsi="Arial" w:cs="Arial"/>
          <w:color w:val="000000"/>
          <w:sz w:val="22"/>
          <w:szCs w:val="22"/>
        </w:rPr>
        <w:t xml:space="preserve">public </w:t>
      </w:r>
      <w:r w:rsidR="004A21EA">
        <w:rPr>
          <w:rFonts w:ascii="Arial" w:eastAsia="Calibri" w:hAnsi="Arial" w:cs="Arial"/>
          <w:color w:val="000000"/>
          <w:sz w:val="22"/>
          <w:szCs w:val="22"/>
        </w:rPr>
        <w:t xml:space="preserve">services. </w:t>
      </w:r>
      <w:r w:rsidR="00741381">
        <w:rPr>
          <w:rFonts w:ascii="Arial" w:hAnsi="Arial"/>
          <w:color w:val="000000"/>
          <w:sz w:val="22"/>
          <w:szCs w:val="22"/>
        </w:rPr>
        <w:t xml:space="preserve">The money evaded </w:t>
      </w:r>
      <w:r w:rsidR="00233EFF">
        <w:rPr>
          <w:rFonts w:ascii="Arial" w:hAnsi="Arial"/>
          <w:color w:val="000000"/>
          <w:sz w:val="22"/>
          <w:szCs w:val="22"/>
        </w:rPr>
        <w:t>is the equivalent to</w:t>
      </w:r>
      <w:r w:rsidR="00741381" w:rsidRPr="00206590">
        <w:rPr>
          <w:rFonts w:ascii="Arial" w:hAnsi="Arial" w:cs="Arial"/>
          <w:sz w:val="22"/>
          <w:szCs w:val="22"/>
        </w:rPr>
        <w:t xml:space="preserve"> the starting salary of </w:t>
      </w:r>
      <w:r w:rsidR="00F84ACD">
        <w:rPr>
          <w:rFonts w:ascii="Arial" w:hAnsi="Arial" w:cs="Arial"/>
          <w:sz w:val="22"/>
          <w:szCs w:val="22"/>
        </w:rPr>
        <w:t>494</w:t>
      </w:r>
      <w:r w:rsidR="00CB6E76" w:rsidRPr="00206590">
        <w:rPr>
          <w:rFonts w:ascii="Arial" w:hAnsi="Arial" w:cs="Arial"/>
          <w:sz w:val="22"/>
          <w:szCs w:val="22"/>
        </w:rPr>
        <w:t xml:space="preserve"> </w:t>
      </w:r>
      <w:r w:rsidR="00741381" w:rsidRPr="00206590">
        <w:rPr>
          <w:rFonts w:ascii="Arial" w:hAnsi="Arial" w:cs="Arial"/>
          <w:sz w:val="22"/>
          <w:szCs w:val="22"/>
        </w:rPr>
        <w:t>new nurses in London for a year.</w:t>
      </w:r>
    </w:p>
    <w:p w14:paraId="0E5B8C97" w14:textId="77777777" w:rsidR="004A21EA" w:rsidRDefault="004A21EA" w:rsidP="00C66FED">
      <w:pPr>
        <w:spacing w:line="360" w:lineRule="auto"/>
        <w:rPr>
          <w:rFonts w:ascii="Arial" w:eastAsia="Calibri" w:hAnsi="Arial" w:cs="Arial"/>
          <w:color w:val="000000"/>
          <w:sz w:val="22"/>
          <w:szCs w:val="22"/>
        </w:rPr>
      </w:pPr>
    </w:p>
    <w:p w14:paraId="2A03EBB3" w14:textId="5D26883B" w:rsidR="00C66FED" w:rsidRDefault="00C66FED" w:rsidP="00C66FED">
      <w:pPr>
        <w:spacing w:line="360" w:lineRule="auto"/>
        <w:rPr>
          <w:rFonts w:ascii="Arial" w:eastAsia="Calibri" w:hAnsi="Arial" w:cs="Arial"/>
          <w:color w:val="000000"/>
          <w:sz w:val="22"/>
          <w:szCs w:val="22"/>
        </w:rPr>
      </w:pPr>
      <w:r>
        <w:rPr>
          <w:rFonts w:ascii="Arial" w:eastAsia="Calibri" w:hAnsi="Arial" w:cs="Arial"/>
          <w:color w:val="000000"/>
          <w:sz w:val="22"/>
          <w:szCs w:val="22"/>
        </w:rPr>
        <w:t>“</w:t>
      </w:r>
      <w:r w:rsidRPr="00033A0B">
        <w:rPr>
          <w:rFonts w:ascii="Arial" w:eastAsia="Calibri" w:hAnsi="Arial" w:cs="Arial"/>
          <w:color w:val="000000"/>
          <w:sz w:val="22"/>
          <w:szCs w:val="22"/>
        </w:rPr>
        <w:t xml:space="preserve">HMRC worked closely </w:t>
      </w:r>
      <w:r>
        <w:rPr>
          <w:rFonts w:ascii="Arial" w:eastAsia="Calibri" w:hAnsi="Arial" w:cs="Arial"/>
          <w:color w:val="000000"/>
          <w:sz w:val="22"/>
          <w:szCs w:val="22"/>
        </w:rPr>
        <w:t xml:space="preserve">with </w:t>
      </w:r>
      <w:r w:rsidR="004A21EA">
        <w:rPr>
          <w:rFonts w:ascii="Arial" w:eastAsia="Calibri" w:hAnsi="Arial" w:cs="Arial"/>
          <w:color w:val="000000"/>
          <w:sz w:val="22"/>
          <w:szCs w:val="22"/>
        </w:rPr>
        <w:t xml:space="preserve">the Home Office </w:t>
      </w:r>
      <w:r>
        <w:rPr>
          <w:rFonts w:ascii="Arial" w:eastAsia="Calibri" w:hAnsi="Arial" w:cs="Arial"/>
          <w:color w:val="000000"/>
          <w:sz w:val="22"/>
          <w:szCs w:val="22"/>
        </w:rPr>
        <w:t xml:space="preserve">to </w:t>
      </w:r>
      <w:r w:rsidRPr="00033A0B">
        <w:rPr>
          <w:rFonts w:ascii="Arial" w:eastAsia="Calibri" w:hAnsi="Arial" w:cs="Arial"/>
          <w:color w:val="000000"/>
          <w:sz w:val="22"/>
          <w:szCs w:val="22"/>
        </w:rPr>
        <w:t xml:space="preserve">gather the strong evidence that helped convict </w:t>
      </w:r>
      <w:r w:rsidR="004A21EA">
        <w:rPr>
          <w:rFonts w:ascii="Arial" w:eastAsia="Calibri" w:hAnsi="Arial" w:cs="Arial"/>
          <w:color w:val="000000"/>
          <w:sz w:val="22"/>
          <w:szCs w:val="22"/>
        </w:rPr>
        <w:t>Karim</w:t>
      </w:r>
      <w:r w:rsidRPr="00033A0B">
        <w:rPr>
          <w:rFonts w:ascii="Arial" w:eastAsia="Calibri" w:hAnsi="Arial" w:cs="Arial"/>
          <w:color w:val="000000"/>
          <w:sz w:val="22"/>
          <w:szCs w:val="22"/>
        </w:rPr>
        <w:t xml:space="preserve"> and </w:t>
      </w:r>
      <w:r w:rsidR="00741381">
        <w:rPr>
          <w:rFonts w:ascii="Arial" w:eastAsia="Calibri" w:hAnsi="Arial" w:cs="Arial"/>
          <w:color w:val="000000"/>
          <w:sz w:val="22"/>
          <w:szCs w:val="22"/>
        </w:rPr>
        <w:t xml:space="preserve">his accomplices </w:t>
      </w:r>
      <w:r w:rsidRPr="00033A0B">
        <w:rPr>
          <w:rFonts w:ascii="Arial" w:eastAsia="Calibri" w:hAnsi="Arial" w:cs="Arial"/>
          <w:color w:val="000000"/>
          <w:sz w:val="22"/>
          <w:szCs w:val="22"/>
        </w:rPr>
        <w:t xml:space="preserve">in </w:t>
      </w:r>
      <w:r>
        <w:rPr>
          <w:rFonts w:ascii="Arial" w:eastAsia="Calibri" w:hAnsi="Arial" w:cs="Arial"/>
          <w:color w:val="000000"/>
          <w:sz w:val="22"/>
          <w:szCs w:val="22"/>
        </w:rPr>
        <w:t>making these fictitious claims.</w:t>
      </w:r>
    </w:p>
    <w:p w14:paraId="73760D36" w14:textId="77777777" w:rsidR="00C66FED" w:rsidRDefault="00C66FED" w:rsidP="00C66FED">
      <w:pPr>
        <w:spacing w:line="360" w:lineRule="auto"/>
        <w:rPr>
          <w:rFonts w:ascii="Arial" w:eastAsia="Calibri" w:hAnsi="Arial" w:cs="Arial"/>
          <w:color w:val="000000"/>
          <w:sz w:val="22"/>
          <w:szCs w:val="22"/>
        </w:rPr>
      </w:pPr>
    </w:p>
    <w:p w14:paraId="12E5D2FF" w14:textId="050D0ECE" w:rsidR="00C66FED" w:rsidRDefault="00C66FED" w:rsidP="00C66FED">
      <w:pPr>
        <w:spacing w:line="360" w:lineRule="auto"/>
        <w:rPr>
          <w:rFonts w:ascii="Arial" w:eastAsia="Calibri" w:hAnsi="Arial" w:cs="Arial"/>
          <w:color w:val="000000"/>
          <w:sz w:val="22"/>
          <w:szCs w:val="22"/>
        </w:rPr>
      </w:pPr>
      <w:r w:rsidRPr="00954877">
        <w:rPr>
          <w:rFonts w:ascii="Arial" w:eastAsia="Calibri" w:hAnsi="Arial" w:cs="Arial"/>
          <w:color w:val="000000"/>
          <w:sz w:val="22"/>
          <w:szCs w:val="22"/>
        </w:rPr>
        <w:t xml:space="preserve">“Anyone with information about </w:t>
      </w:r>
      <w:r w:rsidR="00237212">
        <w:rPr>
          <w:rFonts w:ascii="Arial" w:eastAsia="Calibri" w:hAnsi="Arial" w:cs="Arial"/>
          <w:color w:val="000000"/>
          <w:sz w:val="22"/>
          <w:szCs w:val="22"/>
        </w:rPr>
        <w:t xml:space="preserve">the whereabouts of </w:t>
      </w:r>
      <w:r w:rsidR="00B06620">
        <w:rPr>
          <w:rFonts w:ascii="Arial" w:eastAsia="Calibri" w:hAnsi="Arial" w:cs="Arial"/>
          <w:color w:val="000000"/>
          <w:sz w:val="22"/>
          <w:szCs w:val="22"/>
        </w:rPr>
        <w:t xml:space="preserve">AKM </w:t>
      </w:r>
      <w:r w:rsidR="00237212">
        <w:rPr>
          <w:rFonts w:ascii="Arial" w:eastAsia="Calibri" w:hAnsi="Arial" w:cs="Arial"/>
          <w:color w:val="000000"/>
          <w:sz w:val="22"/>
          <w:szCs w:val="22"/>
        </w:rPr>
        <w:t xml:space="preserve">Karim, Enamul Karim and Ullah, or those suspected of committing </w:t>
      </w:r>
      <w:r>
        <w:rPr>
          <w:rFonts w:ascii="Arial" w:eastAsia="Calibri" w:hAnsi="Arial" w:cs="Arial"/>
          <w:color w:val="000000"/>
          <w:sz w:val="22"/>
          <w:szCs w:val="22"/>
        </w:rPr>
        <w:t>this type of fraud</w:t>
      </w:r>
      <w:r w:rsidRPr="00954877">
        <w:rPr>
          <w:rFonts w:ascii="Arial" w:eastAsia="Calibri" w:hAnsi="Arial" w:cs="Arial"/>
          <w:color w:val="000000"/>
          <w:sz w:val="22"/>
          <w:szCs w:val="22"/>
        </w:rPr>
        <w:t xml:space="preserve"> should </w:t>
      </w:r>
      <w:r>
        <w:rPr>
          <w:rFonts w:ascii="Arial" w:eastAsia="Calibri" w:hAnsi="Arial" w:cs="Arial"/>
          <w:color w:val="000000"/>
          <w:sz w:val="22"/>
          <w:szCs w:val="22"/>
        </w:rPr>
        <w:t xml:space="preserve">report it to </w:t>
      </w:r>
      <w:r w:rsidR="00682A22">
        <w:rPr>
          <w:rFonts w:ascii="Arial" w:eastAsia="Calibri" w:hAnsi="Arial" w:cs="Arial"/>
          <w:color w:val="000000"/>
          <w:sz w:val="22"/>
          <w:szCs w:val="22"/>
        </w:rPr>
        <w:t>HMRC</w:t>
      </w:r>
      <w:r>
        <w:rPr>
          <w:rFonts w:ascii="Arial" w:eastAsia="Calibri" w:hAnsi="Arial" w:cs="Arial"/>
          <w:color w:val="000000"/>
          <w:sz w:val="22"/>
          <w:szCs w:val="22"/>
        </w:rPr>
        <w:t xml:space="preserve"> online</w:t>
      </w:r>
      <w:r w:rsidR="00741381">
        <w:rPr>
          <w:rFonts w:ascii="Arial" w:eastAsia="Calibri" w:hAnsi="Arial" w:cs="Arial"/>
          <w:color w:val="000000"/>
          <w:sz w:val="22"/>
          <w:szCs w:val="22"/>
        </w:rPr>
        <w:t>,</w:t>
      </w:r>
      <w:r>
        <w:rPr>
          <w:rFonts w:ascii="Arial" w:eastAsia="Calibri" w:hAnsi="Arial" w:cs="Arial"/>
          <w:color w:val="000000"/>
          <w:sz w:val="22"/>
          <w:szCs w:val="22"/>
        </w:rPr>
        <w:t xml:space="preserve"> or </w:t>
      </w:r>
      <w:r w:rsidRPr="00954877">
        <w:rPr>
          <w:rFonts w:ascii="Arial" w:eastAsia="Calibri" w:hAnsi="Arial" w:cs="Arial"/>
          <w:color w:val="000000"/>
          <w:sz w:val="22"/>
          <w:szCs w:val="22"/>
        </w:rPr>
        <w:t xml:space="preserve">call our Fraud Hotline on 0800 788 887.” </w:t>
      </w:r>
    </w:p>
    <w:p w14:paraId="2C9B61CF" w14:textId="77777777" w:rsidR="00494B67" w:rsidRDefault="00494B67" w:rsidP="007F1379">
      <w:pPr>
        <w:spacing w:line="360" w:lineRule="auto"/>
        <w:rPr>
          <w:rFonts w:ascii="Arial" w:eastAsia="Calibri" w:hAnsi="Arial" w:cs="Arial"/>
          <w:color w:val="000000"/>
          <w:sz w:val="22"/>
          <w:szCs w:val="22"/>
        </w:rPr>
      </w:pPr>
    </w:p>
    <w:p w14:paraId="0D1719ED" w14:textId="73DDB711" w:rsidR="007F1379" w:rsidRPr="007F1379" w:rsidRDefault="00F56AF1" w:rsidP="007F1379">
      <w:pPr>
        <w:spacing w:line="360" w:lineRule="auto"/>
        <w:rPr>
          <w:rFonts w:ascii="Arial" w:eastAsia="Calibri" w:hAnsi="Arial" w:cs="Arial"/>
          <w:color w:val="000000"/>
          <w:sz w:val="22"/>
          <w:szCs w:val="22"/>
        </w:rPr>
      </w:pPr>
      <w:r>
        <w:rPr>
          <w:rFonts w:ascii="Arial" w:eastAsia="Calibri" w:hAnsi="Arial" w:cs="Arial"/>
          <w:color w:val="000000"/>
          <w:sz w:val="22"/>
          <w:szCs w:val="22"/>
        </w:rPr>
        <w:t>Lyn Sari</w:t>
      </w:r>
      <w:r w:rsidR="007F1379" w:rsidRPr="007F1379">
        <w:rPr>
          <w:rFonts w:ascii="Arial" w:eastAsia="Calibri" w:hAnsi="Arial" w:cs="Arial"/>
          <w:color w:val="000000"/>
          <w:sz w:val="22"/>
          <w:szCs w:val="22"/>
        </w:rPr>
        <w:t xml:space="preserve">, </w:t>
      </w:r>
      <w:r>
        <w:rPr>
          <w:rFonts w:ascii="Arial" w:eastAsia="Calibri" w:hAnsi="Arial" w:cs="Arial"/>
          <w:color w:val="000000"/>
          <w:sz w:val="22"/>
          <w:szCs w:val="22"/>
        </w:rPr>
        <w:t>Deputy</w:t>
      </w:r>
      <w:r w:rsidRPr="007F1379">
        <w:rPr>
          <w:rFonts w:ascii="Arial" w:eastAsia="Calibri" w:hAnsi="Arial" w:cs="Arial"/>
          <w:color w:val="000000"/>
          <w:sz w:val="22"/>
          <w:szCs w:val="22"/>
        </w:rPr>
        <w:t xml:space="preserve"> </w:t>
      </w:r>
      <w:r w:rsidR="000D6D9E" w:rsidRPr="007F1379">
        <w:rPr>
          <w:rFonts w:ascii="Arial" w:eastAsia="Calibri" w:hAnsi="Arial" w:cs="Arial"/>
          <w:color w:val="000000"/>
          <w:sz w:val="22"/>
          <w:szCs w:val="22"/>
        </w:rPr>
        <w:t>Director</w:t>
      </w:r>
      <w:r w:rsidR="000D6D9E">
        <w:rPr>
          <w:rFonts w:ascii="Arial" w:eastAsia="Calibri" w:hAnsi="Arial" w:cs="Arial"/>
          <w:color w:val="000000"/>
          <w:sz w:val="22"/>
          <w:szCs w:val="22"/>
        </w:rPr>
        <w:t>,</w:t>
      </w:r>
      <w:r w:rsidR="007F1379" w:rsidRPr="007F1379">
        <w:rPr>
          <w:rFonts w:ascii="Arial" w:eastAsia="Calibri" w:hAnsi="Arial" w:cs="Arial"/>
          <w:color w:val="000000"/>
          <w:sz w:val="22"/>
          <w:szCs w:val="22"/>
        </w:rPr>
        <w:t xml:space="preserve"> </w:t>
      </w:r>
      <w:r w:rsidR="000D6D9E" w:rsidRPr="00494B67">
        <w:rPr>
          <w:rFonts w:ascii="Arial" w:eastAsia="Calibri" w:hAnsi="Arial" w:cs="Arial"/>
          <w:sz w:val="22"/>
          <w:szCs w:val="22"/>
        </w:rPr>
        <w:t>Immigration Enforcement’s Criminal and Financial Investigation</w:t>
      </w:r>
      <w:r w:rsidR="007F1379" w:rsidRPr="007F1379">
        <w:rPr>
          <w:rFonts w:ascii="Arial" w:eastAsia="Calibri" w:hAnsi="Arial" w:cs="Arial"/>
          <w:color w:val="000000"/>
          <w:sz w:val="22"/>
          <w:szCs w:val="22"/>
        </w:rPr>
        <w:t>, said:</w:t>
      </w:r>
    </w:p>
    <w:p w14:paraId="4A4A568A" w14:textId="77777777" w:rsidR="007F1379" w:rsidRPr="007F1379" w:rsidRDefault="007F1379" w:rsidP="007F1379">
      <w:pPr>
        <w:spacing w:line="360" w:lineRule="auto"/>
        <w:rPr>
          <w:rFonts w:ascii="Arial" w:eastAsia="Calibri" w:hAnsi="Arial" w:cs="Arial"/>
          <w:color w:val="000000"/>
          <w:sz w:val="22"/>
          <w:szCs w:val="22"/>
        </w:rPr>
      </w:pPr>
      <w:r w:rsidRPr="007F1379">
        <w:rPr>
          <w:rFonts w:ascii="Arial" w:eastAsia="Calibri" w:hAnsi="Arial" w:cs="Arial"/>
          <w:color w:val="000000"/>
          <w:sz w:val="22"/>
          <w:szCs w:val="22"/>
        </w:rPr>
        <w:t> </w:t>
      </w:r>
    </w:p>
    <w:p w14:paraId="20E6C3E0" w14:textId="77777777" w:rsidR="007F1379" w:rsidRPr="007F1379" w:rsidRDefault="007F1379" w:rsidP="007F1379">
      <w:pPr>
        <w:spacing w:line="360" w:lineRule="auto"/>
        <w:rPr>
          <w:rFonts w:ascii="Arial" w:eastAsia="Calibri" w:hAnsi="Arial" w:cs="Arial"/>
          <w:color w:val="000000"/>
          <w:sz w:val="22"/>
          <w:szCs w:val="22"/>
        </w:rPr>
      </w:pPr>
      <w:r w:rsidRPr="007F1379">
        <w:rPr>
          <w:rFonts w:ascii="Arial" w:eastAsia="Calibri" w:hAnsi="Arial" w:cs="Arial"/>
          <w:color w:val="000000"/>
          <w:sz w:val="22"/>
          <w:szCs w:val="22"/>
        </w:rPr>
        <w:lastRenderedPageBreak/>
        <w:t>“My officers, working alongside our partners at HMRC, have conducted a thorough and complex investigation to dismantle a serious organised crime group that was intent on undermining the UK’s immigration system.</w:t>
      </w:r>
    </w:p>
    <w:p w14:paraId="4FF536C0" w14:textId="77777777" w:rsidR="007F1379" w:rsidRPr="007F1379" w:rsidRDefault="007F1379" w:rsidP="007F1379">
      <w:pPr>
        <w:spacing w:line="360" w:lineRule="auto"/>
        <w:rPr>
          <w:rFonts w:ascii="Arial" w:eastAsia="Calibri" w:hAnsi="Arial" w:cs="Arial"/>
          <w:color w:val="000000"/>
          <w:sz w:val="22"/>
          <w:szCs w:val="22"/>
        </w:rPr>
      </w:pPr>
      <w:r w:rsidRPr="007F1379">
        <w:rPr>
          <w:rFonts w:ascii="Arial" w:eastAsia="Calibri" w:hAnsi="Arial" w:cs="Arial"/>
          <w:color w:val="000000"/>
          <w:sz w:val="22"/>
          <w:szCs w:val="22"/>
        </w:rPr>
        <w:t> </w:t>
      </w:r>
    </w:p>
    <w:p w14:paraId="0D423D71" w14:textId="77777777" w:rsidR="007F1379" w:rsidRPr="007F1379" w:rsidRDefault="007F1379" w:rsidP="007F1379">
      <w:pPr>
        <w:spacing w:line="360" w:lineRule="auto"/>
        <w:rPr>
          <w:rFonts w:ascii="Arial" w:eastAsia="Calibri" w:hAnsi="Arial" w:cs="Arial"/>
          <w:color w:val="000000"/>
          <w:sz w:val="22"/>
          <w:szCs w:val="22"/>
        </w:rPr>
      </w:pPr>
      <w:r w:rsidRPr="007F1379">
        <w:rPr>
          <w:rFonts w:ascii="Arial" w:eastAsia="Calibri" w:hAnsi="Arial" w:cs="Arial"/>
          <w:color w:val="000000"/>
          <w:sz w:val="22"/>
          <w:szCs w:val="22"/>
        </w:rPr>
        <w:t>“The length of the investigation – the longest ever undertaken by CFI - is in itself an indication of the sophisticated criminality that these offenders were engaged in. My officers have shown tremendous tenacity, as well as expertise, to bring this case to a successful conclusion.</w:t>
      </w:r>
    </w:p>
    <w:p w14:paraId="413BDBC9" w14:textId="77777777" w:rsidR="007F1379" w:rsidRPr="007F1379" w:rsidRDefault="007F1379" w:rsidP="007F1379">
      <w:pPr>
        <w:spacing w:line="360" w:lineRule="auto"/>
        <w:rPr>
          <w:rFonts w:ascii="Arial" w:eastAsia="Calibri" w:hAnsi="Arial" w:cs="Arial"/>
          <w:color w:val="000000"/>
          <w:sz w:val="22"/>
          <w:szCs w:val="22"/>
        </w:rPr>
      </w:pPr>
      <w:r w:rsidRPr="007F1379">
        <w:rPr>
          <w:rFonts w:ascii="Arial" w:eastAsia="Calibri" w:hAnsi="Arial" w:cs="Arial"/>
          <w:color w:val="000000"/>
          <w:sz w:val="22"/>
          <w:szCs w:val="22"/>
        </w:rPr>
        <w:t> </w:t>
      </w:r>
    </w:p>
    <w:p w14:paraId="306B8FA7" w14:textId="77777777" w:rsidR="007F1379" w:rsidRDefault="007F1379" w:rsidP="007F1379">
      <w:pPr>
        <w:spacing w:line="360" w:lineRule="auto"/>
        <w:rPr>
          <w:rFonts w:ascii="Arial" w:eastAsia="Calibri" w:hAnsi="Arial" w:cs="Arial"/>
          <w:color w:val="000000"/>
          <w:sz w:val="22"/>
          <w:szCs w:val="22"/>
        </w:rPr>
      </w:pPr>
      <w:r w:rsidRPr="007F1379">
        <w:rPr>
          <w:rFonts w:ascii="Arial" w:eastAsia="Calibri" w:hAnsi="Arial" w:cs="Arial"/>
          <w:color w:val="000000"/>
          <w:sz w:val="22"/>
          <w:szCs w:val="22"/>
        </w:rPr>
        <w:t>“It sends a clear message that we will not hesitate to prosecute anyone involved in this type of criminality.”</w:t>
      </w:r>
    </w:p>
    <w:p w14:paraId="7502F112" w14:textId="77777777" w:rsidR="00F57B20" w:rsidRDefault="00F57B20" w:rsidP="007F1379">
      <w:pPr>
        <w:spacing w:line="360" w:lineRule="auto"/>
        <w:rPr>
          <w:rFonts w:ascii="Arial" w:eastAsia="Calibri" w:hAnsi="Arial" w:cs="Arial"/>
          <w:color w:val="000000"/>
          <w:sz w:val="22"/>
          <w:szCs w:val="22"/>
        </w:rPr>
      </w:pPr>
    </w:p>
    <w:p w14:paraId="5FD4DD37" w14:textId="77777777" w:rsidR="000D6D9E" w:rsidRDefault="00F57B20" w:rsidP="00F57B20">
      <w:pPr>
        <w:spacing w:line="360" w:lineRule="auto"/>
        <w:rPr>
          <w:rFonts w:ascii="Arial" w:eastAsia="Calibri" w:hAnsi="Arial" w:cs="Arial"/>
          <w:sz w:val="22"/>
          <w:szCs w:val="22"/>
        </w:rPr>
      </w:pPr>
      <w:r w:rsidRPr="00F57B20">
        <w:rPr>
          <w:rFonts w:ascii="Arial" w:eastAsia="Calibri" w:hAnsi="Arial" w:cs="Arial"/>
          <w:sz w:val="22"/>
          <w:szCs w:val="22"/>
        </w:rPr>
        <w:t xml:space="preserve">Martin Lindop, Unit Head in the Specialist Fraud Division at the Crown Prosecution Service, said: </w:t>
      </w:r>
    </w:p>
    <w:p w14:paraId="5C6D3FBE" w14:textId="77777777" w:rsidR="000D6D9E" w:rsidRDefault="000D6D9E" w:rsidP="00F57B20">
      <w:pPr>
        <w:spacing w:line="360" w:lineRule="auto"/>
        <w:rPr>
          <w:rFonts w:ascii="Arial" w:eastAsia="Calibri" w:hAnsi="Arial" w:cs="Arial"/>
          <w:sz w:val="22"/>
          <w:szCs w:val="22"/>
        </w:rPr>
      </w:pPr>
    </w:p>
    <w:p w14:paraId="78473233" w14:textId="043766BE" w:rsidR="00F57B20" w:rsidRDefault="00F57B20" w:rsidP="00F57B20">
      <w:pPr>
        <w:spacing w:line="360" w:lineRule="auto"/>
        <w:rPr>
          <w:rFonts w:ascii="Arial" w:eastAsia="Calibri" w:hAnsi="Arial" w:cs="Arial"/>
          <w:sz w:val="22"/>
          <w:szCs w:val="22"/>
        </w:rPr>
      </w:pPr>
      <w:r w:rsidRPr="00F57B20">
        <w:rPr>
          <w:rFonts w:ascii="Arial" w:eastAsia="Calibri" w:hAnsi="Arial" w:cs="Arial"/>
          <w:sz w:val="22"/>
          <w:szCs w:val="22"/>
        </w:rPr>
        <w:t xml:space="preserve">“This is the largest case of its type the CPS has prosecuted. Working together with a large team of officers from the Home Office and HMRC we were able to build a compelling case against the defendants. </w:t>
      </w:r>
    </w:p>
    <w:p w14:paraId="50A2842A" w14:textId="77777777" w:rsidR="00F57B20" w:rsidRDefault="00F57B20" w:rsidP="00F57B20">
      <w:pPr>
        <w:spacing w:line="360" w:lineRule="auto"/>
        <w:rPr>
          <w:rFonts w:ascii="Arial" w:eastAsia="Calibri" w:hAnsi="Arial" w:cs="Arial"/>
          <w:sz w:val="22"/>
          <w:szCs w:val="22"/>
        </w:rPr>
      </w:pPr>
    </w:p>
    <w:p w14:paraId="47CB9202" w14:textId="09D4BC4E" w:rsidR="00F57B20" w:rsidRPr="00F57B20" w:rsidRDefault="00F57B20" w:rsidP="00F57B20">
      <w:pPr>
        <w:spacing w:line="360" w:lineRule="auto"/>
        <w:rPr>
          <w:rFonts w:ascii="Calibri" w:eastAsia="Calibri" w:hAnsi="Calibri"/>
          <w:sz w:val="22"/>
          <w:szCs w:val="22"/>
        </w:rPr>
      </w:pPr>
      <w:r>
        <w:rPr>
          <w:rFonts w:ascii="Arial" w:eastAsia="Calibri" w:hAnsi="Arial" w:cs="Arial"/>
          <w:sz w:val="22"/>
          <w:szCs w:val="22"/>
        </w:rPr>
        <w:t>“</w:t>
      </w:r>
      <w:r w:rsidRPr="00F57B20">
        <w:rPr>
          <w:rFonts w:ascii="Arial" w:eastAsia="Calibri" w:hAnsi="Arial" w:cs="Arial"/>
          <w:sz w:val="22"/>
          <w:szCs w:val="22"/>
        </w:rPr>
        <w:t>Due to the sheer scale of the case</w:t>
      </w:r>
      <w:r>
        <w:rPr>
          <w:rFonts w:ascii="Arial" w:eastAsia="Calibri" w:hAnsi="Arial" w:cs="Arial"/>
          <w:sz w:val="22"/>
          <w:szCs w:val="22"/>
        </w:rPr>
        <w:t>,</w:t>
      </w:r>
      <w:r w:rsidRPr="00F57B20">
        <w:rPr>
          <w:rFonts w:ascii="Arial" w:eastAsia="Calibri" w:hAnsi="Arial" w:cs="Arial"/>
          <w:sz w:val="22"/>
          <w:szCs w:val="22"/>
        </w:rPr>
        <w:t xml:space="preserve"> the CPS made use of modern technology in presenting the evidence to the jury digitally via iPads.”</w:t>
      </w:r>
    </w:p>
    <w:p w14:paraId="23AE99FB" w14:textId="77777777" w:rsidR="007F1379" w:rsidRDefault="007F1379" w:rsidP="004A21EA">
      <w:pPr>
        <w:spacing w:line="360" w:lineRule="auto"/>
        <w:rPr>
          <w:rFonts w:ascii="Arial" w:eastAsia="Calibri" w:hAnsi="Arial" w:cs="Arial"/>
          <w:color w:val="000000"/>
          <w:sz w:val="22"/>
          <w:szCs w:val="22"/>
        </w:rPr>
      </w:pPr>
    </w:p>
    <w:p w14:paraId="2D1C611D" w14:textId="60FDAD08" w:rsidR="002E3476" w:rsidRDefault="00794EA9" w:rsidP="002E3476">
      <w:pPr>
        <w:spacing w:line="360" w:lineRule="auto"/>
        <w:rPr>
          <w:rFonts w:ascii="Arial" w:hAnsi="Arial"/>
          <w:color w:val="000000"/>
          <w:sz w:val="22"/>
          <w:szCs w:val="22"/>
        </w:rPr>
      </w:pPr>
      <w:r>
        <w:rPr>
          <w:rFonts w:ascii="Arial" w:hAnsi="Arial"/>
          <w:color w:val="000000"/>
          <w:sz w:val="22"/>
          <w:szCs w:val="22"/>
        </w:rPr>
        <w:t>The</w:t>
      </w:r>
      <w:r w:rsidR="005B4207">
        <w:rPr>
          <w:rFonts w:ascii="Arial" w:hAnsi="Arial"/>
          <w:color w:val="000000"/>
          <w:sz w:val="22"/>
          <w:szCs w:val="22"/>
        </w:rPr>
        <w:t xml:space="preserve"> defendants </w:t>
      </w:r>
      <w:r w:rsidR="00D61C29">
        <w:rPr>
          <w:rFonts w:ascii="Arial" w:hAnsi="Arial"/>
          <w:color w:val="000000"/>
          <w:sz w:val="22"/>
          <w:szCs w:val="22"/>
        </w:rPr>
        <w:t xml:space="preserve">were sentenced </w:t>
      </w:r>
      <w:r w:rsidR="006A6BA2">
        <w:rPr>
          <w:rFonts w:ascii="Arial" w:hAnsi="Arial"/>
          <w:color w:val="000000"/>
          <w:sz w:val="22"/>
          <w:szCs w:val="22"/>
        </w:rPr>
        <w:t xml:space="preserve">at </w:t>
      </w:r>
      <w:r w:rsidR="00AE731A">
        <w:rPr>
          <w:rFonts w:ascii="Arial" w:hAnsi="Arial"/>
          <w:color w:val="000000"/>
          <w:sz w:val="22"/>
          <w:szCs w:val="22"/>
        </w:rPr>
        <w:t xml:space="preserve">Southwark Crown Court </w:t>
      </w:r>
      <w:r w:rsidR="006A6BA2">
        <w:rPr>
          <w:rFonts w:ascii="Arial" w:hAnsi="Arial"/>
          <w:color w:val="000000"/>
          <w:sz w:val="22"/>
          <w:szCs w:val="22"/>
        </w:rPr>
        <w:t xml:space="preserve">on </w:t>
      </w:r>
      <w:r w:rsidR="00C9461A">
        <w:rPr>
          <w:rFonts w:ascii="Arial" w:hAnsi="Arial"/>
          <w:color w:val="000000"/>
          <w:sz w:val="22"/>
          <w:szCs w:val="22"/>
        </w:rPr>
        <w:t xml:space="preserve">23 November </w:t>
      </w:r>
      <w:r w:rsidR="006A6BA2">
        <w:rPr>
          <w:rFonts w:ascii="Arial" w:hAnsi="Arial"/>
          <w:color w:val="000000"/>
          <w:sz w:val="22"/>
          <w:szCs w:val="22"/>
        </w:rPr>
        <w:t>2018.</w:t>
      </w:r>
      <w:r w:rsidR="002E3476">
        <w:rPr>
          <w:rFonts w:ascii="Arial" w:hAnsi="Arial"/>
          <w:color w:val="000000"/>
          <w:sz w:val="22"/>
          <w:szCs w:val="22"/>
        </w:rPr>
        <w:t xml:space="preserve"> </w:t>
      </w:r>
      <w:r w:rsidR="00B06620">
        <w:rPr>
          <w:rFonts w:ascii="Arial" w:hAnsi="Arial"/>
          <w:color w:val="000000"/>
          <w:sz w:val="22"/>
          <w:szCs w:val="22"/>
        </w:rPr>
        <w:t xml:space="preserve">AKM </w:t>
      </w:r>
      <w:r w:rsidR="002E3476">
        <w:rPr>
          <w:rFonts w:ascii="Arial" w:eastAsia="Calibri" w:hAnsi="Arial" w:cs="Arial"/>
          <w:color w:val="000000"/>
          <w:sz w:val="22"/>
          <w:szCs w:val="22"/>
        </w:rPr>
        <w:t xml:space="preserve">Karim, Enamul Karim and Ullah, </w:t>
      </w:r>
      <w:r w:rsidR="002E3476">
        <w:rPr>
          <w:rFonts w:ascii="Arial" w:hAnsi="Arial"/>
          <w:color w:val="000000"/>
          <w:sz w:val="22"/>
          <w:szCs w:val="22"/>
        </w:rPr>
        <w:t>were sentenced in their absence</w:t>
      </w:r>
      <w:r w:rsidR="002E3476" w:rsidRPr="00237212">
        <w:rPr>
          <w:rFonts w:ascii="Arial" w:hAnsi="Arial"/>
          <w:color w:val="000000"/>
          <w:sz w:val="22"/>
          <w:szCs w:val="22"/>
        </w:rPr>
        <w:t xml:space="preserve"> </w:t>
      </w:r>
      <w:r w:rsidR="002E3476">
        <w:rPr>
          <w:rFonts w:ascii="Arial" w:hAnsi="Arial"/>
          <w:color w:val="000000"/>
          <w:sz w:val="22"/>
          <w:szCs w:val="22"/>
        </w:rPr>
        <w:t>and warrants have been issued for their arrests.</w:t>
      </w:r>
      <w:r w:rsidR="008118B8">
        <w:rPr>
          <w:rFonts w:ascii="Arial" w:hAnsi="Arial"/>
          <w:color w:val="000000"/>
          <w:sz w:val="22"/>
          <w:szCs w:val="22"/>
        </w:rPr>
        <w:t xml:space="preserve"> AKM Karim got 10 years and six months, Enamul Karim </w:t>
      </w:r>
      <w:r w:rsidR="00D61C29">
        <w:rPr>
          <w:rFonts w:ascii="Arial" w:hAnsi="Arial"/>
          <w:color w:val="000000"/>
          <w:sz w:val="22"/>
          <w:szCs w:val="22"/>
        </w:rPr>
        <w:t>nine</w:t>
      </w:r>
      <w:r w:rsidR="008118B8">
        <w:rPr>
          <w:rFonts w:ascii="Arial" w:hAnsi="Arial"/>
          <w:color w:val="000000"/>
          <w:sz w:val="22"/>
          <w:szCs w:val="22"/>
        </w:rPr>
        <w:t xml:space="preserve"> years and </w:t>
      </w:r>
      <w:r w:rsidR="00D61C29">
        <w:rPr>
          <w:rFonts w:ascii="Arial" w:hAnsi="Arial"/>
          <w:color w:val="000000"/>
          <w:sz w:val="22"/>
          <w:szCs w:val="22"/>
        </w:rPr>
        <w:t>four</w:t>
      </w:r>
      <w:r w:rsidR="008118B8">
        <w:rPr>
          <w:rFonts w:ascii="Arial" w:hAnsi="Arial"/>
          <w:color w:val="000000"/>
          <w:sz w:val="22"/>
          <w:szCs w:val="22"/>
        </w:rPr>
        <w:t xml:space="preserve"> months and Ullah five </w:t>
      </w:r>
      <w:r w:rsidR="00D61C29">
        <w:rPr>
          <w:rFonts w:ascii="Arial" w:hAnsi="Arial"/>
          <w:color w:val="000000"/>
          <w:sz w:val="22"/>
          <w:szCs w:val="22"/>
        </w:rPr>
        <w:t>years and ten</w:t>
      </w:r>
      <w:r w:rsidR="008118B8">
        <w:rPr>
          <w:rFonts w:ascii="Arial" w:hAnsi="Arial"/>
          <w:color w:val="000000"/>
          <w:sz w:val="22"/>
          <w:szCs w:val="22"/>
        </w:rPr>
        <w:t xml:space="preserve"> months.</w:t>
      </w:r>
    </w:p>
    <w:p w14:paraId="537BFF8E" w14:textId="77777777" w:rsidR="008118B8" w:rsidRDefault="008118B8" w:rsidP="002E3476">
      <w:pPr>
        <w:spacing w:line="360" w:lineRule="auto"/>
        <w:rPr>
          <w:rFonts w:ascii="Arial" w:hAnsi="Arial"/>
          <w:color w:val="000000"/>
          <w:sz w:val="22"/>
          <w:szCs w:val="22"/>
        </w:rPr>
      </w:pPr>
    </w:p>
    <w:p w14:paraId="60047B66" w14:textId="027FBD64" w:rsidR="008118B8" w:rsidRDefault="00D61C29" w:rsidP="002E3476">
      <w:pPr>
        <w:spacing w:line="360" w:lineRule="auto"/>
        <w:rPr>
          <w:rFonts w:ascii="Arial" w:hAnsi="Arial"/>
          <w:color w:val="000000"/>
          <w:sz w:val="22"/>
          <w:szCs w:val="22"/>
        </w:rPr>
      </w:pPr>
      <w:r>
        <w:rPr>
          <w:rFonts w:ascii="Arial" w:hAnsi="Arial"/>
          <w:color w:val="000000"/>
          <w:sz w:val="22"/>
          <w:szCs w:val="22"/>
        </w:rPr>
        <w:t>Trivedi</w:t>
      </w:r>
      <w:r w:rsidR="008118B8">
        <w:rPr>
          <w:rFonts w:ascii="Arial" w:hAnsi="Arial"/>
          <w:color w:val="000000"/>
          <w:sz w:val="22"/>
          <w:szCs w:val="22"/>
        </w:rPr>
        <w:t xml:space="preserve"> was handed a three year jail sentence</w:t>
      </w:r>
      <w:r>
        <w:rPr>
          <w:rFonts w:ascii="Arial" w:hAnsi="Arial"/>
          <w:color w:val="000000"/>
          <w:sz w:val="22"/>
          <w:szCs w:val="22"/>
        </w:rPr>
        <w:t xml:space="preserve"> and Uddin two years and six</w:t>
      </w:r>
      <w:r w:rsidR="008118B8">
        <w:rPr>
          <w:rFonts w:ascii="Arial" w:hAnsi="Arial"/>
          <w:color w:val="000000"/>
          <w:sz w:val="22"/>
          <w:szCs w:val="22"/>
        </w:rPr>
        <w:t xml:space="preserve"> months.</w:t>
      </w:r>
    </w:p>
    <w:p w14:paraId="20869E6B" w14:textId="77777777" w:rsidR="00906616" w:rsidRDefault="00906616" w:rsidP="002E3476">
      <w:pPr>
        <w:spacing w:line="360" w:lineRule="auto"/>
        <w:rPr>
          <w:rFonts w:ascii="Arial" w:hAnsi="Arial"/>
          <w:color w:val="000000"/>
          <w:sz w:val="22"/>
          <w:szCs w:val="22"/>
        </w:rPr>
      </w:pPr>
    </w:p>
    <w:p w14:paraId="67783DB2" w14:textId="2DFF811F" w:rsidR="00906616" w:rsidRDefault="00906616" w:rsidP="002E3476">
      <w:pPr>
        <w:spacing w:line="360" w:lineRule="auto"/>
        <w:rPr>
          <w:rFonts w:ascii="Arial" w:hAnsi="Arial"/>
          <w:color w:val="000000"/>
          <w:sz w:val="22"/>
          <w:szCs w:val="22"/>
        </w:rPr>
      </w:pPr>
      <w:r>
        <w:rPr>
          <w:rFonts w:ascii="Arial" w:hAnsi="Arial"/>
          <w:color w:val="000000"/>
          <w:sz w:val="22"/>
          <w:szCs w:val="22"/>
        </w:rPr>
        <w:t>On sentencing, His Honour Judge Griffith</w:t>
      </w:r>
      <w:r w:rsidR="008118B8">
        <w:rPr>
          <w:rFonts w:ascii="Arial" w:hAnsi="Arial"/>
          <w:color w:val="000000"/>
          <w:sz w:val="22"/>
          <w:szCs w:val="22"/>
        </w:rPr>
        <w:t>, referring to the Karims, said</w:t>
      </w:r>
      <w:r>
        <w:rPr>
          <w:rFonts w:ascii="Arial" w:hAnsi="Arial"/>
          <w:color w:val="000000"/>
          <w:sz w:val="22"/>
          <w:szCs w:val="22"/>
        </w:rPr>
        <w:t xml:space="preserve">: </w:t>
      </w:r>
      <w:r w:rsidR="008118B8">
        <w:rPr>
          <w:rFonts w:ascii="Arial" w:hAnsi="Arial"/>
          <w:color w:val="000000"/>
          <w:sz w:val="22"/>
          <w:szCs w:val="22"/>
        </w:rPr>
        <w:t>“They were the leaders of this fraud, involving others, doing significant planning and carrying it out over a long period of time.”</w:t>
      </w:r>
    </w:p>
    <w:p w14:paraId="480A7534" w14:textId="77777777" w:rsidR="00C66FED" w:rsidRPr="00954877" w:rsidRDefault="00C66FED" w:rsidP="00C66FED">
      <w:pPr>
        <w:spacing w:line="360" w:lineRule="auto"/>
        <w:rPr>
          <w:rFonts w:ascii="Arial" w:hAnsi="Arial"/>
          <w:color w:val="000000"/>
          <w:sz w:val="22"/>
          <w:szCs w:val="22"/>
        </w:rPr>
      </w:pPr>
    </w:p>
    <w:p w14:paraId="543F3384" w14:textId="71865928" w:rsidR="00C66FED" w:rsidRDefault="00C66FED" w:rsidP="00C66FED">
      <w:pPr>
        <w:pStyle w:val="ListParagraph"/>
        <w:tabs>
          <w:tab w:val="left" w:pos="0"/>
          <w:tab w:val="left" w:pos="6840"/>
        </w:tabs>
        <w:spacing w:after="240" w:line="360" w:lineRule="auto"/>
        <w:ind w:left="0"/>
        <w:rPr>
          <w:rFonts w:ascii="Arial" w:hAnsi="Arial" w:cs="Helvetica"/>
          <w:color w:val="000000"/>
          <w:sz w:val="22"/>
        </w:rPr>
      </w:pPr>
      <w:r w:rsidRPr="00B02935">
        <w:rPr>
          <w:rFonts w:ascii="Arial" w:hAnsi="Arial" w:cs="Arial"/>
          <w:bCs/>
          <w:sz w:val="22"/>
          <w:szCs w:val="22"/>
        </w:rPr>
        <w:t xml:space="preserve">Confiscation proceedings to recover assets from </w:t>
      </w:r>
      <w:r w:rsidR="00682A22">
        <w:rPr>
          <w:rFonts w:ascii="Arial" w:hAnsi="Arial" w:cs="Arial"/>
          <w:bCs/>
          <w:sz w:val="22"/>
          <w:szCs w:val="22"/>
        </w:rPr>
        <w:t xml:space="preserve">those involved in the fraud </w:t>
      </w:r>
      <w:r w:rsidRPr="00B02935">
        <w:rPr>
          <w:rFonts w:ascii="Arial" w:hAnsi="Arial" w:cs="Arial"/>
          <w:bCs/>
          <w:sz w:val="22"/>
          <w:szCs w:val="22"/>
        </w:rPr>
        <w:t>will now begin.</w:t>
      </w:r>
      <w:r w:rsidRPr="00E9253E">
        <w:rPr>
          <w:rFonts w:ascii="Arial" w:hAnsi="Arial" w:cs="Arial"/>
          <w:bCs/>
          <w:sz w:val="22"/>
          <w:szCs w:val="22"/>
        </w:rPr>
        <w:t xml:space="preserve"> </w:t>
      </w:r>
    </w:p>
    <w:p w14:paraId="17A830D0" w14:textId="77777777" w:rsidR="00C66FED" w:rsidRDefault="00C66FED" w:rsidP="00C66FED">
      <w:pPr>
        <w:spacing w:line="360" w:lineRule="auto"/>
        <w:rPr>
          <w:rFonts w:ascii="Arial" w:hAnsi="Arial"/>
          <w:color w:val="000000"/>
          <w:sz w:val="22"/>
          <w:szCs w:val="22"/>
        </w:rPr>
      </w:pPr>
    </w:p>
    <w:p w14:paraId="2A655795" w14:textId="77777777" w:rsidR="00C66FED" w:rsidRPr="00954877" w:rsidRDefault="00C66FED" w:rsidP="00C66FED">
      <w:pPr>
        <w:spacing w:line="360" w:lineRule="auto"/>
        <w:outlineLvl w:val="0"/>
        <w:rPr>
          <w:rFonts w:ascii="Arial" w:hAnsi="Arial" w:cs="Arial"/>
          <w:b/>
          <w:sz w:val="22"/>
          <w:szCs w:val="22"/>
          <w:lang w:eastAsia="en-GB"/>
        </w:rPr>
      </w:pPr>
      <w:r w:rsidRPr="00954877">
        <w:rPr>
          <w:rFonts w:ascii="Arial" w:hAnsi="Arial" w:cs="Arial"/>
          <w:b/>
          <w:sz w:val="22"/>
          <w:szCs w:val="22"/>
          <w:lang w:eastAsia="en-GB"/>
        </w:rPr>
        <w:t>Notes for Editors</w:t>
      </w:r>
    </w:p>
    <w:p w14:paraId="0CDDB591" w14:textId="77777777" w:rsidR="00C66FED" w:rsidRPr="00954877" w:rsidRDefault="00C66FED" w:rsidP="00C66FED">
      <w:pPr>
        <w:ind w:firstLine="720"/>
        <w:rPr>
          <w:rFonts w:ascii="Arial" w:eastAsia="Calibri" w:hAnsi="Arial" w:cs="Arial"/>
          <w:sz w:val="22"/>
          <w:szCs w:val="22"/>
        </w:rPr>
      </w:pPr>
    </w:p>
    <w:p w14:paraId="01AE6F83" w14:textId="77777777" w:rsidR="00741381" w:rsidRDefault="00741381" w:rsidP="00741381">
      <w:pPr>
        <w:pStyle w:val="ListParagraph"/>
        <w:rPr>
          <w:rFonts w:ascii="Arial" w:eastAsia="Calibri" w:hAnsi="Arial" w:cs="Arial"/>
          <w:sz w:val="22"/>
          <w:szCs w:val="22"/>
        </w:rPr>
      </w:pPr>
    </w:p>
    <w:p w14:paraId="1BF89B7B" w14:textId="77777777" w:rsidR="00741381" w:rsidRPr="00676CE0" w:rsidRDefault="00741381" w:rsidP="00676CE0">
      <w:pPr>
        <w:pStyle w:val="ListParagraph"/>
        <w:numPr>
          <w:ilvl w:val="0"/>
          <w:numId w:val="7"/>
        </w:numPr>
        <w:spacing w:line="360" w:lineRule="auto"/>
        <w:rPr>
          <w:rFonts w:ascii="Arial" w:eastAsia="Calibri" w:hAnsi="Arial" w:cs="Arial"/>
          <w:sz w:val="22"/>
          <w:szCs w:val="22"/>
        </w:rPr>
      </w:pPr>
      <w:r w:rsidRPr="00676CE0">
        <w:rPr>
          <w:rFonts w:ascii="Arial" w:eastAsia="Calibri" w:hAnsi="Arial" w:cs="Arial"/>
          <w:sz w:val="22"/>
          <w:szCs w:val="22"/>
        </w:rPr>
        <w:t>The defendants’ personal details are:</w:t>
      </w:r>
    </w:p>
    <w:p w14:paraId="2B717B94" w14:textId="77777777" w:rsidR="00741381" w:rsidRDefault="00741381" w:rsidP="00676CE0">
      <w:pPr>
        <w:pStyle w:val="ListParagraph"/>
        <w:ind w:left="1440"/>
        <w:rPr>
          <w:rFonts w:ascii="Arial" w:eastAsia="Calibri" w:hAnsi="Arial" w:cs="Arial"/>
          <w:sz w:val="22"/>
          <w:szCs w:val="22"/>
        </w:rPr>
      </w:pPr>
    </w:p>
    <w:p w14:paraId="3B9EA898" w14:textId="5F234036" w:rsidR="00741381" w:rsidRPr="00BF140D" w:rsidRDefault="00BF7B5D" w:rsidP="00676CE0">
      <w:pPr>
        <w:numPr>
          <w:ilvl w:val="0"/>
          <w:numId w:val="8"/>
        </w:numPr>
        <w:spacing w:line="360" w:lineRule="auto"/>
        <w:rPr>
          <w:rFonts w:ascii="Arial" w:eastAsia="Calibri" w:hAnsi="Arial" w:cs="Arial"/>
          <w:sz w:val="22"/>
          <w:szCs w:val="22"/>
        </w:rPr>
      </w:pPr>
      <w:r w:rsidRPr="00741381">
        <w:rPr>
          <w:rFonts w:ascii="Arial" w:hAnsi="Arial"/>
          <w:color w:val="000000"/>
          <w:sz w:val="22"/>
          <w:szCs w:val="22"/>
        </w:rPr>
        <w:lastRenderedPageBreak/>
        <w:t>Abul Kalam Muhammad (</w:t>
      </w:r>
      <w:r>
        <w:rPr>
          <w:rFonts w:ascii="Arial" w:hAnsi="Arial"/>
          <w:color w:val="000000"/>
          <w:sz w:val="22"/>
          <w:szCs w:val="22"/>
        </w:rPr>
        <w:t xml:space="preserve">known as </w:t>
      </w:r>
      <w:r w:rsidRPr="00741381">
        <w:rPr>
          <w:rFonts w:ascii="Arial" w:hAnsi="Arial"/>
          <w:color w:val="000000"/>
          <w:sz w:val="22"/>
          <w:szCs w:val="22"/>
        </w:rPr>
        <w:t xml:space="preserve">AKM) </w:t>
      </w:r>
      <w:r w:rsidR="00741381" w:rsidRPr="00BF140D">
        <w:rPr>
          <w:rFonts w:ascii="Arial" w:hAnsi="Arial"/>
          <w:color w:val="000000"/>
          <w:sz w:val="22"/>
          <w:szCs w:val="22"/>
        </w:rPr>
        <w:t>Rezaul Karim,</w:t>
      </w:r>
      <w:r w:rsidR="00741381" w:rsidRPr="00BF140D">
        <w:rPr>
          <w:rFonts w:ascii="Arial" w:hAnsi="Arial"/>
          <w:b/>
          <w:color w:val="000000"/>
          <w:sz w:val="22"/>
          <w:szCs w:val="22"/>
        </w:rPr>
        <w:t xml:space="preserve"> </w:t>
      </w:r>
      <w:r w:rsidR="00741381" w:rsidRPr="00BF140D">
        <w:rPr>
          <w:rFonts w:ascii="Arial" w:hAnsi="Arial"/>
          <w:color w:val="000000"/>
          <w:sz w:val="22"/>
          <w:szCs w:val="22"/>
        </w:rPr>
        <w:t xml:space="preserve">DOB 22/02/1976, an immigration advisor of Albert Basin Way, </w:t>
      </w:r>
      <w:r w:rsidR="00741381">
        <w:rPr>
          <w:rFonts w:ascii="Arial" w:hAnsi="Arial"/>
          <w:color w:val="000000"/>
          <w:sz w:val="22"/>
          <w:szCs w:val="22"/>
        </w:rPr>
        <w:t xml:space="preserve">Victoria Docks, </w:t>
      </w:r>
      <w:r w:rsidR="00741381" w:rsidRPr="00BF140D">
        <w:rPr>
          <w:rFonts w:ascii="Arial" w:hAnsi="Arial"/>
          <w:color w:val="000000"/>
          <w:sz w:val="22"/>
          <w:szCs w:val="22"/>
        </w:rPr>
        <w:t xml:space="preserve">London. </w:t>
      </w:r>
      <w:r w:rsidR="00D61C29">
        <w:rPr>
          <w:rFonts w:ascii="Arial" w:hAnsi="Arial"/>
          <w:color w:val="000000"/>
          <w:sz w:val="22"/>
          <w:szCs w:val="22"/>
        </w:rPr>
        <w:t>Jailed for ten years and six months and disqualified from being a director for ten years.</w:t>
      </w:r>
    </w:p>
    <w:p w14:paraId="50B6A22A" w14:textId="77777777" w:rsidR="00741381" w:rsidRPr="00676CE0" w:rsidRDefault="00741381" w:rsidP="00676CE0">
      <w:pPr>
        <w:pStyle w:val="ListParagraph"/>
        <w:spacing w:line="360" w:lineRule="auto"/>
        <w:rPr>
          <w:rFonts w:ascii="Arial" w:eastAsia="Calibri" w:hAnsi="Arial" w:cs="Arial"/>
          <w:sz w:val="22"/>
          <w:szCs w:val="22"/>
        </w:rPr>
      </w:pPr>
    </w:p>
    <w:p w14:paraId="09780206" w14:textId="56005FEB" w:rsidR="00741381" w:rsidRDefault="00741381" w:rsidP="00676CE0">
      <w:pPr>
        <w:numPr>
          <w:ilvl w:val="0"/>
          <w:numId w:val="8"/>
        </w:numPr>
        <w:spacing w:line="360" w:lineRule="auto"/>
        <w:rPr>
          <w:rFonts w:ascii="Arial" w:eastAsia="Calibri" w:hAnsi="Arial" w:cs="Arial"/>
          <w:sz w:val="22"/>
          <w:szCs w:val="22"/>
        </w:rPr>
      </w:pPr>
      <w:r w:rsidRPr="004A21EA">
        <w:rPr>
          <w:rFonts w:ascii="Arial" w:eastAsia="Calibri" w:hAnsi="Arial" w:cs="Arial"/>
          <w:sz w:val="22"/>
          <w:szCs w:val="22"/>
        </w:rPr>
        <w:t>Enamul Karim</w:t>
      </w:r>
      <w:r w:rsidRPr="00223682">
        <w:rPr>
          <w:rFonts w:ascii="Arial" w:eastAsia="Calibri" w:hAnsi="Arial" w:cs="Arial"/>
          <w:sz w:val="22"/>
          <w:szCs w:val="22"/>
        </w:rPr>
        <w:t xml:space="preserve">, </w:t>
      </w:r>
      <w:r w:rsidRPr="00BF140D">
        <w:rPr>
          <w:rFonts w:ascii="Arial" w:eastAsia="Calibri" w:hAnsi="Arial" w:cs="Arial"/>
          <w:sz w:val="22"/>
          <w:szCs w:val="22"/>
        </w:rPr>
        <w:t>DOB 01/07/1984</w:t>
      </w:r>
      <w:r>
        <w:rPr>
          <w:rFonts w:ascii="Arial" w:eastAsia="Calibri" w:hAnsi="Arial" w:cs="Arial"/>
          <w:sz w:val="22"/>
          <w:szCs w:val="22"/>
        </w:rPr>
        <w:t>, an immigration advisor of Halbutt Street, Dagenham.</w:t>
      </w:r>
      <w:r w:rsidR="00D61C29">
        <w:rPr>
          <w:rFonts w:ascii="Arial" w:eastAsia="Calibri" w:hAnsi="Arial" w:cs="Arial"/>
          <w:sz w:val="22"/>
          <w:szCs w:val="22"/>
        </w:rPr>
        <w:t xml:space="preserve"> Jailed for nine years and four months and disqualified from being a director for seven years.</w:t>
      </w:r>
    </w:p>
    <w:p w14:paraId="5BF24EB5" w14:textId="77777777" w:rsidR="00741381" w:rsidRDefault="00741381">
      <w:pPr>
        <w:pStyle w:val="ListParagraph"/>
        <w:rPr>
          <w:rFonts w:ascii="Arial" w:eastAsia="Calibri" w:hAnsi="Arial" w:cs="Arial"/>
          <w:sz w:val="22"/>
          <w:szCs w:val="22"/>
        </w:rPr>
      </w:pPr>
    </w:p>
    <w:p w14:paraId="79C26E3C" w14:textId="180EE7AF" w:rsidR="00741381" w:rsidRDefault="00741381" w:rsidP="00676CE0">
      <w:pPr>
        <w:numPr>
          <w:ilvl w:val="0"/>
          <w:numId w:val="8"/>
        </w:numPr>
        <w:spacing w:line="360" w:lineRule="auto"/>
        <w:rPr>
          <w:rFonts w:ascii="Arial" w:eastAsia="Calibri" w:hAnsi="Arial" w:cs="Arial"/>
          <w:sz w:val="22"/>
          <w:szCs w:val="22"/>
        </w:rPr>
      </w:pPr>
      <w:r w:rsidRPr="004E76A6">
        <w:rPr>
          <w:rFonts w:ascii="Arial" w:hAnsi="Arial"/>
          <w:color w:val="000000"/>
          <w:sz w:val="22"/>
          <w:szCs w:val="22"/>
        </w:rPr>
        <w:t>Kazi Borkot Ullah</w:t>
      </w:r>
      <w:r>
        <w:rPr>
          <w:rFonts w:ascii="Arial" w:eastAsia="Calibri" w:hAnsi="Arial" w:cs="Arial"/>
          <w:sz w:val="22"/>
          <w:szCs w:val="22"/>
        </w:rPr>
        <w:t xml:space="preserve">, DOB </w:t>
      </w:r>
      <w:r w:rsidRPr="00BF140D">
        <w:rPr>
          <w:rFonts w:ascii="Arial" w:eastAsia="Calibri" w:hAnsi="Arial" w:cs="Arial"/>
          <w:sz w:val="22"/>
          <w:szCs w:val="22"/>
        </w:rPr>
        <w:t>10/02/1979</w:t>
      </w:r>
      <w:r>
        <w:rPr>
          <w:rFonts w:ascii="Arial" w:eastAsia="Calibri" w:hAnsi="Arial" w:cs="Arial"/>
          <w:sz w:val="22"/>
          <w:szCs w:val="22"/>
        </w:rPr>
        <w:t>, an immigration advisor of Halbutt Street, Dagenham.</w:t>
      </w:r>
      <w:r w:rsidR="00D61C29">
        <w:rPr>
          <w:rFonts w:ascii="Arial" w:eastAsia="Calibri" w:hAnsi="Arial" w:cs="Arial"/>
          <w:sz w:val="22"/>
          <w:szCs w:val="22"/>
        </w:rPr>
        <w:t xml:space="preserve"> Jailed for five years and ten months and disqualified from being a director for five years.</w:t>
      </w:r>
    </w:p>
    <w:p w14:paraId="330BF6FF" w14:textId="77777777" w:rsidR="00741381" w:rsidRDefault="00741381">
      <w:pPr>
        <w:pStyle w:val="ListParagraph"/>
        <w:rPr>
          <w:rFonts w:ascii="Arial" w:eastAsia="Calibri" w:hAnsi="Arial" w:cs="Arial"/>
          <w:sz w:val="22"/>
          <w:szCs w:val="22"/>
        </w:rPr>
      </w:pPr>
    </w:p>
    <w:p w14:paraId="6AA8FB31" w14:textId="0EDAE577" w:rsidR="0048438C" w:rsidRPr="0048438C" w:rsidRDefault="00741381" w:rsidP="0048438C">
      <w:pPr>
        <w:pStyle w:val="ListParagraph"/>
        <w:numPr>
          <w:ilvl w:val="0"/>
          <w:numId w:val="8"/>
        </w:numPr>
        <w:spacing w:line="360" w:lineRule="auto"/>
        <w:rPr>
          <w:rFonts w:ascii="Arial" w:eastAsia="Calibri" w:hAnsi="Arial" w:cs="Arial"/>
          <w:sz w:val="22"/>
          <w:szCs w:val="22"/>
        </w:rPr>
      </w:pPr>
      <w:r w:rsidRPr="0048438C">
        <w:rPr>
          <w:rFonts w:ascii="Arial" w:hAnsi="Arial"/>
          <w:color w:val="000000"/>
          <w:sz w:val="22"/>
          <w:szCs w:val="22"/>
        </w:rPr>
        <w:t>Jalpa Trivedi</w:t>
      </w:r>
      <w:r w:rsidRPr="0048438C">
        <w:rPr>
          <w:rFonts w:ascii="Arial" w:eastAsia="Calibri" w:hAnsi="Arial" w:cs="Arial"/>
          <w:sz w:val="22"/>
          <w:szCs w:val="22"/>
        </w:rPr>
        <w:t xml:space="preserve">, DOB 24/12/1976, an </w:t>
      </w:r>
      <w:r w:rsidRPr="007C1E87">
        <w:rPr>
          <w:rFonts w:ascii="Arial" w:eastAsia="Calibri" w:hAnsi="Arial" w:cs="Arial"/>
          <w:sz w:val="22"/>
          <w:szCs w:val="22"/>
        </w:rPr>
        <w:t>accountant of Cavan Road, Redbourn, St Albans, Hertfordshire.</w:t>
      </w:r>
      <w:r w:rsidR="004C0DFC">
        <w:rPr>
          <w:rFonts w:ascii="Arial" w:eastAsia="Calibri" w:hAnsi="Arial" w:cs="Arial"/>
          <w:sz w:val="22"/>
          <w:szCs w:val="22"/>
        </w:rPr>
        <w:t xml:space="preserve"> She</w:t>
      </w:r>
      <w:r w:rsidR="0048438C" w:rsidRPr="007C1E87">
        <w:rPr>
          <w:rFonts w:ascii="Arial" w:eastAsia="Calibri" w:hAnsi="Arial" w:cs="Arial"/>
          <w:sz w:val="22"/>
          <w:szCs w:val="22"/>
        </w:rPr>
        <w:t xml:space="preserve"> provided fake official letters </w:t>
      </w:r>
      <w:r w:rsidR="0048438C" w:rsidRPr="00133AA9">
        <w:rPr>
          <w:rFonts w:ascii="Arial" w:eastAsia="Calibri" w:hAnsi="Arial" w:cs="Arial"/>
          <w:sz w:val="22"/>
          <w:szCs w:val="22"/>
        </w:rPr>
        <w:t>and accounts</w:t>
      </w:r>
      <w:r w:rsidR="0048438C" w:rsidRPr="007C1E87">
        <w:rPr>
          <w:rFonts w:ascii="Arial" w:eastAsia="Calibri" w:hAnsi="Arial" w:cs="Arial"/>
          <w:sz w:val="22"/>
          <w:szCs w:val="22"/>
        </w:rPr>
        <w:t xml:space="preserve"> certifying</w:t>
      </w:r>
      <w:r w:rsidR="0048438C" w:rsidRPr="0048438C">
        <w:rPr>
          <w:rFonts w:ascii="Arial" w:eastAsia="Calibri" w:hAnsi="Arial" w:cs="Arial"/>
          <w:sz w:val="22"/>
          <w:szCs w:val="22"/>
        </w:rPr>
        <w:t xml:space="preserve"> the amounts of income clients had supposedly received while working for them</w:t>
      </w:r>
      <w:r w:rsidR="0048438C">
        <w:rPr>
          <w:rFonts w:ascii="Arial" w:eastAsia="Calibri" w:hAnsi="Arial" w:cs="Arial"/>
          <w:sz w:val="22"/>
          <w:szCs w:val="22"/>
        </w:rPr>
        <w:t>.</w:t>
      </w:r>
      <w:r w:rsidR="00D61C29">
        <w:rPr>
          <w:rFonts w:ascii="Arial" w:eastAsia="Calibri" w:hAnsi="Arial" w:cs="Arial"/>
          <w:sz w:val="22"/>
          <w:szCs w:val="22"/>
        </w:rPr>
        <w:t xml:space="preserve"> Jailed for three years.</w:t>
      </w:r>
    </w:p>
    <w:p w14:paraId="045E8C60" w14:textId="77777777" w:rsidR="00741381" w:rsidRDefault="00741381">
      <w:pPr>
        <w:pStyle w:val="ListParagraph"/>
        <w:rPr>
          <w:rFonts w:ascii="Arial" w:eastAsia="Calibri" w:hAnsi="Arial" w:cs="Arial"/>
          <w:sz w:val="22"/>
          <w:szCs w:val="22"/>
        </w:rPr>
      </w:pPr>
    </w:p>
    <w:p w14:paraId="71C4F869" w14:textId="7EA1C53E" w:rsidR="00741381" w:rsidRPr="00BF140D" w:rsidRDefault="00741381" w:rsidP="00676CE0">
      <w:pPr>
        <w:numPr>
          <w:ilvl w:val="0"/>
          <w:numId w:val="8"/>
        </w:numPr>
        <w:spacing w:line="360" w:lineRule="auto"/>
        <w:rPr>
          <w:rFonts w:ascii="Arial" w:eastAsia="Calibri" w:hAnsi="Arial" w:cs="Arial"/>
          <w:sz w:val="22"/>
          <w:szCs w:val="22"/>
        </w:rPr>
      </w:pPr>
      <w:r w:rsidRPr="00BF140D">
        <w:rPr>
          <w:rFonts w:ascii="Arial" w:eastAsia="Calibri" w:hAnsi="Arial" w:cs="Arial"/>
          <w:sz w:val="22"/>
          <w:szCs w:val="22"/>
        </w:rPr>
        <w:t>Mohammed Tamij Uddin</w:t>
      </w:r>
      <w:r>
        <w:rPr>
          <w:rFonts w:ascii="Arial" w:eastAsia="Calibri" w:hAnsi="Arial" w:cs="Arial"/>
          <w:sz w:val="22"/>
          <w:szCs w:val="22"/>
        </w:rPr>
        <w:t>, DOB 12/08/1971, an immigration advisor of Witan Street, Bethnal Green, London.</w:t>
      </w:r>
      <w:r w:rsidR="00D61C29">
        <w:rPr>
          <w:rFonts w:ascii="Arial" w:eastAsia="Calibri" w:hAnsi="Arial" w:cs="Arial"/>
          <w:sz w:val="22"/>
          <w:szCs w:val="22"/>
        </w:rPr>
        <w:t xml:space="preserve"> Jailed for two years and six months.</w:t>
      </w:r>
    </w:p>
    <w:p w14:paraId="2C7AC5BD" w14:textId="77777777" w:rsidR="00741381" w:rsidRPr="00676CE0" w:rsidRDefault="00741381" w:rsidP="00676CE0">
      <w:pPr>
        <w:pStyle w:val="ListParagraph"/>
        <w:spacing w:line="360" w:lineRule="auto"/>
        <w:rPr>
          <w:rFonts w:ascii="Arial" w:eastAsia="Calibri" w:hAnsi="Arial" w:cs="Arial"/>
          <w:sz w:val="22"/>
          <w:szCs w:val="22"/>
        </w:rPr>
      </w:pPr>
    </w:p>
    <w:p w14:paraId="000CFFA7" w14:textId="77777777" w:rsidR="00494B67" w:rsidRDefault="00106FAA" w:rsidP="00494B67">
      <w:pPr>
        <w:numPr>
          <w:ilvl w:val="0"/>
          <w:numId w:val="7"/>
        </w:numPr>
        <w:spacing w:line="360" w:lineRule="auto"/>
        <w:rPr>
          <w:rFonts w:ascii="Arial" w:eastAsia="Calibri" w:hAnsi="Arial" w:cs="Arial"/>
          <w:sz w:val="22"/>
          <w:szCs w:val="22"/>
        </w:rPr>
      </w:pPr>
      <w:r w:rsidRPr="006820A4">
        <w:rPr>
          <w:rFonts w:ascii="Arial" w:eastAsia="Calibri" w:hAnsi="Arial" w:cs="Arial"/>
          <w:sz w:val="22"/>
          <w:szCs w:val="22"/>
        </w:rPr>
        <w:t>AKM Karim, working with his brother-in-law Enamul Karim, set up a number of firms, including Immigration4U and Rukaiya &amp; Associates Ltd. The companies helped people who were not British citizens to submit visa applications to remain in the UK. These applications were Tier 1 – people whose value could be demonstrated in financial terms (highly skilled workers, or businessmen/women).</w:t>
      </w:r>
    </w:p>
    <w:p w14:paraId="0E140E45" w14:textId="77777777" w:rsidR="00794EA9" w:rsidRDefault="00794EA9" w:rsidP="00794EA9">
      <w:pPr>
        <w:spacing w:line="360" w:lineRule="auto"/>
        <w:ind w:left="720"/>
        <w:rPr>
          <w:rFonts w:ascii="Arial" w:eastAsia="Calibri" w:hAnsi="Arial" w:cs="Arial"/>
          <w:sz w:val="22"/>
          <w:szCs w:val="22"/>
        </w:rPr>
      </w:pPr>
    </w:p>
    <w:p w14:paraId="55EDE632" w14:textId="0DB8640A" w:rsidR="00494B67" w:rsidRPr="00494B67" w:rsidRDefault="00494B67" w:rsidP="00494B67">
      <w:pPr>
        <w:numPr>
          <w:ilvl w:val="0"/>
          <w:numId w:val="7"/>
        </w:numPr>
        <w:spacing w:line="360" w:lineRule="auto"/>
        <w:rPr>
          <w:rFonts w:ascii="Arial" w:eastAsia="Calibri" w:hAnsi="Arial" w:cs="Arial"/>
          <w:sz w:val="22"/>
          <w:szCs w:val="22"/>
        </w:rPr>
      </w:pPr>
      <w:r w:rsidRPr="00494B67">
        <w:rPr>
          <w:rFonts w:ascii="Arial" w:eastAsia="Calibri" w:hAnsi="Arial" w:cs="Arial"/>
          <w:sz w:val="22"/>
          <w:szCs w:val="22"/>
        </w:rPr>
        <w:t>The Tier 1 (General) route opened in 2008 to replace the former ‘Highly Skilled Migrant Programme’. It was intended to provide a route for those looking to find high skilled employment in the UK.  In order to obtain a Tier 1 general visa migrants had to score a minimum number of points against a number of attributes: age; qualifications, previous earnings, UK experience, English Language ability and the ability to support themselves without access to public funds.  </w:t>
      </w:r>
    </w:p>
    <w:p w14:paraId="7FB2521D" w14:textId="77777777" w:rsidR="00494B67" w:rsidRDefault="00494B67" w:rsidP="00494B67">
      <w:pPr>
        <w:spacing w:line="360" w:lineRule="auto"/>
        <w:ind w:left="720"/>
        <w:rPr>
          <w:rFonts w:ascii="Arial" w:eastAsia="Calibri" w:hAnsi="Arial" w:cs="Arial"/>
          <w:sz w:val="22"/>
          <w:szCs w:val="22"/>
        </w:rPr>
      </w:pPr>
      <w:r w:rsidRPr="00494B67">
        <w:rPr>
          <w:rFonts w:ascii="Arial" w:eastAsia="Calibri" w:hAnsi="Arial" w:cs="Arial"/>
          <w:sz w:val="22"/>
          <w:szCs w:val="22"/>
        </w:rPr>
        <w:t>The route was later closed to new applicants in 2011, to extension applications in April 2015 and to settlement applications in April 2018, for not operating as intended. The Home Office has worked with HM Revenue and Customs (HMRC) to identify and tackle abuse of this route.</w:t>
      </w:r>
    </w:p>
    <w:p w14:paraId="18B6D991" w14:textId="77777777" w:rsidR="00494B67" w:rsidRDefault="00494B67" w:rsidP="00494B67">
      <w:pPr>
        <w:spacing w:line="360" w:lineRule="auto"/>
        <w:ind w:left="720"/>
        <w:rPr>
          <w:rFonts w:ascii="Arial" w:eastAsia="Calibri" w:hAnsi="Arial" w:cs="Arial"/>
          <w:sz w:val="22"/>
          <w:szCs w:val="22"/>
        </w:rPr>
      </w:pPr>
    </w:p>
    <w:p w14:paraId="55797A36" w14:textId="77777777" w:rsidR="00972AAE" w:rsidRDefault="00494B67" w:rsidP="00972AAE">
      <w:pPr>
        <w:pStyle w:val="ListParagraph"/>
        <w:numPr>
          <w:ilvl w:val="0"/>
          <w:numId w:val="7"/>
        </w:numPr>
        <w:spacing w:line="360" w:lineRule="auto"/>
        <w:rPr>
          <w:rFonts w:ascii="Arial" w:eastAsia="Calibri" w:hAnsi="Arial" w:cs="Arial"/>
          <w:sz w:val="22"/>
          <w:szCs w:val="22"/>
        </w:rPr>
      </w:pPr>
      <w:r w:rsidRPr="00494B67">
        <w:rPr>
          <w:rFonts w:ascii="Arial" w:eastAsia="Calibri" w:hAnsi="Arial" w:cs="Arial"/>
          <w:sz w:val="22"/>
          <w:szCs w:val="22"/>
        </w:rPr>
        <w:t xml:space="preserve">The Tier 1 (Entrepreneur) route is for migrants who wish to establish, join or take over one or more businesses in the UK. The Home Office has introduced a number of measures since 2012 to tighten the route against abuse, including inviting applicants to interview and suspending switching from study categories, the Tier 1 </w:t>
      </w:r>
      <w:r w:rsidRPr="00494B67">
        <w:rPr>
          <w:rFonts w:ascii="Arial" w:eastAsia="Calibri" w:hAnsi="Arial" w:cs="Arial"/>
          <w:sz w:val="22"/>
          <w:szCs w:val="22"/>
        </w:rPr>
        <w:lastRenderedPageBreak/>
        <w:t>(General) category and the Tier 1 (Post-Study Work) category, except in certain circumstances.  Since September 2015, overseas applicants have been required to provide criminal record certificates for every country they have lived in during the 10 years before their application. The Home Office continues to review all immigration routes to ensure that they work in the national interest.</w:t>
      </w:r>
    </w:p>
    <w:p w14:paraId="5EEA1FF3" w14:textId="77777777" w:rsidR="00972AAE" w:rsidRDefault="00972AAE" w:rsidP="00972AAE">
      <w:pPr>
        <w:pStyle w:val="ListParagraph"/>
        <w:spacing w:line="360" w:lineRule="auto"/>
        <w:rPr>
          <w:rFonts w:ascii="Arial" w:eastAsia="Calibri" w:hAnsi="Arial" w:cs="Arial"/>
          <w:sz w:val="22"/>
          <w:szCs w:val="22"/>
        </w:rPr>
      </w:pPr>
    </w:p>
    <w:p w14:paraId="5C09E8D9" w14:textId="331399EF" w:rsidR="00972AAE" w:rsidRPr="00972AAE" w:rsidRDefault="00972AAE" w:rsidP="00972AAE">
      <w:pPr>
        <w:pStyle w:val="ListParagraph"/>
        <w:numPr>
          <w:ilvl w:val="0"/>
          <w:numId w:val="7"/>
        </w:numPr>
        <w:spacing w:line="360" w:lineRule="auto"/>
        <w:rPr>
          <w:rFonts w:ascii="Arial" w:eastAsia="Calibri" w:hAnsi="Arial" w:cs="Arial"/>
          <w:sz w:val="22"/>
          <w:szCs w:val="22"/>
        </w:rPr>
      </w:pPr>
      <w:r w:rsidRPr="00972AAE">
        <w:rPr>
          <w:rFonts w:ascii="Arial" w:hAnsi="Arial" w:cs="Arial"/>
          <w:sz w:val="22"/>
          <w:szCs w:val="22"/>
        </w:rPr>
        <w:t xml:space="preserve">AKM Rezaul Karim, Enamul Karim, Kazi Borkot Ullah, Jalpa Hariom Trivedi and Md Tamij Uddin were found guilty of conspiracy to defraud the Secretary of State for the Home Office by making false Tier 1 </w:t>
      </w:r>
      <w:r w:rsidR="00D61C29">
        <w:rPr>
          <w:rFonts w:ascii="Arial" w:hAnsi="Arial" w:cs="Arial"/>
          <w:sz w:val="22"/>
          <w:szCs w:val="22"/>
        </w:rPr>
        <w:t>applications between</w:t>
      </w:r>
      <w:r w:rsidR="00B06620">
        <w:rPr>
          <w:rFonts w:ascii="Arial" w:hAnsi="Arial" w:cs="Arial"/>
          <w:sz w:val="22"/>
          <w:szCs w:val="22"/>
        </w:rPr>
        <w:t xml:space="preserve"> 31 December 2008</w:t>
      </w:r>
      <w:r w:rsidRPr="00972AAE">
        <w:rPr>
          <w:rFonts w:ascii="Arial" w:hAnsi="Arial" w:cs="Arial"/>
          <w:sz w:val="22"/>
          <w:szCs w:val="22"/>
        </w:rPr>
        <w:t xml:space="preserve"> and 27 February 2013.</w:t>
      </w:r>
    </w:p>
    <w:p w14:paraId="64205515" w14:textId="77777777" w:rsidR="00972AAE" w:rsidRPr="00972AAE" w:rsidRDefault="00972AAE" w:rsidP="00972AAE">
      <w:pPr>
        <w:pStyle w:val="ListParagraph"/>
        <w:rPr>
          <w:rFonts w:ascii="Arial" w:hAnsi="Arial" w:cs="Arial"/>
          <w:sz w:val="22"/>
          <w:szCs w:val="22"/>
        </w:rPr>
      </w:pPr>
    </w:p>
    <w:p w14:paraId="05C15773" w14:textId="77777777" w:rsidR="00972AAE" w:rsidRPr="00972AAE" w:rsidRDefault="00972AAE" w:rsidP="00972AAE">
      <w:pPr>
        <w:pStyle w:val="ListParagraph"/>
        <w:numPr>
          <w:ilvl w:val="0"/>
          <w:numId w:val="7"/>
        </w:numPr>
        <w:spacing w:line="360" w:lineRule="auto"/>
        <w:rPr>
          <w:rFonts w:ascii="Arial" w:eastAsia="Calibri" w:hAnsi="Arial" w:cs="Arial"/>
          <w:sz w:val="22"/>
          <w:szCs w:val="22"/>
        </w:rPr>
      </w:pPr>
      <w:r w:rsidRPr="00972AAE">
        <w:rPr>
          <w:rFonts w:ascii="Arial" w:hAnsi="Arial" w:cs="Arial"/>
          <w:sz w:val="22"/>
          <w:szCs w:val="22"/>
        </w:rPr>
        <w:t>AKM Rezaul Karim, Enamul Karim and Kazi Borkot Ullah were re-arrested in 2017 for continuing the immigration fraud using different entities. They were also convicted of conspiring between the 1 March 2013 and 5 May 2017 to defraud the Secretary of State for the Home Office, by submitting false information to the Home Office in respect of applications for leave to remain in the United Kingdom.</w:t>
      </w:r>
    </w:p>
    <w:p w14:paraId="0F8A4788" w14:textId="77777777" w:rsidR="00972AAE" w:rsidRPr="00972AAE" w:rsidRDefault="00972AAE" w:rsidP="00972AAE">
      <w:pPr>
        <w:pStyle w:val="ListParagraph"/>
        <w:rPr>
          <w:rFonts w:ascii="Arial" w:hAnsi="Arial" w:cs="Arial"/>
          <w:sz w:val="22"/>
          <w:szCs w:val="22"/>
        </w:rPr>
      </w:pPr>
    </w:p>
    <w:p w14:paraId="099E9E88" w14:textId="6D235D0B" w:rsidR="00972AAE" w:rsidRPr="00972AAE" w:rsidRDefault="00972AAE" w:rsidP="00972AAE">
      <w:pPr>
        <w:pStyle w:val="ListParagraph"/>
        <w:numPr>
          <w:ilvl w:val="0"/>
          <w:numId w:val="7"/>
        </w:numPr>
        <w:spacing w:line="360" w:lineRule="auto"/>
        <w:rPr>
          <w:rFonts w:ascii="Arial" w:eastAsia="Calibri" w:hAnsi="Arial" w:cs="Arial"/>
          <w:sz w:val="22"/>
          <w:szCs w:val="22"/>
        </w:rPr>
      </w:pPr>
      <w:r w:rsidRPr="00972AAE">
        <w:rPr>
          <w:rFonts w:ascii="Arial" w:hAnsi="Arial" w:cs="Arial"/>
          <w:sz w:val="22"/>
          <w:szCs w:val="22"/>
        </w:rPr>
        <w:t>AKM Rezaul Karim, Enamul Karim, Kazi Borkot Ullah and Jalpa Hariom Trivedi were found guilty of conspiracy to cheat the public revenue, contrary to comm</w:t>
      </w:r>
      <w:r w:rsidR="00D61C29">
        <w:rPr>
          <w:rFonts w:ascii="Arial" w:hAnsi="Arial" w:cs="Arial"/>
          <w:sz w:val="22"/>
          <w:szCs w:val="22"/>
        </w:rPr>
        <w:t>on law, between 31 D</w:t>
      </w:r>
      <w:r w:rsidR="00B06620">
        <w:rPr>
          <w:rFonts w:ascii="Arial" w:hAnsi="Arial" w:cs="Arial"/>
          <w:sz w:val="22"/>
          <w:szCs w:val="22"/>
        </w:rPr>
        <w:t>ecember 2008</w:t>
      </w:r>
      <w:r w:rsidRPr="00972AAE">
        <w:rPr>
          <w:rFonts w:ascii="Arial" w:hAnsi="Arial" w:cs="Arial"/>
          <w:sz w:val="22"/>
          <w:szCs w:val="22"/>
        </w:rPr>
        <w:t xml:space="preserve"> and 27 February 2013. </w:t>
      </w:r>
    </w:p>
    <w:p w14:paraId="76190534" w14:textId="77777777" w:rsidR="006820A4" w:rsidRPr="00794EA9" w:rsidRDefault="006820A4" w:rsidP="00794EA9">
      <w:pPr>
        <w:rPr>
          <w:rFonts w:ascii="Arial" w:eastAsia="Calibri" w:hAnsi="Arial" w:cs="Arial"/>
          <w:sz w:val="22"/>
          <w:szCs w:val="22"/>
        </w:rPr>
      </w:pPr>
    </w:p>
    <w:p w14:paraId="71223893" w14:textId="39C8A207" w:rsidR="00F158A3" w:rsidRPr="007C1E87" w:rsidRDefault="00840394" w:rsidP="00676CE0">
      <w:pPr>
        <w:numPr>
          <w:ilvl w:val="0"/>
          <w:numId w:val="7"/>
        </w:numPr>
        <w:spacing w:line="360" w:lineRule="auto"/>
        <w:rPr>
          <w:rFonts w:ascii="Arial" w:eastAsia="Calibri" w:hAnsi="Arial" w:cs="Arial"/>
          <w:sz w:val="22"/>
          <w:szCs w:val="22"/>
        </w:rPr>
      </w:pPr>
      <w:r w:rsidRPr="00133AA9">
        <w:rPr>
          <w:rFonts w:ascii="Arial" w:eastAsia="Calibri" w:hAnsi="Arial" w:cs="Arial"/>
          <w:sz w:val="22"/>
          <w:szCs w:val="22"/>
        </w:rPr>
        <w:t>Hundreds</w:t>
      </w:r>
      <w:r w:rsidRPr="007C1E87">
        <w:rPr>
          <w:rFonts w:ascii="Arial" w:eastAsia="Calibri" w:hAnsi="Arial" w:cs="Arial"/>
          <w:sz w:val="22"/>
          <w:szCs w:val="22"/>
        </w:rPr>
        <w:t xml:space="preserve"> of</w:t>
      </w:r>
      <w:r w:rsidR="00F158A3" w:rsidRPr="007C1E87">
        <w:rPr>
          <w:rFonts w:ascii="Arial" w:eastAsia="Calibri" w:hAnsi="Arial" w:cs="Arial"/>
          <w:sz w:val="22"/>
          <w:szCs w:val="22"/>
        </w:rPr>
        <w:t xml:space="preserve"> repayment claims totalling </w:t>
      </w:r>
      <w:r w:rsidR="004D71EC" w:rsidRPr="007C1E87">
        <w:rPr>
          <w:rFonts w:ascii="Arial" w:eastAsia="Calibri" w:hAnsi="Arial" w:cs="Arial"/>
          <w:sz w:val="22"/>
          <w:szCs w:val="22"/>
        </w:rPr>
        <w:t>more than</w:t>
      </w:r>
      <w:r w:rsidR="00F158A3" w:rsidRPr="007C1E87">
        <w:rPr>
          <w:rFonts w:ascii="Arial" w:eastAsia="Calibri" w:hAnsi="Arial" w:cs="Arial"/>
          <w:sz w:val="22"/>
          <w:szCs w:val="22"/>
        </w:rPr>
        <w:t xml:space="preserve"> </w:t>
      </w:r>
      <w:r w:rsidR="00F158A3" w:rsidRPr="00133AA9">
        <w:rPr>
          <w:rFonts w:ascii="Arial" w:eastAsia="Calibri" w:hAnsi="Arial" w:cs="Arial"/>
          <w:sz w:val="22"/>
          <w:szCs w:val="22"/>
        </w:rPr>
        <w:t>£</w:t>
      </w:r>
      <w:r w:rsidR="006B2217">
        <w:rPr>
          <w:rFonts w:ascii="Arial" w:eastAsia="Calibri" w:hAnsi="Arial" w:cs="Arial"/>
          <w:sz w:val="22"/>
          <w:szCs w:val="22"/>
        </w:rPr>
        <w:t>1</w:t>
      </w:r>
      <w:r w:rsidR="001E490E">
        <w:rPr>
          <w:rFonts w:ascii="Arial" w:eastAsia="Calibri" w:hAnsi="Arial" w:cs="Arial"/>
          <w:sz w:val="22"/>
          <w:szCs w:val="22"/>
        </w:rPr>
        <w:t>3</w:t>
      </w:r>
      <w:r w:rsidR="00F158A3" w:rsidRPr="007C1E87">
        <w:rPr>
          <w:rFonts w:ascii="Arial" w:eastAsia="Calibri" w:hAnsi="Arial" w:cs="Arial"/>
          <w:sz w:val="22"/>
          <w:szCs w:val="22"/>
        </w:rPr>
        <w:t xml:space="preserve"> million were attempted</w:t>
      </w:r>
      <w:r w:rsidR="007D18FC" w:rsidRPr="007C1E87">
        <w:rPr>
          <w:rFonts w:ascii="Arial" w:eastAsia="Calibri" w:hAnsi="Arial" w:cs="Arial"/>
          <w:sz w:val="22"/>
          <w:szCs w:val="22"/>
        </w:rPr>
        <w:t xml:space="preserve"> with </w:t>
      </w:r>
      <w:r w:rsidR="007D18FC" w:rsidRPr="00C9461A">
        <w:rPr>
          <w:rFonts w:ascii="Arial" w:eastAsia="Calibri" w:hAnsi="Arial" w:cs="Arial"/>
          <w:sz w:val="22"/>
          <w:szCs w:val="22"/>
        </w:rPr>
        <w:t>£</w:t>
      </w:r>
      <w:r w:rsidR="00C9461A" w:rsidRPr="00C9461A">
        <w:rPr>
          <w:rFonts w:ascii="Arial" w:eastAsia="Calibri" w:hAnsi="Arial" w:cs="Arial"/>
          <w:sz w:val="22"/>
          <w:szCs w:val="22"/>
        </w:rPr>
        <w:t>1</w:t>
      </w:r>
      <w:r w:rsidR="00C9461A">
        <w:rPr>
          <w:rFonts w:ascii="Arial" w:eastAsia="Calibri" w:hAnsi="Arial" w:cs="Arial"/>
          <w:sz w:val="22"/>
          <w:szCs w:val="22"/>
        </w:rPr>
        <w:t>72,000</w:t>
      </w:r>
      <w:r w:rsidR="007D18FC" w:rsidRPr="007C1E87">
        <w:rPr>
          <w:rFonts w:ascii="Arial" w:eastAsia="Calibri" w:hAnsi="Arial" w:cs="Arial"/>
          <w:sz w:val="22"/>
          <w:szCs w:val="22"/>
        </w:rPr>
        <w:t xml:space="preserve"> being paid out</w:t>
      </w:r>
      <w:r w:rsidR="00F158A3" w:rsidRPr="007C1E87">
        <w:rPr>
          <w:rFonts w:ascii="Arial" w:eastAsia="Calibri" w:hAnsi="Arial" w:cs="Arial"/>
          <w:sz w:val="22"/>
          <w:szCs w:val="22"/>
        </w:rPr>
        <w:t xml:space="preserve">. Had this fraud not been identified, HMRC estimates that </w:t>
      </w:r>
      <w:r w:rsidR="004D71EC" w:rsidRPr="007C1E87">
        <w:rPr>
          <w:rFonts w:ascii="Arial" w:eastAsia="Calibri" w:hAnsi="Arial" w:cs="Arial"/>
          <w:sz w:val="22"/>
          <w:szCs w:val="22"/>
        </w:rPr>
        <w:t xml:space="preserve">the tax </w:t>
      </w:r>
      <w:r w:rsidR="00F158A3" w:rsidRPr="007C1E87">
        <w:rPr>
          <w:rFonts w:ascii="Arial" w:eastAsia="Calibri" w:hAnsi="Arial" w:cs="Arial"/>
          <w:sz w:val="22"/>
          <w:szCs w:val="22"/>
        </w:rPr>
        <w:t xml:space="preserve">loss could have reached </w:t>
      </w:r>
      <w:r w:rsidR="00F158A3" w:rsidRPr="00133AA9">
        <w:rPr>
          <w:rFonts w:ascii="Arial" w:eastAsia="Calibri" w:hAnsi="Arial" w:cs="Arial"/>
          <w:sz w:val="22"/>
          <w:szCs w:val="22"/>
        </w:rPr>
        <w:t>£1</w:t>
      </w:r>
      <w:r w:rsidR="001E490E">
        <w:rPr>
          <w:rFonts w:ascii="Arial" w:eastAsia="Calibri" w:hAnsi="Arial" w:cs="Arial"/>
          <w:sz w:val="22"/>
          <w:szCs w:val="22"/>
        </w:rPr>
        <w:t>3</w:t>
      </w:r>
      <w:r w:rsidR="00F158A3" w:rsidRPr="007C1E87">
        <w:rPr>
          <w:rFonts w:ascii="Arial" w:eastAsia="Calibri" w:hAnsi="Arial" w:cs="Arial"/>
          <w:sz w:val="22"/>
          <w:szCs w:val="22"/>
        </w:rPr>
        <w:t xml:space="preserve"> million.</w:t>
      </w:r>
    </w:p>
    <w:p w14:paraId="6FD2341C" w14:textId="77777777" w:rsidR="00206590" w:rsidRDefault="00206590" w:rsidP="00676CE0">
      <w:pPr>
        <w:pStyle w:val="ListParagraph"/>
        <w:ind w:left="1440"/>
        <w:rPr>
          <w:rFonts w:ascii="Arial" w:eastAsia="Calibri" w:hAnsi="Arial" w:cs="Arial"/>
          <w:sz w:val="22"/>
          <w:szCs w:val="22"/>
        </w:rPr>
      </w:pPr>
    </w:p>
    <w:p w14:paraId="10481136" w14:textId="2ADC36B3" w:rsidR="00206590" w:rsidRPr="00206590" w:rsidRDefault="00206590" w:rsidP="00676CE0">
      <w:pPr>
        <w:pStyle w:val="ListParagraph"/>
        <w:numPr>
          <w:ilvl w:val="0"/>
          <w:numId w:val="7"/>
        </w:numPr>
        <w:spacing w:line="360" w:lineRule="auto"/>
        <w:rPr>
          <w:rFonts w:ascii="Arial" w:eastAsia="Calibri" w:hAnsi="Arial" w:cs="Arial"/>
          <w:sz w:val="22"/>
          <w:szCs w:val="22"/>
        </w:rPr>
      </w:pPr>
      <w:r w:rsidRPr="00206590">
        <w:rPr>
          <w:rFonts w:ascii="Arial" w:eastAsia="Calibri" w:hAnsi="Arial" w:cs="Arial"/>
          <w:sz w:val="22"/>
          <w:szCs w:val="22"/>
        </w:rPr>
        <w:t xml:space="preserve">The starting salary for a new nurse in London on Band </w:t>
      </w:r>
      <w:r w:rsidR="00CB6E76">
        <w:rPr>
          <w:rFonts w:ascii="Arial" w:eastAsia="Calibri" w:hAnsi="Arial" w:cs="Arial"/>
          <w:sz w:val="22"/>
          <w:szCs w:val="22"/>
        </w:rPr>
        <w:t>5</w:t>
      </w:r>
      <w:r w:rsidRPr="00206590">
        <w:rPr>
          <w:rFonts w:ascii="Arial" w:eastAsia="Calibri" w:hAnsi="Arial" w:cs="Arial"/>
          <w:sz w:val="22"/>
          <w:szCs w:val="22"/>
        </w:rPr>
        <w:t xml:space="preserve"> of the NHS Agenda for Change Pay Rates is £</w:t>
      </w:r>
      <w:r w:rsidR="00CB6E76">
        <w:rPr>
          <w:rFonts w:ascii="Arial" w:eastAsia="Calibri" w:hAnsi="Arial" w:cs="Arial"/>
          <w:sz w:val="22"/>
          <w:szCs w:val="22"/>
        </w:rPr>
        <w:t>27,627.60</w:t>
      </w:r>
      <w:r w:rsidRPr="00206590">
        <w:rPr>
          <w:rFonts w:ascii="Arial" w:eastAsia="Calibri" w:hAnsi="Arial" w:cs="Arial"/>
          <w:sz w:val="22"/>
          <w:szCs w:val="22"/>
        </w:rPr>
        <w:t xml:space="preserve">.  </w:t>
      </w:r>
      <w:hyperlink r:id="rId15" w:history="1">
        <w:r w:rsidRPr="00F76C61">
          <w:rPr>
            <w:rStyle w:val="Hyperlink"/>
            <w:rFonts w:ascii="Arial" w:eastAsia="Calibri" w:hAnsi="Arial" w:cs="Arial"/>
            <w:sz w:val="22"/>
            <w:szCs w:val="22"/>
          </w:rPr>
          <w:t>http://www.nhsemployers.org/your-workforce/pay-and-reward/agenda-for-change/pay-scales/including-hcas</w:t>
        </w:r>
      </w:hyperlink>
      <w:r>
        <w:rPr>
          <w:rFonts w:ascii="Arial" w:eastAsia="Calibri" w:hAnsi="Arial" w:cs="Arial"/>
          <w:sz w:val="22"/>
          <w:szCs w:val="22"/>
        </w:rPr>
        <w:t xml:space="preserve"> </w:t>
      </w:r>
    </w:p>
    <w:p w14:paraId="06F2C818" w14:textId="77777777" w:rsidR="00F158A3" w:rsidRDefault="00F158A3" w:rsidP="00676CE0">
      <w:pPr>
        <w:pStyle w:val="ListParagraph"/>
        <w:ind w:left="1440"/>
        <w:rPr>
          <w:rFonts w:ascii="Arial" w:hAnsi="Arial" w:cs="Arial"/>
          <w:sz w:val="22"/>
          <w:szCs w:val="22"/>
          <w:lang w:val="en-US" w:eastAsia="en-GB"/>
        </w:rPr>
      </w:pPr>
    </w:p>
    <w:p w14:paraId="266BC7C6" w14:textId="77777777" w:rsidR="00F158A3" w:rsidRDefault="00C66FED" w:rsidP="00676CE0">
      <w:pPr>
        <w:numPr>
          <w:ilvl w:val="0"/>
          <w:numId w:val="7"/>
        </w:numPr>
        <w:spacing w:line="360" w:lineRule="auto"/>
        <w:rPr>
          <w:rFonts w:ascii="Arial" w:eastAsia="Calibri" w:hAnsi="Arial" w:cs="Arial"/>
          <w:sz w:val="22"/>
          <w:szCs w:val="22"/>
        </w:rPr>
      </w:pPr>
      <w:r w:rsidRPr="00F158A3">
        <w:rPr>
          <w:rFonts w:ascii="Arial" w:hAnsi="Arial" w:cs="Arial"/>
          <w:sz w:val="22"/>
          <w:szCs w:val="22"/>
          <w:lang w:val="en-US" w:eastAsia="en-GB"/>
        </w:rPr>
        <w:t>Anyone with information about people</w:t>
      </w:r>
      <w:r w:rsidRPr="00F158A3">
        <w:rPr>
          <w:rFonts w:ascii="Arial" w:hAnsi="Arial" w:cs="Arial"/>
          <w:sz w:val="22"/>
          <w:szCs w:val="22"/>
        </w:rPr>
        <w:t xml:space="preserve"> committing this type of fraud should report it to HMRC online at </w:t>
      </w:r>
      <w:hyperlink r:id="rId16" w:history="1">
        <w:r w:rsidRPr="00F158A3">
          <w:rPr>
            <w:rStyle w:val="Hyperlink"/>
            <w:rFonts w:ascii="Arial" w:hAnsi="Arial" w:cs="Arial"/>
            <w:sz w:val="22"/>
            <w:szCs w:val="22"/>
          </w:rPr>
          <w:t>https://www.gov.uk/government/organisations/hm-revenue-customs/contact/customs-excise-and-vat-fraud-reporting</w:t>
        </w:r>
      </w:hyperlink>
      <w:r w:rsidRPr="00F158A3">
        <w:rPr>
          <w:rFonts w:ascii="Arial" w:hAnsi="Arial" w:cs="Arial"/>
          <w:sz w:val="22"/>
          <w:szCs w:val="22"/>
        </w:rPr>
        <w:t xml:space="preserve"> or call our Fraud Hotline on </w:t>
      </w:r>
      <w:r w:rsidRPr="00F158A3">
        <w:rPr>
          <w:rFonts w:ascii="Arial" w:hAnsi="Arial" w:cs="Arial"/>
          <w:sz w:val="22"/>
          <w:szCs w:val="22"/>
          <w:lang w:val="en" w:eastAsia="en-GB"/>
        </w:rPr>
        <w:t xml:space="preserve">0800 788 887.  </w:t>
      </w:r>
    </w:p>
    <w:p w14:paraId="79DD212C" w14:textId="77777777" w:rsidR="00F158A3" w:rsidRDefault="00F158A3" w:rsidP="00676CE0">
      <w:pPr>
        <w:pStyle w:val="ListParagraph"/>
        <w:ind w:left="1440"/>
        <w:rPr>
          <w:rFonts w:ascii="Arial" w:hAnsi="Arial" w:cs="Arial"/>
          <w:sz w:val="22"/>
          <w:lang w:eastAsia="en-GB"/>
        </w:rPr>
      </w:pPr>
    </w:p>
    <w:p w14:paraId="557D1D88" w14:textId="0FDBAF34" w:rsidR="00C66FED" w:rsidRPr="00F158A3" w:rsidRDefault="00C66FED" w:rsidP="00676CE0">
      <w:pPr>
        <w:numPr>
          <w:ilvl w:val="0"/>
          <w:numId w:val="7"/>
        </w:numPr>
        <w:spacing w:line="360" w:lineRule="auto"/>
        <w:rPr>
          <w:rFonts w:ascii="Arial" w:eastAsia="Calibri" w:hAnsi="Arial" w:cs="Arial"/>
          <w:sz w:val="22"/>
          <w:szCs w:val="22"/>
        </w:rPr>
      </w:pPr>
      <w:r w:rsidRPr="00F158A3">
        <w:rPr>
          <w:rFonts w:ascii="Arial" w:hAnsi="Arial" w:cs="Arial"/>
          <w:sz w:val="22"/>
          <w:lang w:eastAsia="en-GB"/>
        </w:rPr>
        <w:t>Follow HMRC Press Office on Twitter @HMRCpressoffice</w:t>
      </w:r>
    </w:p>
    <w:p w14:paraId="3BE2D568" w14:textId="77777777" w:rsidR="00C66FED" w:rsidRPr="00BA35F1" w:rsidRDefault="00C66FED" w:rsidP="00C66FED">
      <w:pPr>
        <w:spacing w:line="360" w:lineRule="auto"/>
        <w:rPr>
          <w:rFonts w:ascii="Arial" w:hAnsi="Arial" w:cs="Arial"/>
          <w:sz w:val="22"/>
          <w:szCs w:val="22"/>
        </w:rPr>
      </w:pPr>
    </w:p>
    <w:p w14:paraId="0821B8F2" w14:textId="7A47D158" w:rsidR="00C66FED" w:rsidRPr="00BA35F1" w:rsidRDefault="00C66FED" w:rsidP="00C66FED">
      <w:pPr>
        <w:spacing w:line="360" w:lineRule="auto"/>
        <w:outlineLvl w:val="0"/>
        <w:rPr>
          <w:rFonts w:ascii="Arial" w:hAnsi="Arial"/>
          <w:b/>
          <w:sz w:val="22"/>
          <w:szCs w:val="22"/>
        </w:rPr>
      </w:pPr>
      <w:r w:rsidRPr="00BA35F1">
        <w:rPr>
          <w:rFonts w:ascii="Arial" w:hAnsi="Arial"/>
          <w:b/>
          <w:sz w:val="22"/>
          <w:szCs w:val="22"/>
        </w:rPr>
        <w:t xml:space="preserve">Issued by HM Revenue &amp; Customs </w:t>
      </w:r>
      <w:r w:rsidR="00233EFF">
        <w:rPr>
          <w:rFonts w:ascii="Arial" w:hAnsi="Arial"/>
          <w:b/>
          <w:sz w:val="22"/>
          <w:szCs w:val="22"/>
        </w:rPr>
        <w:t xml:space="preserve">(HMRC) </w:t>
      </w:r>
      <w:r w:rsidRPr="00BA35F1">
        <w:rPr>
          <w:rFonts w:ascii="Arial" w:hAnsi="Arial"/>
          <w:b/>
          <w:sz w:val="22"/>
          <w:szCs w:val="22"/>
        </w:rPr>
        <w:t>Press Office</w:t>
      </w:r>
      <w:r w:rsidR="00A07314">
        <w:rPr>
          <w:rFonts w:ascii="Arial" w:hAnsi="Arial"/>
          <w:b/>
          <w:sz w:val="22"/>
          <w:szCs w:val="22"/>
        </w:rPr>
        <w:t xml:space="preserve"> and Home Office Press Office</w:t>
      </w:r>
    </w:p>
    <w:p w14:paraId="67F16F3F" w14:textId="77777777" w:rsidR="007404B3" w:rsidRDefault="007404B3" w:rsidP="00C66FED">
      <w:pPr>
        <w:overflowPunct w:val="0"/>
        <w:autoSpaceDE w:val="0"/>
        <w:autoSpaceDN w:val="0"/>
        <w:adjustRightInd w:val="0"/>
        <w:spacing w:line="360" w:lineRule="auto"/>
        <w:textAlignment w:val="baseline"/>
        <w:rPr>
          <w:rFonts w:ascii="Arial" w:hAnsi="Arial"/>
          <w:b/>
          <w:sz w:val="22"/>
        </w:rPr>
      </w:pPr>
    </w:p>
    <w:p w14:paraId="1D67A93E" w14:textId="352A8F3A" w:rsidR="00A07314" w:rsidRDefault="00233EFF" w:rsidP="00C66FED">
      <w:pPr>
        <w:overflowPunct w:val="0"/>
        <w:autoSpaceDE w:val="0"/>
        <w:autoSpaceDN w:val="0"/>
        <w:adjustRightInd w:val="0"/>
        <w:spacing w:line="360" w:lineRule="auto"/>
        <w:textAlignment w:val="baseline"/>
        <w:rPr>
          <w:rFonts w:ascii="Arial" w:hAnsi="Arial"/>
          <w:b/>
          <w:sz w:val="22"/>
        </w:rPr>
      </w:pPr>
      <w:r>
        <w:rPr>
          <w:rFonts w:ascii="Arial" w:hAnsi="Arial"/>
          <w:b/>
          <w:sz w:val="22"/>
        </w:rPr>
        <w:t xml:space="preserve">Press </w:t>
      </w:r>
      <w:r w:rsidR="000D6D9E">
        <w:rPr>
          <w:rFonts w:ascii="Arial" w:hAnsi="Arial"/>
          <w:b/>
          <w:sz w:val="22"/>
        </w:rPr>
        <w:t xml:space="preserve">enquiries </w:t>
      </w:r>
      <w:r w:rsidR="00A07314" w:rsidRPr="00A07314">
        <w:rPr>
          <w:rFonts w:ascii="Arial" w:hAnsi="Arial"/>
          <w:b/>
          <w:sz w:val="22"/>
        </w:rPr>
        <w:t>re</w:t>
      </w:r>
      <w:r w:rsidR="000D6D9E">
        <w:rPr>
          <w:rFonts w:ascii="Arial" w:hAnsi="Arial"/>
          <w:b/>
          <w:sz w:val="22"/>
        </w:rPr>
        <w:t xml:space="preserve">lating </w:t>
      </w:r>
      <w:r w:rsidR="00A07314" w:rsidRPr="00A07314">
        <w:rPr>
          <w:rFonts w:ascii="Arial" w:hAnsi="Arial"/>
          <w:b/>
          <w:sz w:val="22"/>
        </w:rPr>
        <w:t xml:space="preserve">to </w:t>
      </w:r>
      <w:r w:rsidR="000D6D9E">
        <w:rPr>
          <w:rFonts w:ascii="Arial" w:hAnsi="Arial"/>
          <w:b/>
          <w:sz w:val="22"/>
        </w:rPr>
        <w:t xml:space="preserve">tax </w:t>
      </w:r>
      <w:r>
        <w:rPr>
          <w:rFonts w:ascii="Arial" w:hAnsi="Arial"/>
          <w:b/>
          <w:sz w:val="22"/>
        </w:rPr>
        <w:t>contact HMRC Press Office</w:t>
      </w:r>
      <w:r w:rsidR="00A07314" w:rsidRPr="00A07314">
        <w:rPr>
          <w:rFonts w:ascii="Arial" w:hAnsi="Arial"/>
          <w:b/>
          <w:sz w:val="22"/>
        </w:rPr>
        <w:t xml:space="preserve">: </w:t>
      </w:r>
    </w:p>
    <w:p w14:paraId="3EAC86A2" w14:textId="77777777" w:rsidR="00C66FED" w:rsidRPr="00223682" w:rsidRDefault="00C66FED" w:rsidP="00C66FED">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Roger Kasper</w:t>
      </w:r>
    </w:p>
    <w:p w14:paraId="7BB5C0E7" w14:textId="77777777" w:rsidR="00C66FED" w:rsidRPr="00223682" w:rsidRDefault="00C66FED" w:rsidP="00C66FED">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Tel: 03000 525110 / 07388 955843</w:t>
      </w:r>
    </w:p>
    <w:p w14:paraId="06B645C6" w14:textId="77777777" w:rsidR="00C66FED" w:rsidRPr="00223682" w:rsidRDefault="00C66FED" w:rsidP="00C66FED">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 xml:space="preserve">Email: </w:t>
      </w:r>
      <w:hyperlink r:id="rId17" w:history="1">
        <w:r w:rsidRPr="00223682">
          <w:rPr>
            <w:rFonts w:ascii="Arial" w:hAnsi="Arial"/>
            <w:color w:val="0000FF"/>
            <w:sz w:val="22"/>
            <w:u w:val="single"/>
          </w:rPr>
          <w:t>roger.kasper@hmrc.gsi.gov.uk</w:t>
        </w:r>
      </w:hyperlink>
    </w:p>
    <w:p w14:paraId="3205D2B5" w14:textId="77777777" w:rsidR="00D61C29" w:rsidRDefault="00D61C29" w:rsidP="00C66FED">
      <w:pPr>
        <w:overflowPunct w:val="0"/>
        <w:autoSpaceDE w:val="0"/>
        <w:autoSpaceDN w:val="0"/>
        <w:adjustRightInd w:val="0"/>
        <w:spacing w:line="360" w:lineRule="auto"/>
        <w:textAlignment w:val="baseline"/>
        <w:rPr>
          <w:rFonts w:ascii="Arial" w:hAnsi="Arial"/>
          <w:sz w:val="22"/>
        </w:rPr>
      </w:pPr>
    </w:p>
    <w:p w14:paraId="1343A77E" w14:textId="77777777" w:rsidR="00C66FED" w:rsidRPr="00223682" w:rsidRDefault="00C66FED" w:rsidP="00C66FED">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Or</w:t>
      </w:r>
    </w:p>
    <w:p w14:paraId="24714A6A" w14:textId="77777777" w:rsidR="00D61C29" w:rsidRDefault="00D61C29" w:rsidP="00F84ACD">
      <w:pPr>
        <w:overflowPunct w:val="0"/>
        <w:autoSpaceDE w:val="0"/>
        <w:autoSpaceDN w:val="0"/>
        <w:adjustRightInd w:val="0"/>
        <w:spacing w:line="360" w:lineRule="auto"/>
        <w:textAlignment w:val="baseline"/>
        <w:rPr>
          <w:rFonts w:ascii="Arial" w:hAnsi="Arial"/>
          <w:sz w:val="22"/>
        </w:rPr>
      </w:pPr>
    </w:p>
    <w:p w14:paraId="3F440CA8" w14:textId="77777777" w:rsidR="00F84ACD" w:rsidRPr="00F84ACD" w:rsidRDefault="00F84ACD" w:rsidP="00F84ACD">
      <w:pPr>
        <w:overflowPunct w:val="0"/>
        <w:autoSpaceDE w:val="0"/>
        <w:autoSpaceDN w:val="0"/>
        <w:adjustRightInd w:val="0"/>
        <w:spacing w:line="360" w:lineRule="auto"/>
        <w:textAlignment w:val="baseline"/>
        <w:rPr>
          <w:rFonts w:ascii="Arial" w:hAnsi="Arial"/>
          <w:sz w:val="22"/>
        </w:rPr>
      </w:pPr>
      <w:r w:rsidRPr="00F84ACD">
        <w:rPr>
          <w:rFonts w:ascii="Arial" w:hAnsi="Arial"/>
          <w:sz w:val="22"/>
        </w:rPr>
        <w:t>Lucy Collins</w:t>
      </w:r>
    </w:p>
    <w:p w14:paraId="30A6554F" w14:textId="77777777" w:rsidR="00F84ACD" w:rsidRPr="00F84ACD" w:rsidRDefault="00F84ACD" w:rsidP="00F84ACD">
      <w:pPr>
        <w:overflowPunct w:val="0"/>
        <w:autoSpaceDE w:val="0"/>
        <w:autoSpaceDN w:val="0"/>
        <w:adjustRightInd w:val="0"/>
        <w:spacing w:line="360" w:lineRule="auto"/>
        <w:textAlignment w:val="baseline"/>
        <w:rPr>
          <w:rFonts w:ascii="Arial" w:hAnsi="Arial"/>
          <w:sz w:val="22"/>
        </w:rPr>
      </w:pPr>
      <w:r w:rsidRPr="00F84ACD">
        <w:rPr>
          <w:rFonts w:ascii="Arial" w:hAnsi="Arial"/>
          <w:sz w:val="22"/>
        </w:rPr>
        <w:t>Tel: 03000 525872 / 07900 394 601</w:t>
      </w:r>
    </w:p>
    <w:p w14:paraId="78238E17" w14:textId="77777777" w:rsidR="00F84ACD" w:rsidRPr="00F84ACD" w:rsidRDefault="00F84ACD" w:rsidP="00F84ACD">
      <w:pPr>
        <w:overflowPunct w:val="0"/>
        <w:autoSpaceDE w:val="0"/>
        <w:autoSpaceDN w:val="0"/>
        <w:adjustRightInd w:val="0"/>
        <w:spacing w:line="360" w:lineRule="auto"/>
        <w:textAlignment w:val="baseline"/>
        <w:rPr>
          <w:rFonts w:ascii="Arial" w:hAnsi="Arial"/>
          <w:sz w:val="22"/>
        </w:rPr>
      </w:pPr>
      <w:r w:rsidRPr="00F84ACD">
        <w:rPr>
          <w:rFonts w:ascii="Arial" w:hAnsi="Arial"/>
          <w:sz w:val="22"/>
        </w:rPr>
        <w:t xml:space="preserve">Email: </w:t>
      </w:r>
      <w:hyperlink r:id="rId18" w:history="1">
        <w:r w:rsidRPr="00F84ACD">
          <w:rPr>
            <w:rStyle w:val="Hyperlink"/>
            <w:rFonts w:ascii="Arial" w:hAnsi="Arial"/>
            <w:sz w:val="22"/>
            <w:lang w:val="en-US"/>
          </w:rPr>
          <w:t>lucy.collins@hmrc.gsi.gov.uk</w:t>
        </w:r>
      </w:hyperlink>
    </w:p>
    <w:p w14:paraId="5FB46F66" w14:textId="77777777" w:rsidR="00C66FED" w:rsidRPr="00223682" w:rsidRDefault="00C66FED" w:rsidP="00C66FED">
      <w:pPr>
        <w:overflowPunct w:val="0"/>
        <w:autoSpaceDE w:val="0"/>
        <w:autoSpaceDN w:val="0"/>
        <w:adjustRightInd w:val="0"/>
        <w:spacing w:line="360" w:lineRule="auto"/>
        <w:textAlignment w:val="baseline"/>
        <w:rPr>
          <w:rFonts w:ascii="Arial" w:hAnsi="Arial"/>
          <w:sz w:val="22"/>
        </w:rPr>
      </w:pPr>
    </w:p>
    <w:p w14:paraId="28227B37" w14:textId="77777777" w:rsidR="00C66FED" w:rsidRPr="00223682" w:rsidRDefault="00C66FED" w:rsidP="00C66FED">
      <w:pPr>
        <w:spacing w:line="360" w:lineRule="auto"/>
        <w:rPr>
          <w:rFonts w:ascii="Arial" w:hAnsi="Arial" w:cs="Arial"/>
          <w:sz w:val="22"/>
          <w:szCs w:val="22"/>
        </w:rPr>
      </w:pPr>
      <w:r w:rsidRPr="00223682">
        <w:rPr>
          <w:rFonts w:ascii="Arial" w:hAnsi="Arial" w:cs="Arial"/>
          <w:sz w:val="22"/>
          <w:szCs w:val="22"/>
        </w:rPr>
        <w:t>Out of hours</w:t>
      </w:r>
    </w:p>
    <w:p w14:paraId="4DDDBAAE" w14:textId="77777777" w:rsidR="00C66FED" w:rsidRPr="00223682" w:rsidRDefault="00C66FED" w:rsidP="00C66FED">
      <w:pPr>
        <w:overflowPunct w:val="0"/>
        <w:autoSpaceDE w:val="0"/>
        <w:autoSpaceDN w:val="0"/>
        <w:adjustRightInd w:val="0"/>
        <w:spacing w:line="360" w:lineRule="auto"/>
        <w:textAlignment w:val="baseline"/>
        <w:rPr>
          <w:rFonts w:ascii="Arial" w:hAnsi="Arial" w:cs="Arial"/>
          <w:sz w:val="22"/>
          <w:szCs w:val="22"/>
        </w:rPr>
      </w:pPr>
      <w:r w:rsidRPr="00223682">
        <w:rPr>
          <w:rFonts w:ascii="Arial" w:hAnsi="Arial" w:cs="Arial"/>
          <w:sz w:val="22"/>
          <w:szCs w:val="22"/>
        </w:rPr>
        <w:t xml:space="preserve">Tel: </w:t>
      </w:r>
      <w:r w:rsidRPr="00223682">
        <w:rPr>
          <w:rFonts w:ascii="Arial" w:hAnsi="Arial" w:cs="Arial"/>
          <w:sz w:val="22"/>
          <w:szCs w:val="22"/>
        </w:rPr>
        <w:tab/>
      </w:r>
      <w:r w:rsidRPr="00223682">
        <w:rPr>
          <w:rFonts w:ascii="Arial" w:hAnsi="Arial" w:cs="Arial"/>
          <w:sz w:val="22"/>
          <w:szCs w:val="22"/>
        </w:rPr>
        <w:tab/>
        <w:t>07860 359544</w:t>
      </w:r>
    </w:p>
    <w:p w14:paraId="2ED9D45E" w14:textId="02D362BE" w:rsidR="003E1860" w:rsidRDefault="00C66FED" w:rsidP="002367F2">
      <w:pPr>
        <w:rPr>
          <w:rFonts w:ascii="Arial" w:hAnsi="Arial" w:cs="Arial"/>
          <w:color w:val="0000FF"/>
          <w:sz w:val="22"/>
          <w:szCs w:val="22"/>
          <w:u w:val="single"/>
        </w:rPr>
      </w:pPr>
      <w:r w:rsidRPr="00223682">
        <w:rPr>
          <w:rFonts w:ascii="Arial" w:hAnsi="Arial" w:cs="Arial"/>
          <w:b/>
          <w:sz w:val="22"/>
          <w:szCs w:val="22"/>
        </w:rPr>
        <w:t>Website</w:t>
      </w:r>
      <w:r w:rsidRPr="00223682">
        <w:rPr>
          <w:rFonts w:ascii="Arial" w:hAnsi="Arial" w:cs="Arial"/>
          <w:b/>
          <w:sz w:val="22"/>
          <w:szCs w:val="22"/>
        </w:rPr>
        <w:tab/>
      </w:r>
      <w:hyperlink r:id="rId19" w:history="1">
        <w:r w:rsidRPr="00223682">
          <w:rPr>
            <w:rFonts w:ascii="Arial" w:hAnsi="Arial" w:cs="Arial"/>
            <w:color w:val="0000FF"/>
            <w:sz w:val="22"/>
            <w:szCs w:val="22"/>
            <w:u w:val="single"/>
          </w:rPr>
          <w:t>www.gov.uk/hmrc</w:t>
        </w:r>
      </w:hyperlink>
    </w:p>
    <w:p w14:paraId="6BB5BF5C" w14:textId="77777777" w:rsidR="00A07314" w:rsidRDefault="00A07314" w:rsidP="002367F2">
      <w:pPr>
        <w:rPr>
          <w:rFonts w:ascii="Arial" w:hAnsi="Arial" w:cs="Arial"/>
          <w:color w:val="0000FF"/>
          <w:sz w:val="22"/>
          <w:szCs w:val="22"/>
          <w:u w:val="single"/>
        </w:rPr>
      </w:pPr>
    </w:p>
    <w:p w14:paraId="000BF534" w14:textId="77777777" w:rsidR="004C0DFC" w:rsidRDefault="004C0DFC" w:rsidP="00A07314">
      <w:pPr>
        <w:rPr>
          <w:rFonts w:ascii="Arial" w:hAnsi="Arial" w:cs="Arial"/>
          <w:b/>
          <w:sz w:val="22"/>
          <w:szCs w:val="22"/>
        </w:rPr>
      </w:pPr>
    </w:p>
    <w:p w14:paraId="299D7A1A" w14:textId="7FF4DFE2" w:rsidR="00A07314" w:rsidRPr="00A07314" w:rsidRDefault="00233EFF" w:rsidP="00A07314">
      <w:pPr>
        <w:rPr>
          <w:rFonts w:ascii="Arial" w:hAnsi="Arial" w:cs="Arial"/>
          <w:b/>
          <w:sz w:val="22"/>
          <w:szCs w:val="22"/>
        </w:rPr>
      </w:pPr>
      <w:r>
        <w:rPr>
          <w:rFonts w:ascii="Arial" w:hAnsi="Arial" w:cs="Arial"/>
          <w:b/>
          <w:sz w:val="22"/>
          <w:szCs w:val="22"/>
        </w:rPr>
        <w:t>Press</w:t>
      </w:r>
      <w:r w:rsidR="00A07314" w:rsidRPr="00A07314">
        <w:rPr>
          <w:rFonts w:ascii="Arial" w:hAnsi="Arial" w:cs="Arial"/>
          <w:b/>
          <w:sz w:val="22"/>
          <w:szCs w:val="22"/>
        </w:rPr>
        <w:t xml:space="preserve"> </w:t>
      </w:r>
      <w:r w:rsidR="000D6D9E">
        <w:rPr>
          <w:rFonts w:ascii="Arial" w:hAnsi="Arial" w:cs="Arial"/>
          <w:b/>
          <w:sz w:val="22"/>
          <w:szCs w:val="22"/>
        </w:rPr>
        <w:t>enquiries relating to</w:t>
      </w:r>
      <w:r>
        <w:rPr>
          <w:rFonts w:ascii="Arial" w:hAnsi="Arial" w:cs="Arial"/>
          <w:b/>
          <w:sz w:val="22"/>
          <w:szCs w:val="22"/>
        </w:rPr>
        <w:t xml:space="preserve"> immigration contact </w:t>
      </w:r>
      <w:r w:rsidR="00A07314" w:rsidRPr="00A07314">
        <w:rPr>
          <w:rFonts w:ascii="Arial" w:hAnsi="Arial" w:cs="Arial"/>
          <w:b/>
          <w:sz w:val="22"/>
          <w:szCs w:val="22"/>
        </w:rPr>
        <w:t>Home Office</w:t>
      </w:r>
      <w:r>
        <w:rPr>
          <w:rFonts w:ascii="Arial" w:hAnsi="Arial" w:cs="Arial"/>
          <w:b/>
          <w:sz w:val="22"/>
          <w:szCs w:val="22"/>
        </w:rPr>
        <w:t xml:space="preserve"> Press Office</w:t>
      </w:r>
      <w:r w:rsidR="00A07314" w:rsidRPr="00A07314">
        <w:rPr>
          <w:rFonts w:ascii="Arial" w:hAnsi="Arial" w:cs="Arial"/>
          <w:b/>
          <w:sz w:val="22"/>
          <w:szCs w:val="22"/>
        </w:rPr>
        <w:t xml:space="preserve">: </w:t>
      </w:r>
    </w:p>
    <w:p w14:paraId="3445B7A7" w14:textId="77777777" w:rsidR="007404B3" w:rsidRDefault="007404B3" w:rsidP="00A07314">
      <w:pPr>
        <w:overflowPunct w:val="0"/>
        <w:autoSpaceDE w:val="0"/>
        <w:autoSpaceDN w:val="0"/>
        <w:adjustRightInd w:val="0"/>
        <w:spacing w:line="360" w:lineRule="auto"/>
        <w:textAlignment w:val="baseline"/>
        <w:rPr>
          <w:rFonts w:ascii="Arial" w:hAnsi="Arial"/>
          <w:sz w:val="22"/>
        </w:rPr>
      </w:pPr>
    </w:p>
    <w:p w14:paraId="5F76A492" w14:textId="697E698A" w:rsidR="00A07314" w:rsidRPr="00223682" w:rsidRDefault="00A07314" w:rsidP="00A07314">
      <w:pPr>
        <w:overflowPunct w:val="0"/>
        <w:autoSpaceDE w:val="0"/>
        <w:autoSpaceDN w:val="0"/>
        <w:adjustRightInd w:val="0"/>
        <w:spacing w:line="360" w:lineRule="auto"/>
        <w:textAlignment w:val="baseline"/>
        <w:rPr>
          <w:rFonts w:ascii="Arial" w:hAnsi="Arial"/>
          <w:sz w:val="22"/>
        </w:rPr>
      </w:pPr>
      <w:r>
        <w:rPr>
          <w:rFonts w:ascii="Arial" w:hAnsi="Arial"/>
          <w:sz w:val="22"/>
        </w:rPr>
        <w:t>Toby Allanson</w:t>
      </w:r>
    </w:p>
    <w:p w14:paraId="659459AA" w14:textId="247BDF84" w:rsidR="00A07314" w:rsidRPr="00223682" w:rsidRDefault="00A07314" w:rsidP="00A07314">
      <w:pPr>
        <w:overflowPunct w:val="0"/>
        <w:autoSpaceDE w:val="0"/>
        <w:autoSpaceDN w:val="0"/>
        <w:adjustRightInd w:val="0"/>
        <w:spacing w:line="360" w:lineRule="auto"/>
        <w:textAlignment w:val="baseline"/>
        <w:rPr>
          <w:rFonts w:ascii="Arial" w:hAnsi="Arial"/>
          <w:sz w:val="22"/>
        </w:rPr>
      </w:pPr>
      <w:r w:rsidRPr="00223682">
        <w:rPr>
          <w:rFonts w:ascii="Arial" w:hAnsi="Arial"/>
          <w:sz w:val="22"/>
        </w:rPr>
        <w:t xml:space="preserve">Tel: </w:t>
      </w:r>
      <w:r>
        <w:rPr>
          <w:rFonts w:ascii="Arial" w:hAnsi="Arial"/>
          <w:sz w:val="22"/>
        </w:rPr>
        <w:t xml:space="preserve">01279 336956 / </w:t>
      </w:r>
      <w:r w:rsidRPr="00AE31C5">
        <w:rPr>
          <w:rFonts w:ascii="Arial" w:hAnsi="Arial"/>
          <w:sz w:val="22"/>
        </w:rPr>
        <w:t>07</w:t>
      </w:r>
      <w:r>
        <w:rPr>
          <w:rFonts w:ascii="Arial" w:hAnsi="Arial"/>
          <w:sz w:val="22"/>
        </w:rPr>
        <w:t>919</w:t>
      </w:r>
      <w:r w:rsidRPr="00AE31C5">
        <w:rPr>
          <w:rFonts w:ascii="Arial" w:hAnsi="Arial"/>
          <w:sz w:val="22"/>
        </w:rPr>
        <w:t xml:space="preserve"> </w:t>
      </w:r>
      <w:r>
        <w:rPr>
          <w:rFonts w:ascii="Arial" w:hAnsi="Arial"/>
          <w:sz w:val="22"/>
        </w:rPr>
        <w:t>305600</w:t>
      </w:r>
    </w:p>
    <w:p w14:paraId="0740CCCA" w14:textId="29E574D7" w:rsidR="00A07314" w:rsidRDefault="00A07314" w:rsidP="00A07314">
      <w:pPr>
        <w:overflowPunct w:val="0"/>
        <w:autoSpaceDE w:val="0"/>
        <w:autoSpaceDN w:val="0"/>
        <w:adjustRightInd w:val="0"/>
        <w:spacing w:line="360" w:lineRule="auto"/>
        <w:textAlignment w:val="baseline"/>
        <w:rPr>
          <w:rFonts w:ascii="Arial" w:hAnsi="Arial" w:cs="Arial"/>
          <w:sz w:val="22"/>
          <w:szCs w:val="22"/>
        </w:rPr>
      </w:pPr>
      <w:r w:rsidRPr="00223682">
        <w:rPr>
          <w:rFonts w:ascii="Arial" w:hAnsi="Arial"/>
          <w:sz w:val="22"/>
        </w:rPr>
        <w:t xml:space="preserve">Email: </w:t>
      </w:r>
      <w:hyperlink r:id="rId20" w:history="1">
        <w:r w:rsidR="00991CA7" w:rsidRPr="00F54EF4">
          <w:rPr>
            <w:rStyle w:val="Hyperlink"/>
            <w:rFonts w:ascii="Arial" w:hAnsi="Arial" w:cs="Arial"/>
            <w:sz w:val="22"/>
            <w:szCs w:val="22"/>
          </w:rPr>
          <w:t>toby.allanson@homeoffice.gov.uk</w:t>
        </w:r>
      </w:hyperlink>
    </w:p>
    <w:p w14:paraId="6ACD9422" w14:textId="08B5D525" w:rsidR="00A07314" w:rsidRPr="00ED1A42" w:rsidRDefault="00ED1A42" w:rsidP="002367F2">
      <w:pPr>
        <w:rPr>
          <w:rFonts w:ascii="Arial" w:hAnsi="Arial" w:cs="Arial"/>
          <w:sz w:val="22"/>
          <w:szCs w:val="22"/>
        </w:rPr>
      </w:pPr>
      <w:r w:rsidRPr="00ED1A42">
        <w:rPr>
          <w:rFonts w:ascii="Arial" w:hAnsi="Arial" w:cs="Arial"/>
          <w:sz w:val="22"/>
          <w:szCs w:val="22"/>
        </w:rPr>
        <w:t>Or</w:t>
      </w:r>
    </w:p>
    <w:p w14:paraId="66076CAF" w14:textId="77777777" w:rsidR="00F56AF1" w:rsidRDefault="00F56AF1" w:rsidP="00ED1A42">
      <w:pPr>
        <w:overflowPunct w:val="0"/>
        <w:autoSpaceDE w:val="0"/>
        <w:autoSpaceDN w:val="0"/>
        <w:adjustRightInd w:val="0"/>
        <w:spacing w:line="360" w:lineRule="auto"/>
        <w:textAlignment w:val="baseline"/>
        <w:rPr>
          <w:rFonts w:ascii="Arial" w:hAnsi="Arial"/>
          <w:sz w:val="22"/>
        </w:rPr>
      </w:pPr>
    </w:p>
    <w:p w14:paraId="06E5BF47" w14:textId="581FC983" w:rsidR="00ED1A42" w:rsidRPr="00223682" w:rsidRDefault="00ED1A42" w:rsidP="00ED1A42">
      <w:pPr>
        <w:overflowPunct w:val="0"/>
        <w:autoSpaceDE w:val="0"/>
        <w:autoSpaceDN w:val="0"/>
        <w:adjustRightInd w:val="0"/>
        <w:spacing w:line="360" w:lineRule="auto"/>
        <w:textAlignment w:val="baseline"/>
        <w:rPr>
          <w:rFonts w:ascii="Arial" w:hAnsi="Arial"/>
          <w:sz w:val="22"/>
        </w:rPr>
      </w:pPr>
      <w:r>
        <w:rPr>
          <w:rFonts w:ascii="Arial" w:hAnsi="Arial"/>
          <w:sz w:val="22"/>
        </w:rPr>
        <w:t>Jackie Stewart</w:t>
      </w:r>
    </w:p>
    <w:p w14:paraId="42BE9CAD" w14:textId="139D0052" w:rsidR="00ED1A42" w:rsidRDefault="00ED1A42" w:rsidP="00ED1A42">
      <w:pPr>
        <w:spacing w:line="360" w:lineRule="auto"/>
        <w:rPr>
          <w:rFonts w:ascii="Arial" w:hAnsi="Arial"/>
          <w:sz w:val="22"/>
        </w:rPr>
      </w:pPr>
      <w:r w:rsidRPr="00223682">
        <w:rPr>
          <w:rFonts w:ascii="Arial" w:hAnsi="Arial"/>
          <w:sz w:val="22"/>
        </w:rPr>
        <w:t>Tel:</w:t>
      </w:r>
      <w:r>
        <w:rPr>
          <w:rFonts w:ascii="Arial" w:hAnsi="Arial"/>
          <w:sz w:val="22"/>
        </w:rPr>
        <w:t xml:space="preserve"> 0141 555 1231</w:t>
      </w:r>
    </w:p>
    <w:p w14:paraId="76713D38" w14:textId="6F8996BF" w:rsidR="00ED1A42" w:rsidRDefault="00ED1A42" w:rsidP="00ED1A42">
      <w:pPr>
        <w:spacing w:line="360" w:lineRule="auto"/>
        <w:rPr>
          <w:rFonts w:ascii="Arial" w:hAnsi="Arial"/>
          <w:sz w:val="22"/>
        </w:rPr>
      </w:pPr>
      <w:r>
        <w:rPr>
          <w:rFonts w:ascii="Arial" w:hAnsi="Arial"/>
          <w:sz w:val="22"/>
        </w:rPr>
        <w:t xml:space="preserve">Email: </w:t>
      </w:r>
      <w:hyperlink r:id="rId21" w:history="1">
        <w:r w:rsidRPr="003E052A">
          <w:rPr>
            <w:rStyle w:val="Hyperlink"/>
            <w:rFonts w:ascii="Arial" w:hAnsi="Arial"/>
            <w:sz w:val="22"/>
          </w:rPr>
          <w:t>jackie.stewart2@homeoffice.gov.uk.cjsm.net</w:t>
        </w:r>
      </w:hyperlink>
    </w:p>
    <w:p w14:paraId="036F6D60" w14:textId="77777777" w:rsidR="00ED1A42" w:rsidRDefault="00ED1A42" w:rsidP="002367F2"/>
    <w:sectPr w:rsidR="00ED1A42">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9D71A" w14:textId="77777777" w:rsidR="00042F77" w:rsidRDefault="00042F77">
      <w:r>
        <w:separator/>
      </w:r>
    </w:p>
  </w:endnote>
  <w:endnote w:type="continuationSeparator" w:id="0">
    <w:p w14:paraId="01408B6B" w14:textId="77777777" w:rsidR="00042F77" w:rsidRDefault="0004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D7E65" w14:textId="77777777" w:rsidR="00803017" w:rsidRDefault="00C367F1"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sidR="00924C9F">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64BC" w14:textId="77777777" w:rsidR="00803017" w:rsidRDefault="00C367F1" w:rsidP="00803017">
    <w:pPr>
      <w:pStyle w:val="Footer"/>
      <w:tabs>
        <w:tab w:val="clear" w:pos="8306"/>
      </w:tabs>
      <w:jc w:val="center"/>
      <w:rPr>
        <w:rFonts w:ascii="Arial" w:hAnsi="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1FE2" w14:textId="77777777" w:rsidR="00803017" w:rsidRDefault="00C367F1"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sidR="00924C9F">
      <w:rPr>
        <w:b w:val="0"/>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22157" w14:textId="77777777" w:rsidR="00042F77" w:rsidRDefault="00042F77">
      <w:r>
        <w:separator/>
      </w:r>
    </w:p>
  </w:footnote>
  <w:footnote w:type="continuationSeparator" w:id="0">
    <w:p w14:paraId="31CB3FCA" w14:textId="77777777" w:rsidR="00042F77" w:rsidRDefault="00042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7C22C" w14:textId="77777777" w:rsidR="00803017" w:rsidRDefault="00C367F1"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sidR="00924C9F">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723B3" w14:textId="77777777" w:rsidR="00803017" w:rsidRDefault="00C367F1"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sidR="00924C9F">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394D"/>
    <w:multiLevelType w:val="hybridMultilevel"/>
    <w:tmpl w:val="0B8C63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4765C"/>
    <w:multiLevelType w:val="hybridMultilevel"/>
    <w:tmpl w:val="179C27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9F5F8C"/>
    <w:multiLevelType w:val="hybridMultilevel"/>
    <w:tmpl w:val="75327C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7354F"/>
    <w:multiLevelType w:val="hybridMultilevel"/>
    <w:tmpl w:val="9958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13047"/>
    <w:multiLevelType w:val="hybridMultilevel"/>
    <w:tmpl w:val="179C27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D03431"/>
    <w:multiLevelType w:val="hybridMultilevel"/>
    <w:tmpl w:val="ED348A9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E24106"/>
    <w:multiLevelType w:val="hybridMultilevel"/>
    <w:tmpl w:val="AC76C25C"/>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F51438"/>
    <w:multiLevelType w:val="hybridMultilevel"/>
    <w:tmpl w:val="E298813A"/>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F2573"/>
    <w:multiLevelType w:val="hybridMultilevel"/>
    <w:tmpl w:val="E15C10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7"/>
  </w:num>
  <w:num w:numId="8">
    <w:abstractNumId w:val="2"/>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ED"/>
    <w:rsid w:val="00042F77"/>
    <w:rsid w:val="00084202"/>
    <w:rsid w:val="000A19CA"/>
    <w:rsid w:val="000D6D9E"/>
    <w:rsid w:val="000D795B"/>
    <w:rsid w:val="00106FAA"/>
    <w:rsid w:val="00133AA9"/>
    <w:rsid w:val="0014471A"/>
    <w:rsid w:val="001A115D"/>
    <w:rsid w:val="001A3A9B"/>
    <w:rsid w:val="001B42D1"/>
    <w:rsid w:val="001D5DE5"/>
    <w:rsid w:val="001E490E"/>
    <w:rsid w:val="00206590"/>
    <w:rsid w:val="00210E04"/>
    <w:rsid w:val="00224BB7"/>
    <w:rsid w:val="00233EFF"/>
    <w:rsid w:val="00236404"/>
    <w:rsid w:val="002367F2"/>
    <w:rsid w:val="00237212"/>
    <w:rsid w:val="0024072C"/>
    <w:rsid w:val="00253A3E"/>
    <w:rsid w:val="002736D1"/>
    <w:rsid w:val="00281207"/>
    <w:rsid w:val="00286E9B"/>
    <w:rsid w:val="00295692"/>
    <w:rsid w:val="002D7D58"/>
    <w:rsid w:val="002E07EB"/>
    <w:rsid w:val="002E3476"/>
    <w:rsid w:val="00353996"/>
    <w:rsid w:val="00367885"/>
    <w:rsid w:val="003B62DF"/>
    <w:rsid w:val="003B744D"/>
    <w:rsid w:val="003C584B"/>
    <w:rsid w:val="003E1860"/>
    <w:rsid w:val="00435F11"/>
    <w:rsid w:val="004667FF"/>
    <w:rsid w:val="0048438C"/>
    <w:rsid w:val="00487B52"/>
    <w:rsid w:val="00494B67"/>
    <w:rsid w:val="004A21EA"/>
    <w:rsid w:val="004B5DE5"/>
    <w:rsid w:val="004C0DFC"/>
    <w:rsid w:val="004C3A48"/>
    <w:rsid w:val="004D6995"/>
    <w:rsid w:val="004D71EC"/>
    <w:rsid w:val="004E76A6"/>
    <w:rsid w:val="0050705E"/>
    <w:rsid w:val="00584494"/>
    <w:rsid w:val="005A661B"/>
    <w:rsid w:val="005A66AE"/>
    <w:rsid w:val="005B3B72"/>
    <w:rsid w:val="005B4207"/>
    <w:rsid w:val="00620F2A"/>
    <w:rsid w:val="00621801"/>
    <w:rsid w:val="00660123"/>
    <w:rsid w:val="00676CE0"/>
    <w:rsid w:val="006820A4"/>
    <w:rsid w:val="00682A22"/>
    <w:rsid w:val="00686418"/>
    <w:rsid w:val="006A6BA2"/>
    <w:rsid w:val="006B2217"/>
    <w:rsid w:val="006C4DBF"/>
    <w:rsid w:val="007067FD"/>
    <w:rsid w:val="007404B3"/>
    <w:rsid w:val="00741381"/>
    <w:rsid w:val="00741613"/>
    <w:rsid w:val="00753736"/>
    <w:rsid w:val="00756CDB"/>
    <w:rsid w:val="0076215D"/>
    <w:rsid w:val="00794EA9"/>
    <w:rsid w:val="007A2BFF"/>
    <w:rsid w:val="007B0F4D"/>
    <w:rsid w:val="007C1E87"/>
    <w:rsid w:val="007D18FC"/>
    <w:rsid w:val="007D5455"/>
    <w:rsid w:val="007E4018"/>
    <w:rsid w:val="007F1379"/>
    <w:rsid w:val="008118B8"/>
    <w:rsid w:val="00821975"/>
    <w:rsid w:val="00840394"/>
    <w:rsid w:val="008475B2"/>
    <w:rsid w:val="00886B5A"/>
    <w:rsid w:val="008A68C8"/>
    <w:rsid w:val="00906616"/>
    <w:rsid w:val="00906814"/>
    <w:rsid w:val="009166C4"/>
    <w:rsid w:val="00924C9F"/>
    <w:rsid w:val="00954D33"/>
    <w:rsid w:val="00955CD4"/>
    <w:rsid w:val="00972AAE"/>
    <w:rsid w:val="009774B8"/>
    <w:rsid w:val="00991CA7"/>
    <w:rsid w:val="009968F1"/>
    <w:rsid w:val="009B3D36"/>
    <w:rsid w:val="009C052F"/>
    <w:rsid w:val="009E3219"/>
    <w:rsid w:val="009F5972"/>
    <w:rsid w:val="009F7FFC"/>
    <w:rsid w:val="00A067EC"/>
    <w:rsid w:val="00A07314"/>
    <w:rsid w:val="00A103E8"/>
    <w:rsid w:val="00A355AD"/>
    <w:rsid w:val="00A4757C"/>
    <w:rsid w:val="00A4788F"/>
    <w:rsid w:val="00A516D3"/>
    <w:rsid w:val="00A82216"/>
    <w:rsid w:val="00AE1383"/>
    <w:rsid w:val="00AE31C5"/>
    <w:rsid w:val="00AE5B0B"/>
    <w:rsid w:val="00AE731A"/>
    <w:rsid w:val="00AE7B65"/>
    <w:rsid w:val="00AF19D4"/>
    <w:rsid w:val="00B06620"/>
    <w:rsid w:val="00B100EF"/>
    <w:rsid w:val="00B34389"/>
    <w:rsid w:val="00B762EE"/>
    <w:rsid w:val="00B9759F"/>
    <w:rsid w:val="00BB654A"/>
    <w:rsid w:val="00BF140D"/>
    <w:rsid w:val="00BF7B5D"/>
    <w:rsid w:val="00C367F1"/>
    <w:rsid w:val="00C66FED"/>
    <w:rsid w:val="00C9461A"/>
    <w:rsid w:val="00CA469E"/>
    <w:rsid w:val="00CA7C94"/>
    <w:rsid w:val="00CA7F3D"/>
    <w:rsid w:val="00CB6E76"/>
    <w:rsid w:val="00D21A83"/>
    <w:rsid w:val="00D61C29"/>
    <w:rsid w:val="00D90035"/>
    <w:rsid w:val="00DA0EA2"/>
    <w:rsid w:val="00DB6588"/>
    <w:rsid w:val="00DC323B"/>
    <w:rsid w:val="00DE4352"/>
    <w:rsid w:val="00DE59FA"/>
    <w:rsid w:val="00DF286E"/>
    <w:rsid w:val="00DF4F88"/>
    <w:rsid w:val="00E27ACA"/>
    <w:rsid w:val="00E326E9"/>
    <w:rsid w:val="00E44885"/>
    <w:rsid w:val="00E56544"/>
    <w:rsid w:val="00E670B6"/>
    <w:rsid w:val="00EA7D81"/>
    <w:rsid w:val="00ED1A42"/>
    <w:rsid w:val="00F158A3"/>
    <w:rsid w:val="00F41EBF"/>
    <w:rsid w:val="00F56AF1"/>
    <w:rsid w:val="00F57B20"/>
    <w:rsid w:val="00F84ACD"/>
    <w:rsid w:val="00FA1198"/>
    <w:rsid w:val="00FA7E40"/>
    <w:rsid w:val="00FB6540"/>
    <w:rsid w:val="00FE63D5"/>
    <w:rsid w:val="00FF0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9B86"/>
  <w15:chartTrackingRefBased/>
  <w15:docId w15:val="{8813F165-37F7-45A4-9D55-6F6C8CEE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A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66FED"/>
  </w:style>
  <w:style w:type="character" w:customStyle="1" w:styleId="FootnoteTextChar">
    <w:name w:val="Footnote Text Char"/>
    <w:basedOn w:val="DefaultParagraphFont"/>
    <w:link w:val="FootnoteText"/>
    <w:semiHidden/>
    <w:rsid w:val="00C66FED"/>
    <w:rPr>
      <w:rFonts w:ascii="Times New Roman" w:eastAsia="Times New Roman" w:hAnsi="Times New Roman" w:cs="Times New Roman"/>
      <w:sz w:val="20"/>
      <w:szCs w:val="20"/>
    </w:rPr>
  </w:style>
  <w:style w:type="paragraph" w:styleId="Footer">
    <w:name w:val="footer"/>
    <w:basedOn w:val="Normal"/>
    <w:link w:val="FooterChar"/>
    <w:rsid w:val="00C66FED"/>
    <w:pPr>
      <w:tabs>
        <w:tab w:val="center" w:pos="4153"/>
        <w:tab w:val="right" w:pos="8306"/>
      </w:tabs>
    </w:pPr>
    <w:rPr>
      <w:b/>
      <w:sz w:val="26"/>
    </w:rPr>
  </w:style>
  <w:style w:type="character" w:customStyle="1" w:styleId="FooterChar">
    <w:name w:val="Footer Char"/>
    <w:basedOn w:val="DefaultParagraphFont"/>
    <w:link w:val="Footer"/>
    <w:rsid w:val="00C66FED"/>
    <w:rPr>
      <w:rFonts w:ascii="Times New Roman" w:eastAsia="Times New Roman" w:hAnsi="Times New Roman" w:cs="Times New Roman"/>
      <w:b/>
      <w:sz w:val="26"/>
      <w:szCs w:val="20"/>
    </w:rPr>
  </w:style>
  <w:style w:type="paragraph" w:styleId="Header">
    <w:name w:val="header"/>
    <w:basedOn w:val="Normal"/>
    <w:link w:val="HeaderChar"/>
    <w:rsid w:val="00C66FED"/>
    <w:pPr>
      <w:tabs>
        <w:tab w:val="center" w:pos="4153"/>
        <w:tab w:val="right" w:pos="8306"/>
      </w:tabs>
    </w:pPr>
  </w:style>
  <w:style w:type="character" w:customStyle="1" w:styleId="HeaderChar">
    <w:name w:val="Header Char"/>
    <w:basedOn w:val="DefaultParagraphFont"/>
    <w:link w:val="Header"/>
    <w:rsid w:val="00C66FED"/>
    <w:rPr>
      <w:rFonts w:ascii="Times New Roman" w:eastAsia="Times New Roman" w:hAnsi="Times New Roman" w:cs="Times New Roman"/>
      <w:sz w:val="20"/>
      <w:szCs w:val="20"/>
    </w:rPr>
  </w:style>
  <w:style w:type="character" w:styleId="Hyperlink">
    <w:name w:val="Hyperlink"/>
    <w:rsid w:val="00C66FED"/>
    <w:rPr>
      <w:color w:val="0000FF"/>
      <w:u w:val="single"/>
    </w:rPr>
  </w:style>
  <w:style w:type="paragraph" w:styleId="NormalWeb">
    <w:name w:val="Normal (Web)"/>
    <w:basedOn w:val="Normal"/>
    <w:rsid w:val="00C66FED"/>
    <w:pPr>
      <w:spacing w:before="100" w:after="100"/>
    </w:pPr>
    <w:rPr>
      <w:rFonts w:ascii="Arial Unicode MS" w:eastAsia="Arial Unicode MS" w:hAnsi="Arial Unicode MS"/>
      <w:sz w:val="24"/>
    </w:rPr>
  </w:style>
  <w:style w:type="paragraph" w:customStyle="1" w:styleId="Issuedate">
    <w:name w:val="Issue date"/>
    <w:basedOn w:val="Normal"/>
    <w:rsid w:val="00C66FED"/>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C66FED"/>
    <w:pPr>
      <w:jc w:val="right"/>
    </w:pPr>
  </w:style>
  <w:style w:type="paragraph" w:customStyle="1" w:styleId="Bannerstrapline">
    <w:name w:val="Banner strapline"/>
    <w:basedOn w:val="Normal"/>
    <w:rsid w:val="00C66FED"/>
    <w:pPr>
      <w:overflowPunct w:val="0"/>
      <w:autoSpaceDE w:val="0"/>
      <w:autoSpaceDN w:val="0"/>
      <w:adjustRightInd w:val="0"/>
      <w:spacing w:before="120" w:after="120"/>
      <w:textAlignment w:val="baseline"/>
    </w:pPr>
  </w:style>
  <w:style w:type="paragraph" w:customStyle="1" w:styleId="Ref">
    <w:name w:val="Ref"/>
    <w:basedOn w:val="Issuedate"/>
    <w:rsid w:val="00C66FED"/>
    <w:pPr>
      <w:jc w:val="right"/>
    </w:pPr>
  </w:style>
  <w:style w:type="paragraph" w:styleId="ListParagraph">
    <w:name w:val="List Paragraph"/>
    <w:basedOn w:val="Normal"/>
    <w:uiPriority w:val="34"/>
    <w:qFormat/>
    <w:rsid w:val="00C66FED"/>
    <w:pPr>
      <w:ind w:left="720"/>
    </w:pPr>
  </w:style>
  <w:style w:type="character" w:styleId="CommentReference">
    <w:name w:val="annotation reference"/>
    <w:basedOn w:val="DefaultParagraphFont"/>
    <w:uiPriority w:val="99"/>
    <w:semiHidden/>
    <w:unhideWhenUsed/>
    <w:rsid w:val="00C66FED"/>
    <w:rPr>
      <w:sz w:val="16"/>
      <w:szCs w:val="16"/>
    </w:rPr>
  </w:style>
  <w:style w:type="paragraph" w:styleId="CommentText">
    <w:name w:val="annotation text"/>
    <w:basedOn w:val="Normal"/>
    <w:link w:val="CommentTextChar"/>
    <w:uiPriority w:val="99"/>
    <w:semiHidden/>
    <w:unhideWhenUsed/>
    <w:rsid w:val="00C66FED"/>
  </w:style>
  <w:style w:type="character" w:customStyle="1" w:styleId="CommentTextChar">
    <w:name w:val="Comment Text Char"/>
    <w:basedOn w:val="DefaultParagraphFont"/>
    <w:link w:val="CommentText"/>
    <w:uiPriority w:val="99"/>
    <w:semiHidden/>
    <w:rsid w:val="00C66F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212"/>
    <w:rPr>
      <w:b/>
      <w:bCs/>
    </w:rPr>
  </w:style>
  <w:style w:type="character" w:customStyle="1" w:styleId="CommentSubjectChar">
    <w:name w:val="Comment Subject Char"/>
    <w:basedOn w:val="CommentTextChar"/>
    <w:link w:val="CommentSubject"/>
    <w:uiPriority w:val="99"/>
    <w:semiHidden/>
    <w:rsid w:val="002372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2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212"/>
    <w:rPr>
      <w:rFonts w:ascii="Segoe UI" w:eastAsia="Times New Roman" w:hAnsi="Segoe UI" w:cs="Segoe UI"/>
      <w:sz w:val="18"/>
      <w:szCs w:val="18"/>
    </w:rPr>
  </w:style>
  <w:style w:type="paragraph" w:styleId="Revision">
    <w:name w:val="Revision"/>
    <w:hidden/>
    <w:uiPriority w:val="99"/>
    <w:semiHidden/>
    <w:rsid w:val="00676CE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F7B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8217">
      <w:bodyDiv w:val="1"/>
      <w:marLeft w:val="0"/>
      <w:marRight w:val="0"/>
      <w:marTop w:val="0"/>
      <w:marBottom w:val="0"/>
      <w:divBdr>
        <w:top w:val="none" w:sz="0" w:space="0" w:color="auto"/>
        <w:left w:val="none" w:sz="0" w:space="0" w:color="auto"/>
        <w:bottom w:val="none" w:sz="0" w:space="0" w:color="auto"/>
        <w:right w:val="none" w:sz="0" w:space="0" w:color="auto"/>
      </w:divBdr>
    </w:div>
    <w:div w:id="412122492">
      <w:bodyDiv w:val="1"/>
      <w:marLeft w:val="0"/>
      <w:marRight w:val="0"/>
      <w:marTop w:val="0"/>
      <w:marBottom w:val="0"/>
      <w:divBdr>
        <w:top w:val="none" w:sz="0" w:space="0" w:color="auto"/>
        <w:left w:val="none" w:sz="0" w:space="0" w:color="auto"/>
        <w:bottom w:val="none" w:sz="0" w:space="0" w:color="auto"/>
        <w:right w:val="none" w:sz="0" w:space="0" w:color="auto"/>
      </w:divBdr>
    </w:div>
    <w:div w:id="504325908">
      <w:bodyDiv w:val="1"/>
      <w:marLeft w:val="0"/>
      <w:marRight w:val="0"/>
      <w:marTop w:val="0"/>
      <w:marBottom w:val="0"/>
      <w:divBdr>
        <w:top w:val="none" w:sz="0" w:space="0" w:color="auto"/>
        <w:left w:val="none" w:sz="0" w:space="0" w:color="auto"/>
        <w:bottom w:val="none" w:sz="0" w:space="0" w:color="auto"/>
        <w:right w:val="none" w:sz="0" w:space="0" w:color="auto"/>
      </w:divBdr>
    </w:div>
    <w:div w:id="530798384">
      <w:bodyDiv w:val="1"/>
      <w:marLeft w:val="0"/>
      <w:marRight w:val="0"/>
      <w:marTop w:val="0"/>
      <w:marBottom w:val="0"/>
      <w:divBdr>
        <w:top w:val="none" w:sz="0" w:space="0" w:color="auto"/>
        <w:left w:val="none" w:sz="0" w:space="0" w:color="auto"/>
        <w:bottom w:val="none" w:sz="0" w:space="0" w:color="auto"/>
        <w:right w:val="none" w:sz="0" w:space="0" w:color="auto"/>
      </w:divBdr>
    </w:div>
    <w:div w:id="548418780">
      <w:bodyDiv w:val="1"/>
      <w:marLeft w:val="0"/>
      <w:marRight w:val="0"/>
      <w:marTop w:val="0"/>
      <w:marBottom w:val="0"/>
      <w:divBdr>
        <w:top w:val="none" w:sz="0" w:space="0" w:color="auto"/>
        <w:left w:val="none" w:sz="0" w:space="0" w:color="auto"/>
        <w:bottom w:val="none" w:sz="0" w:space="0" w:color="auto"/>
        <w:right w:val="none" w:sz="0" w:space="0" w:color="auto"/>
      </w:divBdr>
    </w:div>
    <w:div w:id="1594242175">
      <w:bodyDiv w:val="1"/>
      <w:marLeft w:val="0"/>
      <w:marRight w:val="0"/>
      <w:marTop w:val="0"/>
      <w:marBottom w:val="0"/>
      <w:divBdr>
        <w:top w:val="none" w:sz="0" w:space="0" w:color="auto"/>
        <w:left w:val="none" w:sz="0" w:space="0" w:color="auto"/>
        <w:bottom w:val="none" w:sz="0" w:space="0" w:color="auto"/>
        <w:right w:val="none" w:sz="0" w:space="0" w:color="auto"/>
      </w:divBdr>
    </w:div>
    <w:div w:id="16070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lucy.collins@hmrc.gsi.gov.uk" TargetMode="External"/><Relationship Id="rId3" Type="http://schemas.openxmlformats.org/officeDocument/2006/relationships/styles" Target="styles.xml"/><Relationship Id="rId21" Type="http://schemas.openxmlformats.org/officeDocument/2006/relationships/hyperlink" Target="mailto:jackie.stewart2@homeoffice.gov.uk.cjsm.ne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oger.kasper@hmrc.gsi.gov.uk" TargetMode="External"/><Relationship Id="rId2" Type="http://schemas.openxmlformats.org/officeDocument/2006/relationships/numbering" Target="numbering.xml"/><Relationship Id="rId16" Type="http://schemas.openxmlformats.org/officeDocument/2006/relationships/hyperlink" Target="https://www.gov.uk/government/organisations/hm-revenue-customs/contact/customs-excise-and-vat-fraud-reporting" TargetMode="External"/><Relationship Id="rId20" Type="http://schemas.openxmlformats.org/officeDocument/2006/relationships/hyperlink" Target="mailto:toby.allanson@home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hsemployers.org/your-workforce/pay-and-reward/agenda-for-change/pay-scales/including-hca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v.uk/hmr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8A68-4F8A-4D59-8898-5A1428CB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Smith, Jemma (Corp Comms Press Office)</cp:lastModifiedBy>
  <cp:revision>2</cp:revision>
  <cp:lastPrinted>2018-10-11T10:59:00Z</cp:lastPrinted>
  <dcterms:created xsi:type="dcterms:W3CDTF">2018-11-23T16:24:00Z</dcterms:created>
  <dcterms:modified xsi:type="dcterms:W3CDTF">2018-11-23T16:24:00Z</dcterms:modified>
</cp:coreProperties>
</file>