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9129A" w14:textId="6B4F8156" w:rsidR="00A4594A" w:rsidRDefault="00A4594A" w:rsidP="00A4594A">
      <w:pPr>
        <w:rPr>
          <w:rFonts w:asciiTheme="minorHAnsi" w:hAnsiTheme="minorHAnsi"/>
          <w:b/>
          <w:bCs/>
          <w:sz w:val="36"/>
          <w:szCs w:val="36"/>
        </w:rPr>
      </w:pPr>
    </w:p>
    <w:p w14:paraId="1D9B93BC" w14:textId="77777777" w:rsidR="00A4594A" w:rsidRDefault="00A4594A" w:rsidP="00A4594A">
      <w:pPr>
        <w:rPr>
          <w:rFonts w:asciiTheme="minorHAnsi" w:hAnsiTheme="minorHAnsi"/>
          <w:b/>
          <w:bCs/>
          <w:sz w:val="36"/>
          <w:szCs w:val="36"/>
        </w:rPr>
      </w:pPr>
    </w:p>
    <w:p w14:paraId="43FED56B" w14:textId="77777777" w:rsidR="00B36DD4" w:rsidRPr="00835085" w:rsidRDefault="00B36DD4" w:rsidP="00B36DD4">
      <w:pPr>
        <w:rPr>
          <w:rFonts w:asciiTheme="minorHAnsi" w:hAnsiTheme="minorHAnsi" w:cs="Arial"/>
          <w:i/>
          <w:sz w:val="40"/>
          <w:szCs w:val="40"/>
        </w:rPr>
      </w:pPr>
      <w:r w:rsidRPr="00835085">
        <w:rPr>
          <w:rFonts w:asciiTheme="minorHAnsi" w:hAnsiTheme="minorHAnsi" w:cs="Arial"/>
          <w:i/>
          <w:sz w:val="40"/>
          <w:szCs w:val="40"/>
        </w:rPr>
        <w:t>SMC visar sin senaste serie för medicinsk teknik och analys på MEDICA 2014</w:t>
      </w:r>
    </w:p>
    <w:p w14:paraId="224E4AD5" w14:textId="77777777" w:rsidR="00B36DD4" w:rsidRDefault="00B36DD4" w:rsidP="00B36DD4">
      <w:pPr>
        <w:rPr>
          <w:rFonts w:asciiTheme="minorHAnsi" w:hAnsiTheme="minorHAnsi" w:cs="Arial"/>
          <w:i/>
        </w:rPr>
      </w:pPr>
    </w:p>
    <w:p w14:paraId="0C306064" w14:textId="48996AC0" w:rsidR="00B36DD4" w:rsidRPr="006A373B" w:rsidRDefault="00B36DD4" w:rsidP="00B36DD4">
      <w:pPr>
        <w:rPr>
          <w:rFonts w:asciiTheme="minorHAnsi" w:hAnsiTheme="minorHAnsi" w:cs="Arial"/>
          <w:i/>
        </w:rPr>
      </w:pPr>
      <w:r w:rsidRPr="006A373B">
        <w:rPr>
          <w:rFonts w:asciiTheme="minorHAnsi" w:hAnsiTheme="minorHAnsi" w:cs="Arial"/>
          <w:i/>
        </w:rPr>
        <w:t xml:space="preserve">SMC </w:t>
      </w:r>
      <w:proofErr w:type="spellStart"/>
      <w:r w:rsidRPr="006A373B">
        <w:rPr>
          <w:rFonts w:asciiTheme="minorHAnsi" w:hAnsiTheme="minorHAnsi" w:cs="Arial"/>
          <w:i/>
        </w:rPr>
        <w:t>Pneumatics</w:t>
      </w:r>
      <w:proofErr w:type="spellEnd"/>
      <w:r w:rsidRPr="006A373B">
        <w:rPr>
          <w:rFonts w:asciiTheme="minorHAnsi" w:hAnsiTheme="minorHAnsi" w:cs="Arial"/>
          <w:i/>
        </w:rPr>
        <w:t xml:space="preserve"> Sverige kommer befinna sig på plats under årets stora mässa MEDICA 2014 i Düsseldorf. SMC visar sitt där senaste utbud av produkter för användning inom Life Science. Bland annat visas</w:t>
      </w:r>
      <w:r w:rsidR="006A373B" w:rsidRPr="006A373B">
        <w:rPr>
          <w:rFonts w:asciiTheme="minorHAnsi" w:hAnsiTheme="minorHAnsi" w:cs="Arial"/>
          <w:i/>
        </w:rPr>
        <w:t xml:space="preserve"> </w:t>
      </w:r>
      <w:r w:rsidR="0074500B" w:rsidRPr="006A373B">
        <w:rPr>
          <w:rFonts w:asciiTheme="minorHAnsi" w:hAnsiTheme="minorHAnsi" w:cs="Arial"/>
          <w:i/>
        </w:rPr>
        <w:t>produkter för användning inom analys</w:t>
      </w:r>
      <w:r w:rsidRPr="006A373B">
        <w:rPr>
          <w:rFonts w:asciiTheme="minorHAnsi" w:hAnsiTheme="minorHAnsi" w:cs="Arial"/>
          <w:i/>
        </w:rPr>
        <w:t xml:space="preserve">, </w:t>
      </w:r>
      <w:proofErr w:type="spellStart"/>
      <w:r w:rsidRPr="006A373B">
        <w:rPr>
          <w:rFonts w:asciiTheme="minorHAnsi" w:hAnsiTheme="minorHAnsi" w:cs="Arial"/>
          <w:i/>
        </w:rPr>
        <w:t>lab</w:t>
      </w:r>
      <w:proofErr w:type="spellEnd"/>
      <w:r w:rsidRPr="006A373B">
        <w:rPr>
          <w:rFonts w:asciiTheme="minorHAnsi" w:hAnsiTheme="minorHAnsi" w:cs="Arial"/>
          <w:i/>
        </w:rPr>
        <w:t xml:space="preserve">-automation, temperaturkontroll, sterilisering och tandvård. </w:t>
      </w:r>
    </w:p>
    <w:p w14:paraId="36EE816B" w14:textId="77777777" w:rsidR="00B36DD4" w:rsidRPr="006A373B" w:rsidRDefault="00B36DD4" w:rsidP="00B36DD4">
      <w:pPr>
        <w:rPr>
          <w:rFonts w:asciiTheme="minorHAnsi" w:hAnsiTheme="minorHAnsi"/>
          <w:b/>
          <w:i/>
        </w:rPr>
      </w:pPr>
    </w:p>
    <w:p w14:paraId="76E7BC56" w14:textId="288668F1" w:rsidR="00B36DD4" w:rsidRPr="006A373B" w:rsidRDefault="00B36DD4" w:rsidP="002059CD">
      <w:pPr>
        <w:rPr>
          <w:rFonts w:asciiTheme="minorHAnsi" w:hAnsiTheme="minorHAnsi"/>
        </w:rPr>
      </w:pPr>
      <w:r w:rsidRPr="006A373B">
        <w:rPr>
          <w:rFonts w:asciiTheme="minorHAnsi" w:hAnsiTheme="minorHAnsi" w:cs="Arial"/>
        </w:rPr>
        <w:t xml:space="preserve">Mässan </w:t>
      </w:r>
      <w:hyperlink r:id="rId8" w:history="1">
        <w:r w:rsidRPr="006A373B">
          <w:rPr>
            <w:rStyle w:val="Hyperlink"/>
            <w:rFonts w:asciiTheme="minorHAnsi" w:hAnsiTheme="minorHAnsi" w:cs="Arial"/>
            <w:color w:val="auto"/>
          </w:rPr>
          <w:t>MEDICA,</w:t>
        </w:r>
      </w:hyperlink>
      <w:r w:rsidRPr="006A373B">
        <w:rPr>
          <w:rFonts w:asciiTheme="minorHAnsi" w:hAnsiTheme="minorHAnsi" w:cs="Arial"/>
        </w:rPr>
        <w:t xml:space="preserve"> äger rum i Düsseldorf 12-15 november och är navet inom den medicinska handeln med mer än 130 000 besökare från över 120 länder.</w:t>
      </w:r>
    </w:p>
    <w:p w14:paraId="3331209C" w14:textId="77777777" w:rsidR="00B36DD4" w:rsidRPr="006A373B" w:rsidRDefault="00B36DD4" w:rsidP="002059CD">
      <w:pPr>
        <w:rPr>
          <w:rFonts w:asciiTheme="minorHAnsi" w:hAnsiTheme="minorHAnsi"/>
        </w:rPr>
      </w:pPr>
      <w:r w:rsidRPr="006A373B">
        <w:rPr>
          <w:rFonts w:asciiTheme="minorHAnsi" w:hAnsiTheme="minorHAnsi" w:cs="Arial"/>
        </w:rPr>
        <w:t> </w:t>
      </w:r>
    </w:p>
    <w:p w14:paraId="7EBCD3C4" w14:textId="77777777" w:rsidR="00B36DD4" w:rsidRPr="006A373B" w:rsidRDefault="00B36DD4" w:rsidP="002059CD">
      <w:pPr>
        <w:ind w:left="142"/>
        <w:rPr>
          <w:rFonts w:asciiTheme="minorHAnsi" w:hAnsiTheme="minorHAnsi"/>
        </w:rPr>
      </w:pPr>
      <w:r w:rsidRPr="006A373B">
        <w:rPr>
          <w:rFonts w:asciiTheme="minorHAnsi" w:hAnsiTheme="minorHAnsi" w:cs="Arial"/>
        </w:rPr>
        <w:t xml:space="preserve">"MEDICA är en av de mest respekterade och välbesökta utställningarna i sitt slag i världen. I år är det särskilt spännande eftersom vi har flera nya produkter som vi vet kommer att vara av stort intresse för våra kunder, säger Robert Schill, Life Science Project Manager Sverige. </w:t>
      </w:r>
    </w:p>
    <w:p w14:paraId="2D14F0E7" w14:textId="77777777" w:rsidR="00B36DD4" w:rsidRPr="006A373B" w:rsidRDefault="00B36DD4" w:rsidP="002059CD">
      <w:pPr>
        <w:ind w:left="284"/>
        <w:rPr>
          <w:rFonts w:asciiTheme="minorHAnsi" w:hAnsiTheme="minorHAnsi"/>
        </w:rPr>
      </w:pPr>
    </w:p>
    <w:p w14:paraId="176A9A93" w14:textId="77777777" w:rsidR="00B36DD4" w:rsidRPr="006A373B" w:rsidRDefault="00B36DD4" w:rsidP="002059CD">
      <w:pPr>
        <w:rPr>
          <w:rFonts w:asciiTheme="minorHAnsi" w:hAnsiTheme="minorHAnsi"/>
        </w:rPr>
      </w:pPr>
      <w:r w:rsidRPr="006A373B">
        <w:rPr>
          <w:rFonts w:asciiTheme="minorHAnsi" w:hAnsiTheme="minorHAnsi"/>
        </w:rPr>
        <w:t xml:space="preserve">Bland produkterna finns: </w:t>
      </w:r>
    </w:p>
    <w:p w14:paraId="6FB8A5E8" w14:textId="3E2E2386" w:rsidR="00B36DD4" w:rsidRPr="006A373B" w:rsidRDefault="00B36DD4" w:rsidP="002059CD">
      <w:pPr>
        <w:pStyle w:val="ListParagraph"/>
        <w:numPr>
          <w:ilvl w:val="0"/>
          <w:numId w:val="5"/>
        </w:numPr>
        <w:spacing w:after="0" w:line="240" w:lineRule="auto"/>
        <w:ind w:left="284" w:hanging="284"/>
      </w:pPr>
      <w:r w:rsidRPr="006A373B">
        <w:t>Det nya kompletta sortimentet med 2-ports magnetventiler</w:t>
      </w:r>
      <w:r w:rsidR="002059CD" w:rsidRPr="006A373B">
        <w:t xml:space="preserve"> anpassade efter media; </w:t>
      </w:r>
      <w:r w:rsidRPr="006A373B">
        <w:t xml:space="preserve">olja, gas, vatten, ånga och kemikalier. </w:t>
      </w:r>
    </w:p>
    <w:p w14:paraId="19C1B171" w14:textId="34D90FE1" w:rsidR="00B36DD4" w:rsidRPr="006A373B" w:rsidRDefault="00B36DD4" w:rsidP="002059CD">
      <w:pPr>
        <w:pStyle w:val="ListParagraph"/>
        <w:numPr>
          <w:ilvl w:val="0"/>
          <w:numId w:val="5"/>
        </w:numPr>
        <w:spacing w:after="0" w:line="240" w:lineRule="auto"/>
        <w:ind w:left="284" w:hanging="284"/>
      </w:pPr>
      <w:r w:rsidRPr="006A373B">
        <w:t>Co</w:t>
      </w:r>
      <w:r w:rsidR="0074500B" w:rsidRPr="006A373B">
        <w:t xml:space="preserve">mposite </w:t>
      </w:r>
      <w:proofErr w:type="spellStart"/>
      <w:r w:rsidR="0074500B" w:rsidRPr="006A373B">
        <w:t>Valve</w:t>
      </w:r>
      <w:proofErr w:type="spellEnd"/>
      <w:r w:rsidR="0074500B" w:rsidRPr="006A373B">
        <w:t xml:space="preserve"> </w:t>
      </w:r>
      <w:proofErr w:type="spellStart"/>
      <w:r w:rsidR="0074500B" w:rsidRPr="006A373B">
        <w:t>Manifold</w:t>
      </w:r>
      <w:proofErr w:type="spellEnd"/>
      <w:r w:rsidR="0074500B" w:rsidRPr="006A373B">
        <w:t xml:space="preserve"> för</w:t>
      </w:r>
      <w:r w:rsidRPr="006A373B">
        <w:t xml:space="preserve"> gas</w:t>
      </w:r>
      <w:r w:rsidR="0074500B" w:rsidRPr="006A373B">
        <w:t>er</w:t>
      </w:r>
      <w:r w:rsidRPr="006A373B">
        <w:t xml:space="preserve"> och vätskor. En kundanpassad lösning med ett miniatyriserat processystem som sparar plats och förebygger läckage. </w:t>
      </w:r>
    </w:p>
    <w:p w14:paraId="36C0EEC7" w14:textId="77777777" w:rsidR="00B36DD4" w:rsidRPr="006A373B" w:rsidRDefault="00B36DD4" w:rsidP="002059CD">
      <w:pPr>
        <w:rPr>
          <w:rFonts w:asciiTheme="minorHAnsi" w:hAnsiTheme="minorHAnsi" w:cs="Arial"/>
        </w:rPr>
      </w:pPr>
    </w:p>
    <w:p w14:paraId="4696A82C" w14:textId="06F69881" w:rsidR="006A373B" w:rsidRPr="006A373B" w:rsidRDefault="006A373B" w:rsidP="006A373B">
      <w:pPr>
        <w:rPr>
          <w:rFonts w:asciiTheme="minorHAnsi" w:hAnsiTheme="minorHAnsi" w:cs="Arial"/>
          <w:sz w:val="24"/>
          <w:szCs w:val="24"/>
        </w:rPr>
      </w:pPr>
      <w:r w:rsidRPr="006A373B">
        <w:rPr>
          <w:rFonts w:asciiTheme="minorHAnsi" w:hAnsiTheme="minorHAnsi" w:cs="Arial"/>
          <w:b/>
          <w:sz w:val="24"/>
          <w:szCs w:val="24"/>
        </w:rPr>
        <w:t xml:space="preserve">SMC finns i </w:t>
      </w:r>
      <w:r w:rsidR="00A97BDE">
        <w:rPr>
          <w:rFonts w:asciiTheme="minorHAnsi" w:hAnsiTheme="minorHAnsi" w:cs="Arial"/>
          <w:b/>
          <w:sz w:val="24"/>
          <w:szCs w:val="24"/>
        </w:rPr>
        <w:t xml:space="preserve">hall 3, </w:t>
      </w:r>
      <w:r w:rsidRPr="006A373B">
        <w:rPr>
          <w:rFonts w:asciiTheme="minorHAnsi" w:hAnsiTheme="minorHAnsi" w:cs="Arial"/>
          <w:b/>
          <w:sz w:val="24"/>
          <w:szCs w:val="24"/>
        </w:rPr>
        <w:t>monter</w:t>
      </w:r>
      <w:r w:rsidRPr="006A373B">
        <w:rPr>
          <w:rFonts w:asciiTheme="minorHAnsi" w:hAnsiTheme="minorHAnsi" w:cs="Arial"/>
          <w:sz w:val="24"/>
          <w:szCs w:val="24"/>
        </w:rPr>
        <w:t xml:space="preserve"> </w:t>
      </w:r>
      <w:r w:rsidR="00A97BDE">
        <w:rPr>
          <w:rFonts w:asciiTheme="minorHAnsi" w:hAnsiTheme="minorHAnsi" w:cs="Arial"/>
          <w:b/>
          <w:sz w:val="24"/>
          <w:szCs w:val="24"/>
        </w:rPr>
        <w:t>3B52</w:t>
      </w:r>
    </w:p>
    <w:p w14:paraId="22952103" w14:textId="77777777" w:rsidR="00B36DD4" w:rsidRPr="006A373B" w:rsidRDefault="00B36DD4" w:rsidP="002059CD">
      <w:pPr>
        <w:rPr>
          <w:rFonts w:asciiTheme="minorHAnsi" w:hAnsiTheme="minorHAnsi" w:cs="Arial"/>
        </w:rPr>
      </w:pPr>
      <w:r w:rsidRPr="006A373B">
        <w:rPr>
          <w:rFonts w:asciiTheme="minorHAnsi" w:hAnsiTheme="minorHAnsi" w:cs="Arial"/>
        </w:rPr>
        <w:t xml:space="preserve">I montern finns ett team av multinationella och flerspråkiga experter till hands för att svara på frågor. </w:t>
      </w:r>
    </w:p>
    <w:p w14:paraId="5591BB53" w14:textId="2504384E" w:rsidR="00B36DD4" w:rsidRPr="006A373B" w:rsidRDefault="00B36DD4" w:rsidP="002059CD">
      <w:pPr>
        <w:rPr>
          <w:rFonts w:asciiTheme="minorHAnsi" w:hAnsiTheme="minorHAnsi" w:cs="Arial"/>
        </w:rPr>
      </w:pPr>
      <w:r w:rsidRPr="006A373B">
        <w:rPr>
          <w:rFonts w:asciiTheme="minorHAnsi" w:hAnsiTheme="minorHAnsi" w:cs="Arial"/>
        </w:rPr>
        <w:t>Företaget har även en monter på sy</w:t>
      </w:r>
      <w:r w:rsidR="00A97BDE">
        <w:rPr>
          <w:rFonts w:asciiTheme="minorHAnsi" w:hAnsiTheme="minorHAnsi" w:cs="Arial"/>
        </w:rPr>
        <w:t>sterutställningen COMPAMED 2014</w:t>
      </w:r>
      <w:bookmarkStart w:id="0" w:name="_GoBack"/>
      <w:bookmarkEnd w:id="0"/>
      <w:r w:rsidR="006A373B" w:rsidRPr="006A373B">
        <w:rPr>
          <w:rFonts w:asciiTheme="minorHAnsi" w:hAnsiTheme="minorHAnsi" w:cs="Arial"/>
        </w:rPr>
        <w:t xml:space="preserve"> hall 8, monter 8aN01. </w:t>
      </w:r>
    </w:p>
    <w:p w14:paraId="1CBE76C1" w14:textId="77777777" w:rsidR="006A373B" w:rsidRPr="006A373B" w:rsidRDefault="006A373B" w:rsidP="006A373B">
      <w:pPr>
        <w:rPr>
          <w:rFonts w:asciiTheme="minorHAnsi" w:hAnsiTheme="minorHAnsi" w:cs="Arial"/>
        </w:rPr>
      </w:pPr>
    </w:p>
    <w:p w14:paraId="48871451" w14:textId="77777777" w:rsidR="006A373B" w:rsidRPr="006A373B" w:rsidRDefault="006A373B" w:rsidP="006A373B">
      <w:pPr>
        <w:rPr>
          <w:rFonts w:asciiTheme="minorHAnsi" w:hAnsiTheme="minorHAnsi" w:cs="Arial"/>
        </w:rPr>
      </w:pPr>
      <w:r w:rsidRPr="006A373B">
        <w:rPr>
          <w:rFonts w:asciiTheme="minorHAnsi" w:hAnsiTheme="minorHAnsi" w:cs="Arial"/>
        </w:rPr>
        <w:t>För att lyfta fram företagets japanska rötter, kommer SMC att servera sin mycket populära "</w:t>
      </w:r>
      <w:proofErr w:type="spellStart"/>
      <w:r w:rsidRPr="006A373B">
        <w:rPr>
          <w:rFonts w:asciiTheme="minorHAnsi" w:hAnsiTheme="minorHAnsi" w:cs="Arial"/>
        </w:rPr>
        <w:t>Flying</w:t>
      </w:r>
      <w:proofErr w:type="spellEnd"/>
      <w:r w:rsidRPr="006A373B">
        <w:rPr>
          <w:rFonts w:asciiTheme="minorHAnsi" w:hAnsiTheme="minorHAnsi" w:cs="Arial"/>
        </w:rPr>
        <w:t xml:space="preserve"> buffé" och japansk öl på torsdag 13e november från klockan 17.00 i hall 3.</w:t>
      </w:r>
    </w:p>
    <w:p w14:paraId="77217D97" w14:textId="77777777" w:rsidR="002059CD" w:rsidRPr="006A373B" w:rsidRDefault="002059CD" w:rsidP="002059CD">
      <w:pPr>
        <w:rPr>
          <w:rFonts w:asciiTheme="minorHAnsi" w:hAnsiTheme="minorHAnsi" w:cs="Arial"/>
        </w:rPr>
      </w:pPr>
    </w:p>
    <w:p w14:paraId="460D781C" w14:textId="77777777" w:rsidR="002059CD" w:rsidRPr="006A373B" w:rsidRDefault="002059CD" w:rsidP="002059CD">
      <w:pPr>
        <w:rPr>
          <w:rFonts w:asciiTheme="minorHAnsi" w:hAnsiTheme="minorHAnsi" w:cs="Arial"/>
        </w:rPr>
      </w:pPr>
    </w:p>
    <w:p w14:paraId="069BC59C" w14:textId="77777777" w:rsidR="00B36DD4" w:rsidRPr="006A373B" w:rsidRDefault="00B36DD4" w:rsidP="002059CD">
      <w:pPr>
        <w:rPr>
          <w:rFonts w:asciiTheme="minorHAnsi" w:hAnsiTheme="minorHAnsi" w:cs="Arial"/>
          <w:b/>
          <w:lang w:val="en-US"/>
        </w:rPr>
      </w:pPr>
      <w:proofErr w:type="spellStart"/>
      <w:r w:rsidRPr="006A373B">
        <w:rPr>
          <w:rFonts w:asciiTheme="minorHAnsi" w:hAnsiTheme="minorHAnsi" w:cs="Arial"/>
          <w:b/>
          <w:lang w:val="en-US"/>
        </w:rPr>
        <w:t>Kontakt</w:t>
      </w:r>
      <w:proofErr w:type="spellEnd"/>
      <w:r w:rsidRPr="006A373B">
        <w:rPr>
          <w:rFonts w:asciiTheme="minorHAnsi" w:hAnsiTheme="minorHAnsi" w:cs="Arial"/>
          <w:b/>
          <w:lang w:val="en-US"/>
        </w:rPr>
        <w:t xml:space="preserve">: </w:t>
      </w:r>
    </w:p>
    <w:p w14:paraId="17DBEE3E" w14:textId="3AD8633C" w:rsidR="00B36DD4" w:rsidRPr="006A373B" w:rsidRDefault="00B36DD4" w:rsidP="002059CD">
      <w:pPr>
        <w:rPr>
          <w:rFonts w:asciiTheme="minorHAnsi" w:hAnsiTheme="minorHAnsi" w:cs="Arial"/>
          <w:lang w:val="en-US"/>
        </w:rPr>
      </w:pPr>
      <w:r w:rsidRPr="006A373B">
        <w:rPr>
          <w:rFonts w:asciiTheme="minorHAnsi" w:hAnsiTheme="minorHAnsi" w:cs="Arial"/>
          <w:lang w:val="en-US"/>
        </w:rPr>
        <w:t>Robert Schill, Life Science Project Manager</w:t>
      </w:r>
      <w:r w:rsidRPr="006A373B">
        <w:rPr>
          <w:rFonts w:asciiTheme="minorHAnsi" w:hAnsiTheme="minorHAnsi" w:cs="Arial"/>
          <w:lang w:val="en-US"/>
        </w:rPr>
        <w:br/>
      </w:r>
      <w:hyperlink r:id="rId9" w:history="1">
        <w:r w:rsidRPr="006A373B">
          <w:rPr>
            <w:rStyle w:val="Hyperlink"/>
            <w:rFonts w:asciiTheme="minorHAnsi" w:hAnsiTheme="minorHAnsi" w:cs="Arial"/>
            <w:color w:val="auto"/>
            <w:lang w:val="en-US"/>
          </w:rPr>
          <w:t>rosc@smc.nu</w:t>
        </w:r>
      </w:hyperlink>
      <w:r w:rsidR="0074500B" w:rsidRPr="006A373B">
        <w:rPr>
          <w:rFonts w:asciiTheme="minorHAnsi" w:hAnsiTheme="minorHAnsi" w:cs="Arial"/>
          <w:lang w:val="en-US"/>
        </w:rPr>
        <w:t xml:space="preserve"> / +46 708 60 20 11</w:t>
      </w:r>
    </w:p>
    <w:p w14:paraId="619FBAAC" w14:textId="77777777" w:rsidR="002059CD" w:rsidRDefault="002059CD" w:rsidP="002059CD">
      <w:pPr>
        <w:rPr>
          <w:rFonts w:asciiTheme="minorHAnsi" w:hAnsiTheme="minorHAnsi" w:cs="Arial"/>
          <w:b/>
          <w:lang w:val="en-US"/>
        </w:rPr>
      </w:pPr>
    </w:p>
    <w:p w14:paraId="51DE8AA0" w14:textId="77777777" w:rsidR="006A373B" w:rsidRDefault="006A373B" w:rsidP="002059CD">
      <w:pPr>
        <w:rPr>
          <w:rFonts w:asciiTheme="minorHAnsi" w:hAnsiTheme="minorHAnsi" w:cs="Arial"/>
          <w:b/>
          <w:lang w:val="en-US"/>
        </w:rPr>
      </w:pPr>
    </w:p>
    <w:p w14:paraId="61790506" w14:textId="77777777" w:rsidR="006A373B" w:rsidRPr="006A373B" w:rsidRDefault="006A373B" w:rsidP="002059CD">
      <w:pPr>
        <w:rPr>
          <w:rFonts w:asciiTheme="minorHAnsi" w:hAnsiTheme="minorHAnsi" w:cs="Arial"/>
          <w:b/>
          <w:lang w:val="en-US"/>
        </w:rPr>
      </w:pPr>
    </w:p>
    <w:p w14:paraId="5FBAAC3B" w14:textId="77777777" w:rsidR="002059CD" w:rsidRPr="006A373B" w:rsidRDefault="002059CD" w:rsidP="002059CD">
      <w:pPr>
        <w:rPr>
          <w:rFonts w:asciiTheme="minorHAnsi" w:hAnsiTheme="minorHAnsi" w:cs="Arial"/>
        </w:rPr>
      </w:pPr>
      <w:proofErr w:type="gramStart"/>
      <w:r w:rsidRPr="006A373B">
        <w:rPr>
          <w:rFonts w:asciiTheme="minorHAnsi" w:hAnsiTheme="minorHAnsi" w:cs="Arial"/>
        </w:rPr>
        <w:t>---</w:t>
      </w:r>
      <w:proofErr w:type="gramEnd"/>
      <w:r w:rsidRPr="006A373B">
        <w:rPr>
          <w:rFonts w:asciiTheme="minorHAnsi" w:hAnsiTheme="minorHAnsi" w:cs="Arial"/>
        </w:rPr>
        <w:t>----------------------------------------------------------------------------------------------------</w:t>
      </w:r>
    </w:p>
    <w:p w14:paraId="176E3478" w14:textId="77777777" w:rsidR="002059CD" w:rsidRPr="006A373B" w:rsidRDefault="002059CD" w:rsidP="00B36DD4">
      <w:pPr>
        <w:rPr>
          <w:rFonts w:asciiTheme="minorHAnsi" w:hAnsiTheme="minorHAnsi" w:cs="Arial"/>
          <w:b/>
          <w:sz w:val="16"/>
          <w:szCs w:val="16"/>
        </w:rPr>
      </w:pPr>
    </w:p>
    <w:p w14:paraId="638AA4F4" w14:textId="77777777" w:rsidR="00B36DD4" w:rsidRPr="006A373B" w:rsidRDefault="00B36DD4" w:rsidP="00B36DD4">
      <w:pPr>
        <w:rPr>
          <w:rFonts w:asciiTheme="minorHAnsi" w:hAnsiTheme="minorHAnsi" w:cs="Arial"/>
        </w:rPr>
      </w:pPr>
      <w:r w:rsidRPr="006A373B">
        <w:rPr>
          <w:rFonts w:asciiTheme="minorHAnsi" w:hAnsiTheme="minorHAnsi" w:cs="Arial"/>
          <w:b/>
        </w:rPr>
        <w:t xml:space="preserve">Om SMC Corporation </w:t>
      </w:r>
    </w:p>
    <w:p w14:paraId="58E72059" w14:textId="77777777" w:rsidR="00B36DD4" w:rsidRPr="00B36DD4" w:rsidRDefault="00B36DD4" w:rsidP="00B36DD4">
      <w:pPr>
        <w:rPr>
          <w:rFonts w:asciiTheme="minorHAnsi" w:hAnsiTheme="minorHAnsi" w:cs="Arial"/>
          <w:b/>
          <w:sz w:val="18"/>
          <w:szCs w:val="18"/>
        </w:rPr>
      </w:pPr>
      <w:r w:rsidRPr="006A373B">
        <w:rPr>
          <w:rFonts w:asciiTheme="minorHAnsi" w:hAnsiTheme="minorHAnsi" w:cs="Arial"/>
          <w:sz w:val="8"/>
          <w:szCs w:val="8"/>
        </w:rPr>
        <w:br/>
      </w:r>
      <w:r w:rsidRPr="006A373B">
        <w:rPr>
          <w:rFonts w:asciiTheme="minorHAnsi" w:hAnsiTheme="minorHAnsi" w:cs="Arial"/>
          <w:sz w:val="18"/>
          <w:szCs w:val="18"/>
        </w:rPr>
        <w:t xml:space="preserve">SMC arbetar med industriell automation och är världens största tillverkare av pneumatiska komponenter med en omsättning på ca 26 miljarder kronor och 16 000 anställda globalt. SMC Corporation grundades 1959 i Tokyo, Japan, och är idag ett internationellt erkänt varumärke inom industriell pneumatik. Företaget bedriver sin verksamhet i samtliga </w:t>
      </w:r>
      <w:r w:rsidRPr="00B36DD4">
        <w:rPr>
          <w:rFonts w:asciiTheme="minorHAnsi" w:hAnsiTheme="minorHAnsi" w:cs="Arial"/>
          <w:sz w:val="18"/>
          <w:szCs w:val="18"/>
        </w:rPr>
        <w:t xml:space="preserve">världsdelar och försäljningsnätet omfattar fler än sjuttio länder. Produktutbudet omfattar över 610,000 artiklar och lösningar skräddarsys för varje enskild bransch. SMC har tre år på rad funnits med på affärstidningen Forbes lista över världens 100 mest innovativa företag. I Sverige finns huvudkontoret i Stockholm, och lokalkontor finns i alla delar av landet. </w:t>
      </w:r>
      <w:hyperlink r:id="rId10" w:history="1">
        <w:r w:rsidRPr="00B36DD4">
          <w:rPr>
            <w:rStyle w:val="Hyperlink"/>
            <w:rFonts w:asciiTheme="minorHAnsi" w:hAnsiTheme="minorHAnsi" w:cs="Arial"/>
            <w:b/>
            <w:sz w:val="18"/>
            <w:szCs w:val="18"/>
            <w:lang w:val="en-US"/>
          </w:rPr>
          <w:t>www.smc.nu</w:t>
        </w:r>
      </w:hyperlink>
    </w:p>
    <w:sectPr w:rsidR="00B36DD4" w:rsidRPr="00B36DD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2A5EE" w14:textId="77777777" w:rsidR="00EC1864" w:rsidRDefault="00EC1864" w:rsidP="00F00205">
      <w:r>
        <w:separator/>
      </w:r>
    </w:p>
  </w:endnote>
  <w:endnote w:type="continuationSeparator" w:id="0">
    <w:p w14:paraId="6E8BE629" w14:textId="77777777" w:rsidR="00EC1864" w:rsidRDefault="00EC1864" w:rsidP="00F0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76BF2" w14:textId="77777777" w:rsidR="00804715" w:rsidRPr="00635286" w:rsidRDefault="00804715" w:rsidP="00F441D7">
    <w:pPr>
      <w:pStyle w:val="Footer"/>
      <w:jc w:val="center"/>
      <w:rPr>
        <w:rFonts w:eastAsia="Times New Roman" w:cs="Times New Roman"/>
        <w:bCs/>
        <w:lang w:val="en-US"/>
      </w:rPr>
    </w:pPr>
    <w:r w:rsidRPr="00635286">
      <w:rPr>
        <w:rFonts w:eastAsia="Times New Roman" w:cs="Times New Roman"/>
        <w:bCs/>
        <w:lang w:val="en-US"/>
      </w:rPr>
      <w:t xml:space="preserve">SMC </w:t>
    </w:r>
    <w:r w:rsidRPr="00635286">
      <w:rPr>
        <w:rStyle w:val="texto"/>
        <w:rFonts w:eastAsia="Times New Roman" w:cs="Times New Roman"/>
        <w:lang w:val="en-US"/>
      </w:rPr>
      <w:t>Pneumatics Sweden AB</w:t>
    </w:r>
  </w:p>
  <w:p w14:paraId="7D74D423" w14:textId="77777777" w:rsidR="00804715" w:rsidRPr="00635286" w:rsidRDefault="00804715" w:rsidP="00F441D7">
    <w:pPr>
      <w:pStyle w:val="Footer"/>
      <w:jc w:val="center"/>
      <w:rPr>
        <w:lang w:val="en-US"/>
      </w:rPr>
    </w:pPr>
    <w:r w:rsidRPr="00635286">
      <w:rPr>
        <w:rFonts w:eastAsia="Times New Roman" w:cs="Times New Roman"/>
        <w:bCs/>
        <w:lang w:val="en-US"/>
      </w:rPr>
      <w:t>www.smc.nu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FB261" w14:textId="77777777" w:rsidR="00EC1864" w:rsidRDefault="00EC1864" w:rsidP="00F00205">
      <w:r>
        <w:separator/>
      </w:r>
    </w:p>
  </w:footnote>
  <w:footnote w:type="continuationSeparator" w:id="0">
    <w:p w14:paraId="2B031A08" w14:textId="77777777" w:rsidR="00EC1864" w:rsidRDefault="00EC1864" w:rsidP="00F00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4DCBC" w14:textId="77777777" w:rsidR="00804715" w:rsidRPr="007B7E28" w:rsidRDefault="00804715" w:rsidP="00F00205">
    <w:pPr>
      <w:pStyle w:val="Header"/>
      <w:jc w:val="right"/>
      <w:rPr>
        <w:rFonts w:ascii="Arial" w:hAnsi="Arial"/>
        <w:b/>
      </w:rPr>
    </w:pPr>
    <w:r>
      <w:rPr>
        <w:noProof/>
        <w:lang w:eastAsia="sv-SE"/>
      </w:rPr>
      <w:drawing>
        <wp:anchor distT="0" distB="0" distL="114300" distR="114300" simplePos="0" relativeHeight="251659264" behindDoc="0" locked="0" layoutInCell="1" allowOverlap="1" wp14:anchorId="126E2579" wp14:editId="48B5E02C">
          <wp:simplePos x="0" y="0"/>
          <wp:positionH relativeFrom="column">
            <wp:posOffset>-5080</wp:posOffset>
          </wp:positionH>
          <wp:positionV relativeFrom="paragraph">
            <wp:posOffset>-88265</wp:posOffset>
          </wp:positionV>
          <wp:extent cx="1678940" cy="581025"/>
          <wp:effectExtent l="0" t="0" r="0" b="9525"/>
          <wp:wrapThrough wrapText="bothSides">
            <wp:wrapPolygon edited="0">
              <wp:start x="0" y="0"/>
              <wp:lineTo x="0" y="21246"/>
              <wp:lineTo x="21322" y="21246"/>
              <wp:lineTo x="21322" y="0"/>
              <wp:lineTo x="0" y="0"/>
            </wp:wrapPolygon>
          </wp:wrapThrough>
          <wp:docPr id="1" name="Bildobjekt 1" descr="SM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94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E28">
      <w:rPr>
        <w:rFonts w:ascii="Arial" w:hAnsi="Arial"/>
        <w:b/>
      </w:rPr>
      <w:t>PRESSMEDDELANDE</w:t>
    </w:r>
  </w:p>
  <w:p w14:paraId="1B81B7F3" w14:textId="55A98984" w:rsidR="00804715" w:rsidRDefault="00B36DD4" w:rsidP="00F00205">
    <w:pPr>
      <w:pStyle w:val="Header"/>
      <w:jc w:val="right"/>
      <w:rPr>
        <w:rFonts w:ascii="Arial" w:hAnsi="Arial"/>
      </w:rPr>
    </w:pPr>
    <w:r>
      <w:rPr>
        <w:rFonts w:ascii="Arial" w:hAnsi="Arial"/>
      </w:rPr>
      <w:fldChar w:fldCharType="begin"/>
    </w:r>
    <w:r>
      <w:rPr>
        <w:rFonts w:ascii="Arial" w:hAnsi="Arial"/>
      </w:rPr>
      <w:instrText xml:space="preserve"> TIME \@ "yyyy-MM-dd" </w:instrText>
    </w:r>
    <w:r>
      <w:rPr>
        <w:rFonts w:ascii="Arial" w:hAnsi="Arial"/>
      </w:rPr>
      <w:fldChar w:fldCharType="separate"/>
    </w:r>
    <w:r w:rsidR="00A97BDE">
      <w:rPr>
        <w:rFonts w:ascii="Arial" w:hAnsi="Arial"/>
        <w:noProof/>
      </w:rPr>
      <w:t>2014-10-23</w:t>
    </w:r>
    <w:r>
      <w:rPr>
        <w:rFonts w:ascii="Arial" w:hAnsi="Arial"/>
      </w:rPr>
      <w:fldChar w:fldCharType="end"/>
    </w:r>
  </w:p>
  <w:p w14:paraId="5A7A9D66" w14:textId="77777777" w:rsidR="00804715" w:rsidRDefault="00804715" w:rsidP="00F00205">
    <w:pPr>
      <w:pStyle w:val="Header"/>
      <w:jc w:val="right"/>
      <w:rPr>
        <w:rFonts w:ascii="Arial" w:hAnsi="Arial"/>
      </w:rPr>
    </w:pPr>
  </w:p>
  <w:p w14:paraId="2CF52DC5" w14:textId="77777777" w:rsidR="00804715" w:rsidRPr="0097133A" w:rsidRDefault="00804715" w:rsidP="00F00205">
    <w:pPr>
      <w:pStyle w:val="Header"/>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155A3B"/>
    <w:multiLevelType w:val="hybridMultilevel"/>
    <w:tmpl w:val="A4527BAE"/>
    <w:lvl w:ilvl="0" w:tplc="AF76D352">
      <w:start w:val="1"/>
      <w:numFmt w:val="decimal"/>
      <w:lvlText w:val="%1."/>
      <w:lvlJc w:val="left"/>
      <w:pPr>
        <w:ind w:left="720" w:hanging="360"/>
      </w:pPr>
      <w:rPr>
        <w:rFonts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71702BC"/>
    <w:multiLevelType w:val="hybridMultilevel"/>
    <w:tmpl w:val="B7EEB206"/>
    <w:lvl w:ilvl="0" w:tplc="50FEB8BA">
      <w:start w:val="1"/>
      <w:numFmt w:val="bullet"/>
      <w:lvlText w:val=""/>
      <w:lvlJc w:val="left"/>
      <w:pPr>
        <w:tabs>
          <w:tab w:val="num" w:pos="720"/>
        </w:tabs>
        <w:ind w:left="720" w:hanging="360"/>
      </w:pPr>
      <w:rPr>
        <w:rFonts w:ascii="Wingdings" w:hAnsi="Wingdings" w:hint="default"/>
        <w:color w:val="auto"/>
      </w:rPr>
    </w:lvl>
    <w:lvl w:ilvl="1" w:tplc="0C0A000F">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2AC6955"/>
    <w:multiLevelType w:val="hybridMultilevel"/>
    <w:tmpl w:val="607CF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8A438C1"/>
    <w:multiLevelType w:val="hybridMultilevel"/>
    <w:tmpl w:val="047451B4"/>
    <w:lvl w:ilvl="0" w:tplc="E57673C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D7321D0"/>
    <w:multiLevelType w:val="hybridMultilevel"/>
    <w:tmpl w:val="0F7EB9D2"/>
    <w:lvl w:ilvl="0" w:tplc="DD6C227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D3"/>
    <w:rsid w:val="00027914"/>
    <w:rsid w:val="00034972"/>
    <w:rsid w:val="000672F8"/>
    <w:rsid w:val="00103AB9"/>
    <w:rsid w:val="001670F9"/>
    <w:rsid w:val="00175F31"/>
    <w:rsid w:val="00191CFC"/>
    <w:rsid w:val="001D5E6D"/>
    <w:rsid w:val="002059CD"/>
    <w:rsid w:val="00221BAA"/>
    <w:rsid w:val="002643E7"/>
    <w:rsid w:val="00265C1C"/>
    <w:rsid w:val="00273196"/>
    <w:rsid w:val="00287EBA"/>
    <w:rsid w:val="00345B97"/>
    <w:rsid w:val="003702A8"/>
    <w:rsid w:val="003D11E0"/>
    <w:rsid w:val="003E6483"/>
    <w:rsid w:val="00437A21"/>
    <w:rsid w:val="004E0AE5"/>
    <w:rsid w:val="004E39BD"/>
    <w:rsid w:val="00502A04"/>
    <w:rsid w:val="005125AA"/>
    <w:rsid w:val="0057634E"/>
    <w:rsid w:val="005C5904"/>
    <w:rsid w:val="005C590E"/>
    <w:rsid w:val="005D48FD"/>
    <w:rsid w:val="005F6BF6"/>
    <w:rsid w:val="006244A7"/>
    <w:rsid w:val="0063232D"/>
    <w:rsid w:val="00635286"/>
    <w:rsid w:val="00640B6A"/>
    <w:rsid w:val="00642694"/>
    <w:rsid w:val="006439BE"/>
    <w:rsid w:val="0067024A"/>
    <w:rsid w:val="00693282"/>
    <w:rsid w:val="006A373B"/>
    <w:rsid w:val="00744515"/>
    <w:rsid w:val="0074500B"/>
    <w:rsid w:val="0077165A"/>
    <w:rsid w:val="007A7DDC"/>
    <w:rsid w:val="007B7E28"/>
    <w:rsid w:val="007D6C4F"/>
    <w:rsid w:val="00804715"/>
    <w:rsid w:val="008720C4"/>
    <w:rsid w:val="00920B0B"/>
    <w:rsid w:val="0097133A"/>
    <w:rsid w:val="009841EA"/>
    <w:rsid w:val="009F4D47"/>
    <w:rsid w:val="00A27AAE"/>
    <w:rsid w:val="00A415FB"/>
    <w:rsid w:val="00A4594A"/>
    <w:rsid w:val="00A60C08"/>
    <w:rsid w:val="00A81E49"/>
    <w:rsid w:val="00A85484"/>
    <w:rsid w:val="00A90A5F"/>
    <w:rsid w:val="00A97BDE"/>
    <w:rsid w:val="00B0248B"/>
    <w:rsid w:val="00B17E55"/>
    <w:rsid w:val="00B23FB1"/>
    <w:rsid w:val="00B31235"/>
    <w:rsid w:val="00B362D3"/>
    <w:rsid w:val="00B36DD4"/>
    <w:rsid w:val="00B45CB1"/>
    <w:rsid w:val="00B54C86"/>
    <w:rsid w:val="00B70648"/>
    <w:rsid w:val="00B7524B"/>
    <w:rsid w:val="00B8251E"/>
    <w:rsid w:val="00B937FC"/>
    <w:rsid w:val="00B97999"/>
    <w:rsid w:val="00BE64E0"/>
    <w:rsid w:val="00C01BF4"/>
    <w:rsid w:val="00C14EC3"/>
    <w:rsid w:val="00C26111"/>
    <w:rsid w:val="00CE68AD"/>
    <w:rsid w:val="00D828A4"/>
    <w:rsid w:val="00D86E9A"/>
    <w:rsid w:val="00D9170E"/>
    <w:rsid w:val="00DA102D"/>
    <w:rsid w:val="00E154E1"/>
    <w:rsid w:val="00E400FC"/>
    <w:rsid w:val="00E51FE1"/>
    <w:rsid w:val="00E563B7"/>
    <w:rsid w:val="00E57E22"/>
    <w:rsid w:val="00E63B94"/>
    <w:rsid w:val="00E7038F"/>
    <w:rsid w:val="00EC1864"/>
    <w:rsid w:val="00F00205"/>
    <w:rsid w:val="00F327E5"/>
    <w:rsid w:val="00F441D7"/>
    <w:rsid w:val="00F917F5"/>
    <w:rsid w:val="00F93ABE"/>
    <w:rsid w:val="00F9540C"/>
    <w:rsid w:val="00FC4D24"/>
    <w:rsid w:val="00FE32F8"/>
    <w:rsid w:val="00FF147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F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94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01BF4"/>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E6483"/>
    <w:pPr>
      <w:spacing w:before="100" w:beforeAutospacing="1" w:after="100" w:afterAutospacing="1"/>
      <w:outlineLvl w:val="1"/>
    </w:pPr>
    <w:rPr>
      <w:rFonts w:ascii="Times" w:hAnsi="Times" w:cstheme="minorBidi"/>
      <w:b/>
      <w:bCs/>
      <w:sz w:val="36"/>
      <w:szCs w:val="36"/>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205"/>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rsid w:val="00F00205"/>
  </w:style>
  <w:style w:type="paragraph" w:styleId="Footer">
    <w:name w:val="footer"/>
    <w:basedOn w:val="Normal"/>
    <w:link w:val="FooterChar"/>
    <w:uiPriority w:val="99"/>
    <w:unhideWhenUsed/>
    <w:rsid w:val="00F00205"/>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rsid w:val="00F00205"/>
  </w:style>
  <w:style w:type="character" w:styleId="Hyperlink">
    <w:name w:val="Hyperlink"/>
    <w:basedOn w:val="DefaultParagraphFont"/>
    <w:uiPriority w:val="99"/>
    <w:unhideWhenUsed/>
    <w:rsid w:val="00F00205"/>
    <w:rPr>
      <w:color w:val="0000FF" w:themeColor="hyperlink"/>
      <w:u w:val="single"/>
    </w:rPr>
  </w:style>
  <w:style w:type="character" w:customStyle="1" w:styleId="texto">
    <w:name w:val="texto"/>
    <w:basedOn w:val="DefaultParagraphFont"/>
    <w:rsid w:val="00F441D7"/>
  </w:style>
  <w:style w:type="paragraph" w:styleId="ListParagraph">
    <w:name w:val="List Paragraph"/>
    <w:basedOn w:val="Normal"/>
    <w:uiPriority w:val="34"/>
    <w:qFormat/>
    <w:rsid w:val="00B45CB1"/>
    <w:pPr>
      <w:spacing w:after="200" w:line="276" w:lineRule="auto"/>
      <w:ind w:left="720"/>
      <w:contextualSpacing/>
    </w:pPr>
    <w:rPr>
      <w:rFonts w:asciiTheme="minorHAnsi" w:hAnsiTheme="minorHAnsi" w:cstheme="minorBidi"/>
    </w:rPr>
  </w:style>
  <w:style w:type="character" w:customStyle="1" w:styleId="Heading2Char">
    <w:name w:val="Heading 2 Char"/>
    <w:basedOn w:val="DefaultParagraphFont"/>
    <w:link w:val="Heading2"/>
    <w:uiPriority w:val="9"/>
    <w:rsid w:val="003E6483"/>
    <w:rPr>
      <w:rFonts w:ascii="Times" w:hAnsi="Times"/>
      <w:b/>
      <w:bCs/>
      <w:sz w:val="36"/>
      <w:szCs w:val="36"/>
      <w:lang w:eastAsia="sv-SE"/>
    </w:rPr>
  </w:style>
  <w:style w:type="character" w:customStyle="1" w:styleId="hps">
    <w:name w:val="hps"/>
    <w:basedOn w:val="DefaultParagraphFont"/>
    <w:rsid w:val="00B7524B"/>
  </w:style>
  <w:style w:type="character" w:customStyle="1" w:styleId="Heading1Char">
    <w:name w:val="Heading 1 Char"/>
    <w:basedOn w:val="DefaultParagraphFont"/>
    <w:link w:val="Heading1"/>
    <w:uiPriority w:val="9"/>
    <w:rsid w:val="00C01BF4"/>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94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01BF4"/>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E6483"/>
    <w:pPr>
      <w:spacing w:before="100" w:beforeAutospacing="1" w:after="100" w:afterAutospacing="1"/>
      <w:outlineLvl w:val="1"/>
    </w:pPr>
    <w:rPr>
      <w:rFonts w:ascii="Times" w:hAnsi="Times" w:cstheme="minorBidi"/>
      <w:b/>
      <w:bCs/>
      <w:sz w:val="36"/>
      <w:szCs w:val="36"/>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205"/>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rsid w:val="00F00205"/>
  </w:style>
  <w:style w:type="paragraph" w:styleId="Footer">
    <w:name w:val="footer"/>
    <w:basedOn w:val="Normal"/>
    <w:link w:val="FooterChar"/>
    <w:uiPriority w:val="99"/>
    <w:unhideWhenUsed/>
    <w:rsid w:val="00F00205"/>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rsid w:val="00F00205"/>
  </w:style>
  <w:style w:type="character" w:styleId="Hyperlink">
    <w:name w:val="Hyperlink"/>
    <w:basedOn w:val="DefaultParagraphFont"/>
    <w:uiPriority w:val="99"/>
    <w:unhideWhenUsed/>
    <w:rsid w:val="00F00205"/>
    <w:rPr>
      <w:color w:val="0000FF" w:themeColor="hyperlink"/>
      <w:u w:val="single"/>
    </w:rPr>
  </w:style>
  <w:style w:type="character" w:customStyle="1" w:styleId="texto">
    <w:name w:val="texto"/>
    <w:basedOn w:val="DefaultParagraphFont"/>
    <w:rsid w:val="00F441D7"/>
  </w:style>
  <w:style w:type="paragraph" w:styleId="ListParagraph">
    <w:name w:val="List Paragraph"/>
    <w:basedOn w:val="Normal"/>
    <w:uiPriority w:val="34"/>
    <w:qFormat/>
    <w:rsid w:val="00B45CB1"/>
    <w:pPr>
      <w:spacing w:after="200" w:line="276" w:lineRule="auto"/>
      <w:ind w:left="720"/>
      <w:contextualSpacing/>
    </w:pPr>
    <w:rPr>
      <w:rFonts w:asciiTheme="minorHAnsi" w:hAnsiTheme="minorHAnsi" w:cstheme="minorBidi"/>
    </w:rPr>
  </w:style>
  <w:style w:type="character" w:customStyle="1" w:styleId="Heading2Char">
    <w:name w:val="Heading 2 Char"/>
    <w:basedOn w:val="DefaultParagraphFont"/>
    <w:link w:val="Heading2"/>
    <w:uiPriority w:val="9"/>
    <w:rsid w:val="003E6483"/>
    <w:rPr>
      <w:rFonts w:ascii="Times" w:hAnsi="Times"/>
      <w:b/>
      <w:bCs/>
      <w:sz w:val="36"/>
      <w:szCs w:val="36"/>
      <w:lang w:eastAsia="sv-SE"/>
    </w:rPr>
  </w:style>
  <w:style w:type="character" w:customStyle="1" w:styleId="hps">
    <w:name w:val="hps"/>
    <w:basedOn w:val="DefaultParagraphFont"/>
    <w:rsid w:val="00B7524B"/>
  </w:style>
  <w:style w:type="character" w:customStyle="1" w:styleId="Heading1Char">
    <w:name w:val="Heading 1 Char"/>
    <w:basedOn w:val="DefaultParagraphFont"/>
    <w:link w:val="Heading1"/>
    <w:uiPriority w:val="9"/>
    <w:rsid w:val="00C01BF4"/>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7951">
      <w:bodyDiv w:val="1"/>
      <w:marLeft w:val="0"/>
      <w:marRight w:val="0"/>
      <w:marTop w:val="0"/>
      <w:marBottom w:val="0"/>
      <w:divBdr>
        <w:top w:val="none" w:sz="0" w:space="0" w:color="auto"/>
        <w:left w:val="none" w:sz="0" w:space="0" w:color="auto"/>
        <w:bottom w:val="none" w:sz="0" w:space="0" w:color="auto"/>
        <w:right w:val="none" w:sz="0" w:space="0" w:color="auto"/>
      </w:divBdr>
      <w:divsChild>
        <w:div w:id="896627589">
          <w:marLeft w:val="0"/>
          <w:marRight w:val="0"/>
          <w:marTop w:val="0"/>
          <w:marBottom w:val="0"/>
          <w:divBdr>
            <w:top w:val="none" w:sz="0" w:space="0" w:color="auto"/>
            <w:left w:val="none" w:sz="0" w:space="0" w:color="auto"/>
            <w:bottom w:val="none" w:sz="0" w:space="0" w:color="auto"/>
            <w:right w:val="none" w:sz="0" w:space="0" w:color="auto"/>
          </w:divBdr>
        </w:div>
        <w:div w:id="1703676783">
          <w:marLeft w:val="0"/>
          <w:marRight w:val="0"/>
          <w:marTop w:val="0"/>
          <w:marBottom w:val="0"/>
          <w:divBdr>
            <w:top w:val="none" w:sz="0" w:space="0" w:color="auto"/>
            <w:left w:val="none" w:sz="0" w:space="0" w:color="auto"/>
            <w:bottom w:val="none" w:sz="0" w:space="0" w:color="auto"/>
            <w:right w:val="none" w:sz="0" w:space="0" w:color="auto"/>
          </w:divBdr>
        </w:div>
        <w:div w:id="889924011">
          <w:marLeft w:val="0"/>
          <w:marRight w:val="0"/>
          <w:marTop w:val="0"/>
          <w:marBottom w:val="0"/>
          <w:divBdr>
            <w:top w:val="none" w:sz="0" w:space="0" w:color="auto"/>
            <w:left w:val="none" w:sz="0" w:space="0" w:color="auto"/>
            <w:bottom w:val="none" w:sz="0" w:space="0" w:color="auto"/>
            <w:right w:val="none" w:sz="0" w:space="0" w:color="auto"/>
          </w:divBdr>
        </w:div>
        <w:div w:id="313532366">
          <w:marLeft w:val="0"/>
          <w:marRight w:val="0"/>
          <w:marTop w:val="0"/>
          <w:marBottom w:val="0"/>
          <w:divBdr>
            <w:top w:val="none" w:sz="0" w:space="0" w:color="auto"/>
            <w:left w:val="none" w:sz="0" w:space="0" w:color="auto"/>
            <w:bottom w:val="none" w:sz="0" w:space="0" w:color="auto"/>
            <w:right w:val="none" w:sz="0" w:space="0" w:color="auto"/>
          </w:divBdr>
        </w:div>
        <w:div w:id="646472654">
          <w:marLeft w:val="0"/>
          <w:marRight w:val="0"/>
          <w:marTop w:val="0"/>
          <w:marBottom w:val="0"/>
          <w:divBdr>
            <w:top w:val="none" w:sz="0" w:space="0" w:color="auto"/>
            <w:left w:val="none" w:sz="0" w:space="0" w:color="auto"/>
            <w:bottom w:val="none" w:sz="0" w:space="0" w:color="auto"/>
            <w:right w:val="none" w:sz="0" w:space="0" w:color="auto"/>
          </w:divBdr>
        </w:div>
        <w:div w:id="1873688640">
          <w:marLeft w:val="0"/>
          <w:marRight w:val="0"/>
          <w:marTop w:val="0"/>
          <w:marBottom w:val="0"/>
          <w:divBdr>
            <w:top w:val="none" w:sz="0" w:space="0" w:color="auto"/>
            <w:left w:val="none" w:sz="0" w:space="0" w:color="auto"/>
            <w:bottom w:val="none" w:sz="0" w:space="0" w:color="auto"/>
            <w:right w:val="none" w:sz="0" w:space="0" w:color="auto"/>
          </w:divBdr>
        </w:div>
        <w:div w:id="74014717">
          <w:marLeft w:val="0"/>
          <w:marRight w:val="0"/>
          <w:marTop w:val="0"/>
          <w:marBottom w:val="0"/>
          <w:divBdr>
            <w:top w:val="none" w:sz="0" w:space="0" w:color="auto"/>
            <w:left w:val="none" w:sz="0" w:space="0" w:color="auto"/>
            <w:bottom w:val="none" w:sz="0" w:space="0" w:color="auto"/>
            <w:right w:val="none" w:sz="0" w:space="0" w:color="auto"/>
          </w:divBdr>
        </w:div>
        <w:div w:id="441344364">
          <w:marLeft w:val="0"/>
          <w:marRight w:val="0"/>
          <w:marTop w:val="0"/>
          <w:marBottom w:val="0"/>
          <w:divBdr>
            <w:top w:val="none" w:sz="0" w:space="0" w:color="auto"/>
            <w:left w:val="none" w:sz="0" w:space="0" w:color="auto"/>
            <w:bottom w:val="none" w:sz="0" w:space="0" w:color="auto"/>
            <w:right w:val="none" w:sz="0" w:space="0" w:color="auto"/>
          </w:divBdr>
        </w:div>
        <w:div w:id="423114222">
          <w:marLeft w:val="0"/>
          <w:marRight w:val="0"/>
          <w:marTop w:val="0"/>
          <w:marBottom w:val="0"/>
          <w:divBdr>
            <w:top w:val="none" w:sz="0" w:space="0" w:color="auto"/>
            <w:left w:val="none" w:sz="0" w:space="0" w:color="auto"/>
            <w:bottom w:val="none" w:sz="0" w:space="0" w:color="auto"/>
            <w:right w:val="none" w:sz="0" w:space="0" w:color="auto"/>
          </w:divBdr>
        </w:div>
        <w:div w:id="1973250359">
          <w:marLeft w:val="0"/>
          <w:marRight w:val="0"/>
          <w:marTop w:val="0"/>
          <w:marBottom w:val="0"/>
          <w:divBdr>
            <w:top w:val="none" w:sz="0" w:space="0" w:color="auto"/>
            <w:left w:val="none" w:sz="0" w:space="0" w:color="auto"/>
            <w:bottom w:val="none" w:sz="0" w:space="0" w:color="auto"/>
            <w:right w:val="none" w:sz="0" w:space="0" w:color="auto"/>
          </w:divBdr>
        </w:div>
        <w:div w:id="200830225">
          <w:marLeft w:val="0"/>
          <w:marRight w:val="0"/>
          <w:marTop w:val="0"/>
          <w:marBottom w:val="0"/>
          <w:divBdr>
            <w:top w:val="none" w:sz="0" w:space="0" w:color="auto"/>
            <w:left w:val="none" w:sz="0" w:space="0" w:color="auto"/>
            <w:bottom w:val="none" w:sz="0" w:space="0" w:color="auto"/>
            <w:right w:val="none" w:sz="0" w:space="0" w:color="auto"/>
          </w:divBdr>
        </w:div>
        <w:div w:id="1348095372">
          <w:marLeft w:val="0"/>
          <w:marRight w:val="0"/>
          <w:marTop w:val="0"/>
          <w:marBottom w:val="0"/>
          <w:divBdr>
            <w:top w:val="none" w:sz="0" w:space="0" w:color="auto"/>
            <w:left w:val="none" w:sz="0" w:space="0" w:color="auto"/>
            <w:bottom w:val="none" w:sz="0" w:space="0" w:color="auto"/>
            <w:right w:val="none" w:sz="0" w:space="0" w:color="auto"/>
          </w:divBdr>
        </w:div>
        <w:div w:id="91709737">
          <w:marLeft w:val="0"/>
          <w:marRight w:val="0"/>
          <w:marTop w:val="0"/>
          <w:marBottom w:val="0"/>
          <w:divBdr>
            <w:top w:val="none" w:sz="0" w:space="0" w:color="auto"/>
            <w:left w:val="none" w:sz="0" w:space="0" w:color="auto"/>
            <w:bottom w:val="none" w:sz="0" w:space="0" w:color="auto"/>
            <w:right w:val="none" w:sz="0" w:space="0" w:color="auto"/>
          </w:divBdr>
        </w:div>
      </w:divsChild>
    </w:div>
    <w:div w:id="279576733">
      <w:bodyDiv w:val="1"/>
      <w:marLeft w:val="0"/>
      <w:marRight w:val="0"/>
      <w:marTop w:val="0"/>
      <w:marBottom w:val="0"/>
      <w:divBdr>
        <w:top w:val="none" w:sz="0" w:space="0" w:color="auto"/>
        <w:left w:val="none" w:sz="0" w:space="0" w:color="auto"/>
        <w:bottom w:val="none" w:sz="0" w:space="0" w:color="auto"/>
        <w:right w:val="none" w:sz="0" w:space="0" w:color="auto"/>
      </w:divBdr>
      <w:divsChild>
        <w:div w:id="800613133">
          <w:marLeft w:val="0"/>
          <w:marRight w:val="0"/>
          <w:marTop w:val="0"/>
          <w:marBottom w:val="0"/>
          <w:divBdr>
            <w:top w:val="none" w:sz="0" w:space="0" w:color="auto"/>
            <w:left w:val="none" w:sz="0" w:space="0" w:color="auto"/>
            <w:bottom w:val="none" w:sz="0" w:space="0" w:color="auto"/>
            <w:right w:val="none" w:sz="0" w:space="0" w:color="auto"/>
          </w:divBdr>
          <w:divsChild>
            <w:div w:id="1597060928">
              <w:marLeft w:val="0"/>
              <w:marRight w:val="0"/>
              <w:marTop w:val="0"/>
              <w:marBottom w:val="0"/>
              <w:divBdr>
                <w:top w:val="none" w:sz="0" w:space="0" w:color="auto"/>
                <w:left w:val="none" w:sz="0" w:space="0" w:color="auto"/>
                <w:bottom w:val="none" w:sz="0" w:space="0" w:color="auto"/>
                <w:right w:val="none" w:sz="0" w:space="0" w:color="auto"/>
              </w:divBdr>
              <w:divsChild>
                <w:div w:id="876509078">
                  <w:marLeft w:val="0"/>
                  <w:marRight w:val="0"/>
                  <w:marTop w:val="0"/>
                  <w:marBottom w:val="0"/>
                  <w:divBdr>
                    <w:top w:val="none" w:sz="0" w:space="0" w:color="auto"/>
                    <w:left w:val="none" w:sz="0" w:space="0" w:color="auto"/>
                    <w:bottom w:val="none" w:sz="0" w:space="0" w:color="auto"/>
                    <w:right w:val="none" w:sz="0" w:space="0" w:color="auto"/>
                  </w:divBdr>
                  <w:divsChild>
                    <w:div w:id="317812091">
                      <w:marLeft w:val="0"/>
                      <w:marRight w:val="0"/>
                      <w:marTop w:val="0"/>
                      <w:marBottom w:val="0"/>
                      <w:divBdr>
                        <w:top w:val="none" w:sz="0" w:space="0" w:color="auto"/>
                        <w:left w:val="none" w:sz="0" w:space="0" w:color="auto"/>
                        <w:bottom w:val="none" w:sz="0" w:space="0" w:color="auto"/>
                        <w:right w:val="none" w:sz="0" w:space="0" w:color="auto"/>
                      </w:divBdr>
                      <w:divsChild>
                        <w:div w:id="755052985">
                          <w:marLeft w:val="0"/>
                          <w:marRight w:val="0"/>
                          <w:marTop w:val="0"/>
                          <w:marBottom w:val="0"/>
                          <w:divBdr>
                            <w:top w:val="none" w:sz="0" w:space="0" w:color="auto"/>
                            <w:left w:val="none" w:sz="0" w:space="0" w:color="auto"/>
                            <w:bottom w:val="none" w:sz="0" w:space="0" w:color="auto"/>
                            <w:right w:val="none" w:sz="0" w:space="0" w:color="auto"/>
                          </w:divBdr>
                          <w:divsChild>
                            <w:div w:id="16548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531229">
      <w:bodyDiv w:val="1"/>
      <w:marLeft w:val="0"/>
      <w:marRight w:val="0"/>
      <w:marTop w:val="0"/>
      <w:marBottom w:val="0"/>
      <w:divBdr>
        <w:top w:val="none" w:sz="0" w:space="0" w:color="auto"/>
        <w:left w:val="none" w:sz="0" w:space="0" w:color="auto"/>
        <w:bottom w:val="none" w:sz="0" w:space="0" w:color="auto"/>
        <w:right w:val="none" w:sz="0" w:space="0" w:color="auto"/>
      </w:divBdr>
    </w:div>
    <w:div w:id="2063943446">
      <w:bodyDiv w:val="1"/>
      <w:marLeft w:val="0"/>
      <w:marRight w:val="0"/>
      <w:marTop w:val="0"/>
      <w:marBottom w:val="0"/>
      <w:divBdr>
        <w:top w:val="none" w:sz="0" w:space="0" w:color="auto"/>
        <w:left w:val="none" w:sz="0" w:space="0" w:color="auto"/>
        <w:bottom w:val="none" w:sz="0" w:space="0" w:color="auto"/>
        <w:right w:val="none" w:sz="0" w:space="0" w:color="auto"/>
      </w:divBdr>
      <w:divsChild>
        <w:div w:id="126509389">
          <w:marLeft w:val="0"/>
          <w:marRight w:val="0"/>
          <w:marTop w:val="0"/>
          <w:marBottom w:val="0"/>
          <w:divBdr>
            <w:top w:val="none" w:sz="0" w:space="0" w:color="auto"/>
            <w:left w:val="none" w:sz="0" w:space="0" w:color="auto"/>
            <w:bottom w:val="none" w:sz="0" w:space="0" w:color="auto"/>
            <w:right w:val="none" w:sz="0" w:space="0" w:color="auto"/>
          </w:divBdr>
          <w:divsChild>
            <w:div w:id="11026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tradefai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mc.nu" TargetMode="External"/><Relationship Id="rId4" Type="http://schemas.openxmlformats.org/officeDocument/2006/relationships/settings" Target="settings.xml"/><Relationship Id="rId9" Type="http://schemas.openxmlformats.org/officeDocument/2006/relationships/hyperlink" Target="mailto:rosc@smc.n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SMC Pneumatics</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Torbjörn Lundberg</dc:creator>
  <cp:lastModifiedBy>Marianne Lager</cp:lastModifiedBy>
  <cp:revision>3</cp:revision>
  <dcterms:created xsi:type="dcterms:W3CDTF">2014-10-23T10:59:00Z</dcterms:created>
  <dcterms:modified xsi:type="dcterms:W3CDTF">2014-10-23T11:06:00Z</dcterms:modified>
</cp:coreProperties>
</file>