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460" w:rsidRDefault="00825460" w:rsidP="00825460">
      <w:pPr>
        <w:pStyle w:val="titel"/>
        <w:rPr>
          <w:sz w:val="22"/>
          <w:szCs w:val="22"/>
        </w:rPr>
      </w:pPr>
      <w:r>
        <w:rPr>
          <w:sz w:val="22"/>
          <w:szCs w:val="22"/>
        </w:rPr>
        <w:t>KOMMUNIKATION AM GOETHEANUM</w:t>
      </w:r>
    </w:p>
    <w:p w:rsidR="00825460" w:rsidRDefault="00825460" w:rsidP="00825460">
      <w:pPr>
        <w:pStyle w:val="titel"/>
        <w:jc w:val="right"/>
        <w:rPr>
          <w:sz w:val="22"/>
          <w:szCs w:val="22"/>
        </w:rPr>
      </w:pPr>
      <w:r>
        <w:rPr>
          <w:sz w:val="22"/>
          <w:szCs w:val="22"/>
        </w:rPr>
        <w:tab/>
      </w:r>
    </w:p>
    <w:p w:rsidR="00825460" w:rsidRDefault="00825460" w:rsidP="00825460">
      <w:pPr>
        <w:pStyle w:val="titel"/>
        <w:jc w:val="right"/>
        <w:rPr>
          <w:rFonts w:ascii="Titillium Lt" w:hAnsi="Titillium Lt" w:cs="Titillium Lt"/>
          <w:sz w:val="22"/>
          <w:szCs w:val="22"/>
        </w:rPr>
      </w:pPr>
      <w:proofErr w:type="spellStart"/>
      <w:r>
        <w:rPr>
          <w:sz w:val="22"/>
          <w:szCs w:val="22"/>
        </w:rPr>
        <w:t>Goetheanum</w:t>
      </w:r>
      <w:proofErr w:type="spellEnd"/>
      <w:r>
        <w:rPr>
          <w:sz w:val="22"/>
          <w:szCs w:val="22"/>
        </w:rPr>
        <w:t>, Dornach, Schweiz, 10. Januar 2020</w:t>
      </w:r>
    </w:p>
    <w:p w:rsidR="00825460" w:rsidRDefault="00825460" w:rsidP="00825460">
      <w:pPr>
        <w:pStyle w:val="titel"/>
        <w:rPr>
          <w:sz w:val="28"/>
          <w:szCs w:val="28"/>
        </w:rPr>
      </w:pPr>
    </w:p>
    <w:p w:rsidR="00825460" w:rsidRPr="00825460" w:rsidRDefault="00825460" w:rsidP="00825460">
      <w:pPr>
        <w:pStyle w:val="titel"/>
        <w:spacing w:before="57"/>
        <w:rPr>
          <w:b/>
          <w:sz w:val="28"/>
          <w:szCs w:val="28"/>
        </w:rPr>
      </w:pPr>
      <w:r w:rsidRPr="00825460">
        <w:rPr>
          <w:b/>
          <w:sz w:val="28"/>
          <w:szCs w:val="28"/>
        </w:rPr>
        <w:t>Eng dran an den gesellschaftlichen Herausforderungen</w:t>
      </w:r>
    </w:p>
    <w:p w:rsidR="00825460" w:rsidRPr="00825460" w:rsidRDefault="00825460" w:rsidP="00825460">
      <w:pPr>
        <w:pStyle w:val="titel"/>
        <w:spacing w:before="57"/>
        <w:rPr>
          <w:b/>
          <w:sz w:val="24"/>
          <w:szCs w:val="24"/>
        </w:rPr>
      </w:pPr>
      <w:r w:rsidRPr="00825460">
        <w:rPr>
          <w:b/>
          <w:sz w:val="24"/>
          <w:szCs w:val="24"/>
        </w:rPr>
        <w:t xml:space="preserve">Ueli Hurter wird in den Vorstand am </w:t>
      </w:r>
      <w:proofErr w:type="spellStart"/>
      <w:r w:rsidRPr="00825460">
        <w:rPr>
          <w:b/>
          <w:sz w:val="24"/>
          <w:szCs w:val="24"/>
        </w:rPr>
        <w:t>Goetheanum</w:t>
      </w:r>
      <w:proofErr w:type="spellEnd"/>
      <w:r w:rsidRPr="00825460">
        <w:rPr>
          <w:b/>
          <w:sz w:val="24"/>
          <w:szCs w:val="24"/>
        </w:rPr>
        <w:t xml:space="preserve"> berufen +++ </w:t>
      </w:r>
      <w:r w:rsidRPr="00825460">
        <w:rPr>
          <w:b/>
          <w:sz w:val="24"/>
          <w:szCs w:val="24"/>
        </w:rPr>
        <w:br/>
        <w:t>Weitere Berufungen an die Freie Hochschule für Geisteswissenschaften</w:t>
      </w:r>
    </w:p>
    <w:p w:rsidR="00825460" w:rsidRPr="00825460" w:rsidRDefault="00825460" w:rsidP="00825460">
      <w:pPr>
        <w:pStyle w:val="body"/>
        <w:rPr>
          <w:b/>
        </w:rPr>
      </w:pPr>
    </w:p>
    <w:p w:rsidR="00825460" w:rsidRPr="00825460" w:rsidRDefault="00825460" w:rsidP="00825460">
      <w:pPr>
        <w:pStyle w:val="body"/>
        <w:rPr>
          <w:rFonts w:ascii="Titillium" w:hAnsi="Titillium" w:cs="Titillium"/>
          <w:b/>
        </w:rPr>
      </w:pPr>
      <w:r w:rsidRPr="00825460">
        <w:rPr>
          <w:rFonts w:ascii="Titillium" w:hAnsi="Titillium" w:cs="Titillium"/>
          <w:b/>
        </w:rPr>
        <w:t xml:space="preserve">Am </w:t>
      </w:r>
      <w:proofErr w:type="spellStart"/>
      <w:r w:rsidRPr="00825460">
        <w:rPr>
          <w:rFonts w:ascii="Titillium" w:hAnsi="Titillium" w:cs="Titillium"/>
          <w:b/>
        </w:rPr>
        <w:t>Goetheanum</w:t>
      </w:r>
      <w:proofErr w:type="spellEnd"/>
      <w:r w:rsidRPr="00825460">
        <w:rPr>
          <w:rFonts w:ascii="Titillium" w:hAnsi="Titillium" w:cs="Titillium"/>
          <w:b/>
        </w:rPr>
        <w:t xml:space="preserve"> wird es bis Ostern 2020 vier Leitungswechsel geben. Als fünftes Mitglied im Vorstand ist Ueli Hurter berufen worden. Diese Berufung braucht noch die Zustimmung der Generalversammlung im April. Die Leitungen der Naturwissenschaftlichen Sektion, der Sektion für Bildende Künste und die der Allgemeinen Anthroposophischen Sektion werden neu besetzt.</w:t>
      </w:r>
    </w:p>
    <w:p w:rsidR="00825460" w:rsidRDefault="00825460" w:rsidP="00825460">
      <w:pPr>
        <w:pStyle w:val="body"/>
        <w:rPr>
          <w:rFonts w:ascii="Titillium" w:hAnsi="Titillium" w:cs="Titillium"/>
        </w:rPr>
      </w:pPr>
    </w:p>
    <w:p w:rsidR="00825460" w:rsidRDefault="00825460" w:rsidP="00825460">
      <w:pPr>
        <w:pStyle w:val="body"/>
        <w:rPr>
          <w:rFonts w:ascii="Titillium" w:hAnsi="Titillium" w:cs="Titillium"/>
          <w:spacing w:val="1"/>
        </w:rPr>
      </w:pPr>
      <w:r>
        <w:rPr>
          <w:rFonts w:ascii="Titillium" w:hAnsi="Titillium" w:cs="Titillium"/>
          <w:spacing w:val="1"/>
        </w:rPr>
        <w:t xml:space="preserve">Der Vorstand am </w:t>
      </w:r>
      <w:proofErr w:type="spellStart"/>
      <w:r>
        <w:rPr>
          <w:rFonts w:ascii="Titillium" w:hAnsi="Titillium" w:cs="Titillium"/>
          <w:spacing w:val="1"/>
        </w:rPr>
        <w:t>Goetheanum</w:t>
      </w:r>
      <w:proofErr w:type="spellEnd"/>
      <w:r>
        <w:rPr>
          <w:rFonts w:ascii="Titillium" w:hAnsi="Titillium" w:cs="Titillium"/>
          <w:spacing w:val="1"/>
        </w:rPr>
        <w:t xml:space="preserve"> hat Ueli Hurter als Mitglied des Vorstandes berufen. Er kennt das Haus gut – als Co-Leiter der Sektion für Landwirtschaft ist der biodynamische Landwirt bereits Mitglied der </w:t>
      </w:r>
      <w:proofErr w:type="spellStart"/>
      <w:r>
        <w:rPr>
          <w:rFonts w:ascii="Titillium" w:hAnsi="Titillium" w:cs="Titillium"/>
          <w:spacing w:val="1"/>
        </w:rPr>
        <w:t>Goetheanum</w:t>
      </w:r>
      <w:proofErr w:type="spellEnd"/>
      <w:r>
        <w:rPr>
          <w:rFonts w:ascii="Titillium" w:hAnsi="Titillium" w:cs="Titillium"/>
          <w:spacing w:val="1"/>
        </w:rPr>
        <w:t xml:space="preserve">-Leitung; er wird die Sektion weiterhin mit Jean-Michel Florin leiten. Zudem ist Ueli Hurter Verwaltungsrat der </w:t>
      </w:r>
      <w:proofErr w:type="spellStart"/>
      <w:r>
        <w:rPr>
          <w:rFonts w:ascii="Titillium" w:hAnsi="Titillium" w:cs="Titillium"/>
          <w:spacing w:val="1"/>
        </w:rPr>
        <w:t>Weleda</w:t>
      </w:r>
      <w:proofErr w:type="spellEnd"/>
      <w:r>
        <w:rPr>
          <w:rFonts w:ascii="Titillium" w:hAnsi="Titillium" w:cs="Titillium"/>
          <w:spacing w:val="1"/>
        </w:rPr>
        <w:t xml:space="preserve">. «Die Repräsentanten der 36 Anthroposophischen Gesellschaften weltweit mahnten an, dass wir die Arbeit im Vorstand zu viert (300 Stellenprozente) verstärken müssten», sagt Justus Wittich, dienstältestes Mitglied im Vorstand am </w:t>
      </w:r>
      <w:proofErr w:type="spellStart"/>
      <w:r>
        <w:rPr>
          <w:rFonts w:ascii="Titillium" w:hAnsi="Titillium" w:cs="Titillium"/>
          <w:spacing w:val="1"/>
        </w:rPr>
        <w:t>Goetheanum</w:t>
      </w:r>
      <w:proofErr w:type="spellEnd"/>
      <w:r>
        <w:rPr>
          <w:rFonts w:ascii="Titillium" w:hAnsi="Titillium" w:cs="Titillium"/>
          <w:spacing w:val="1"/>
        </w:rPr>
        <w:t xml:space="preserve">, zum Grund der Ergänzung. Seit der Generalversammlung 2018 arbeitet der Vorstand am </w:t>
      </w:r>
      <w:proofErr w:type="spellStart"/>
      <w:r>
        <w:rPr>
          <w:rFonts w:ascii="Titillium" w:hAnsi="Titillium" w:cs="Titillium"/>
          <w:spacing w:val="1"/>
        </w:rPr>
        <w:t>Goetheanum</w:t>
      </w:r>
      <w:proofErr w:type="spellEnd"/>
      <w:r>
        <w:rPr>
          <w:rFonts w:ascii="Titillium" w:hAnsi="Titillium" w:cs="Titillium"/>
          <w:spacing w:val="1"/>
        </w:rPr>
        <w:t xml:space="preserve"> nur noch mit vier Mitgliedern.</w:t>
      </w:r>
    </w:p>
    <w:p w:rsidR="00825460" w:rsidRDefault="00825460" w:rsidP="00825460">
      <w:pPr>
        <w:pStyle w:val="body"/>
        <w:spacing w:before="113"/>
        <w:rPr>
          <w:rFonts w:ascii="Titillium" w:hAnsi="Titillium" w:cs="Titillium"/>
          <w:spacing w:val="1"/>
        </w:rPr>
      </w:pPr>
      <w:r>
        <w:rPr>
          <w:rFonts w:ascii="Titillium" w:hAnsi="Titillium" w:cs="Titillium"/>
          <w:spacing w:val="1"/>
        </w:rPr>
        <w:t xml:space="preserve">Der Vorstand am </w:t>
      </w:r>
      <w:proofErr w:type="spellStart"/>
      <w:r>
        <w:rPr>
          <w:rFonts w:ascii="Titillium" w:hAnsi="Titillium" w:cs="Titillium"/>
          <w:spacing w:val="1"/>
        </w:rPr>
        <w:t>Goetheanum</w:t>
      </w:r>
      <w:proofErr w:type="spellEnd"/>
      <w:r>
        <w:rPr>
          <w:rFonts w:ascii="Titillium" w:hAnsi="Titillium" w:cs="Titillium"/>
          <w:spacing w:val="1"/>
        </w:rPr>
        <w:t xml:space="preserve"> bestimmt eine Kollegin oder einen Kollegen in drei Schritten: Er beruft ein Mitglied im Benehmen mit der </w:t>
      </w:r>
      <w:proofErr w:type="spellStart"/>
      <w:r>
        <w:rPr>
          <w:rFonts w:ascii="Titillium" w:hAnsi="Titillium" w:cs="Titillium"/>
          <w:spacing w:val="1"/>
        </w:rPr>
        <w:t>Goetheanum</w:t>
      </w:r>
      <w:proofErr w:type="spellEnd"/>
      <w:r>
        <w:rPr>
          <w:rFonts w:ascii="Titillium" w:hAnsi="Titillium" w:cs="Titillium"/>
          <w:spacing w:val="1"/>
        </w:rPr>
        <w:t xml:space="preserve">-Leitung und der Konferenz der Landesgesellschaften, und bittet dann die Mitglieder auf der Generalversammlung der Allgemeinen Anthroposophischen Gesellschaft um Zustimmung. Die nächste Generalversammlung findet vom 2. bis 5. April am </w:t>
      </w:r>
      <w:proofErr w:type="spellStart"/>
      <w:r>
        <w:rPr>
          <w:rFonts w:ascii="Titillium" w:hAnsi="Titillium" w:cs="Titillium"/>
          <w:spacing w:val="1"/>
        </w:rPr>
        <w:t>Goetheanum</w:t>
      </w:r>
      <w:proofErr w:type="spellEnd"/>
      <w:r>
        <w:rPr>
          <w:rFonts w:ascii="Titillium" w:hAnsi="Titillium" w:cs="Titillium"/>
          <w:spacing w:val="1"/>
        </w:rPr>
        <w:t xml:space="preserve"> statt.</w:t>
      </w:r>
    </w:p>
    <w:p w:rsidR="00825460" w:rsidRDefault="00825460" w:rsidP="00825460">
      <w:pPr>
        <w:pStyle w:val="body"/>
        <w:spacing w:before="113"/>
        <w:rPr>
          <w:rFonts w:ascii="Titillium" w:hAnsi="Titillium" w:cs="Titillium"/>
          <w:spacing w:val="1"/>
        </w:rPr>
      </w:pPr>
      <w:r>
        <w:rPr>
          <w:rFonts w:ascii="Titillium" w:hAnsi="Titillium" w:cs="Titillium"/>
          <w:spacing w:val="1"/>
        </w:rPr>
        <w:t xml:space="preserve">Zum 1. Januar 2020 wird Christiane Haid zusätzlich zur Leitung der Sektion für Schöne Wissenschaften die Leitung der Sektion für Bildende Künste von Marianne Schubert (emeritiert) übernehmen. Ebenfalls zu Jahresbeginn treten der Physiker Matthias Rang und der Biologe Johannes Wirz die Nachfolge von Johannes Kühl (ebenfalls emeritiert) als Leitung der Naturwissenschaftlichen Sektion an. Ab Ostern 2020 werden Constanza </w:t>
      </w:r>
      <w:proofErr w:type="spellStart"/>
      <w:r>
        <w:rPr>
          <w:rFonts w:ascii="Titillium" w:hAnsi="Titillium" w:cs="Titillium"/>
          <w:spacing w:val="1"/>
        </w:rPr>
        <w:t>Kaliks</w:t>
      </w:r>
      <w:proofErr w:type="spellEnd"/>
      <w:r>
        <w:rPr>
          <w:rFonts w:ascii="Titillium" w:hAnsi="Titillium" w:cs="Titillium"/>
          <w:spacing w:val="1"/>
        </w:rPr>
        <w:t xml:space="preserve">, Claus-Peter </w:t>
      </w:r>
      <w:proofErr w:type="spellStart"/>
      <w:r>
        <w:rPr>
          <w:rFonts w:ascii="Titillium" w:hAnsi="Titillium" w:cs="Titillium"/>
          <w:spacing w:val="1"/>
        </w:rPr>
        <w:t>Röh</w:t>
      </w:r>
      <w:proofErr w:type="spellEnd"/>
      <w:r>
        <w:rPr>
          <w:rFonts w:ascii="Titillium" w:hAnsi="Titillium" w:cs="Titillium"/>
          <w:spacing w:val="1"/>
        </w:rPr>
        <w:t xml:space="preserve"> und Peter </w:t>
      </w:r>
      <w:proofErr w:type="spellStart"/>
      <w:r>
        <w:rPr>
          <w:rFonts w:ascii="Titillium" w:hAnsi="Titillium" w:cs="Titillium"/>
          <w:spacing w:val="1"/>
        </w:rPr>
        <w:t>Selg</w:t>
      </w:r>
      <w:proofErr w:type="spellEnd"/>
      <w:r>
        <w:rPr>
          <w:rFonts w:ascii="Titillium" w:hAnsi="Titillium" w:cs="Titillium"/>
          <w:spacing w:val="1"/>
        </w:rPr>
        <w:t xml:space="preserve"> die bislang vakante Leitung der Allgemeinen Anthroposophischen Sektion übernehmen; Joan </w:t>
      </w:r>
      <w:proofErr w:type="spellStart"/>
      <w:r>
        <w:rPr>
          <w:rFonts w:ascii="Titillium" w:hAnsi="Titillium" w:cs="Titillium"/>
          <w:spacing w:val="1"/>
        </w:rPr>
        <w:t>Sleigh</w:t>
      </w:r>
      <w:proofErr w:type="spellEnd"/>
      <w:r>
        <w:rPr>
          <w:rFonts w:ascii="Titillium" w:hAnsi="Titillium" w:cs="Titillium"/>
          <w:spacing w:val="1"/>
        </w:rPr>
        <w:t xml:space="preserve"> koordiniert die Arbeit bis dahin kommissarisch.</w:t>
      </w:r>
    </w:p>
    <w:p w:rsidR="00825460" w:rsidRDefault="00825460" w:rsidP="00825460">
      <w:pPr>
        <w:pStyle w:val="body"/>
        <w:spacing w:before="113"/>
        <w:rPr>
          <w:rFonts w:ascii="Titillium" w:hAnsi="Titillium" w:cs="Titillium"/>
          <w:spacing w:val="1"/>
        </w:rPr>
      </w:pPr>
      <w:r>
        <w:rPr>
          <w:rFonts w:ascii="Titillium" w:hAnsi="Titillium" w:cs="Titillium"/>
          <w:spacing w:val="1"/>
        </w:rPr>
        <w:t xml:space="preserve">Mit den Leitungswechseln baut die </w:t>
      </w:r>
      <w:proofErr w:type="spellStart"/>
      <w:r>
        <w:rPr>
          <w:rFonts w:ascii="Titillium" w:hAnsi="Titillium" w:cs="Titillium"/>
          <w:spacing w:val="1"/>
        </w:rPr>
        <w:t>Goetheanum</w:t>
      </w:r>
      <w:proofErr w:type="spellEnd"/>
      <w:r>
        <w:rPr>
          <w:rFonts w:ascii="Titillium" w:hAnsi="Titillium" w:cs="Titillium"/>
          <w:spacing w:val="1"/>
        </w:rPr>
        <w:t xml:space="preserve">-Leitung auf bewährte Persönlichkeiten, die das </w:t>
      </w:r>
      <w:proofErr w:type="spellStart"/>
      <w:r>
        <w:rPr>
          <w:rFonts w:ascii="Titillium" w:hAnsi="Titillium" w:cs="Titillium"/>
          <w:spacing w:val="1"/>
        </w:rPr>
        <w:t>Goetheanum</w:t>
      </w:r>
      <w:proofErr w:type="spellEnd"/>
      <w:r>
        <w:rPr>
          <w:rFonts w:ascii="Titillium" w:hAnsi="Titillium" w:cs="Titillium"/>
          <w:spacing w:val="1"/>
        </w:rPr>
        <w:t xml:space="preserve"> durch Mitarbeit gut kennen und eng mit der praktischen Seite gesellschaftlicher Herausforderungen verbunden sind.</w:t>
      </w:r>
    </w:p>
    <w:p w:rsidR="00825460" w:rsidRDefault="00825460" w:rsidP="00825460">
      <w:pPr>
        <w:pStyle w:val="body"/>
        <w:jc w:val="right"/>
        <w:rPr>
          <w:rFonts w:ascii="Titillium" w:hAnsi="Titillium" w:cs="Titillium"/>
        </w:rPr>
      </w:pPr>
      <w:r>
        <w:rPr>
          <w:rFonts w:ascii="Titillium" w:hAnsi="Titillium" w:cs="Titillium"/>
        </w:rPr>
        <w:t>(226</w:t>
      </w:r>
      <w:r w:rsidR="00731056">
        <w:rPr>
          <w:rFonts w:ascii="Titillium" w:hAnsi="Titillium" w:cs="Titillium"/>
        </w:rPr>
        <w:t>5</w:t>
      </w:r>
      <w:bookmarkStart w:id="0" w:name="_GoBack"/>
      <w:bookmarkEnd w:id="0"/>
      <w:r>
        <w:rPr>
          <w:rFonts w:ascii="Titillium" w:hAnsi="Titillium" w:cs="Titillium"/>
        </w:rPr>
        <w:t xml:space="preserve"> Zeichen/SJ)</w:t>
      </w:r>
    </w:p>
    <w:p w:rsidR="00825460" w:rsidRDefault="00825460" w:rsidP="00825460">
      <w:pPr>
        <w:pStyle w:val="body"/>
        <w:rPr>
          <w:rFonts w:ascii="Titillium" w:hAnsi="Titillium" w:cs="Titillium"/>
        </w:rPr>
      </w:pPr>
      <w:r>
        <w:rPr>
          <w:rFonts w:ascii="Titillium Bd" w:hAnsi="Titillium Bd" w:cs="Titillium Bd"/>
          <w:b/>
          <w:bCs/>
        </w:rPr>
        <w:t xml:space="preserve">Web </w:t>
      </w:r>
      <w:r>
        <w:rPr>
          <w:rFonts w:ascii="Titillium" w:hAnsi="Titillium" w:cs="Titillium"/>
        </w:rPr>
        <w:t>goetheanum.org</w:t>
      </w:r>
    </w:p>
    <w:p w:rsidR="00556682" w:rsidRDefault="00825460" w:rsidP="00825460">
      <w:r>
        <w:rPr>
          <w:rFonts w:ascii="Titillium Bd" w:hAnsi="Titillium Bd" w:cs="Titillium Bd"/>
          <w:b/>
          <w:bCs/>
        </w:rPr>
        <w:t>Ansprechpartner</w:t>
      </w:r>
      <w:r>
        <w:rPr>
          <w:rFonts w:ascii="Titillium" w:hAnsi="Titillium" w:cs="Titillium"/>
        </w:rPr>
        <w:t xml:space="preserve"> Justus Wittich, justus.wittich@goetheanum.ch</w:t>
      </w:r>
    </w:p>
    <w:sectPr w:rsidR="00556682" w:rsidSect="00825460">
      <w:pgSz w:w="11900" w:h="16840"/>
      <w:pgMar w:top="1134" w:right="1985"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default"/>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60"/>
    <w:rsid w:val="00556682"/>
    <w:rsid w:val="00731056"/>
    <w:rsid w:val="00825460"/>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8FE6C26"/>
  <w15:chartTrackingRefBased/>
  <w15:docId w15:val="{CCC266FB-23E9-304F-B694-7152A7C0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825460"/>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825460"/>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2269</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2020-01-10T06:12:00Z</dcterms:created>
  <dcterms:modified xsi:type="dcterms:W3CDTF">2020-01-10T06:22:00Z</dcterms:modified>
</cp:coreProperties>
</file>