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2E" w:rsidRPr="008C3324" w:rsidRDefault="00D06C2E" w:rsidP="000072E0">
      <w:pPr>
        <w:ind w:left="0" w:firstLine="0"/>
        <w:rPr>
          <w:b/>
          <w:color w:val="000000" w:themeColor="text1"/>
          <w:sz w:val="28"/>
          <w:szCs w:val="24"/>
        </w:rPr>
      </w:pPr>
      <w:r w:rsidRPr="008C3324">
        <w:rPr>
          <w:b/>
          <w:noProof/>
          <w:color w:val="000000" w:themeColor="text1"/>
          <w:sz w:val="28"/>
          <w:szCs w:val="24"/>
        </w:rPr>
        <w:drawing>
          <wp:anchor distT="0" distB="0" distL="114300" distR="114300" simplePos="0" relativeHeight="251657728" behindDoc="0" locked="0" layoutInCell="1" allowOverlap="1">
            <wp:simplePos x="0" y="0"/>
            <wp:positionH relativeFrom="column">
              <wp:posOffset>4823460</wp:posOffset>
            </wp:positionH>
            <wp:positionV relativeFrom="paragraph">
              <wp:posOffset>-313055</wp:posOffset>
            </wp:positionV>
            <wp:extent cx="1222375" cy="1050290"/>
            <wp:effectExtent l="19050" t="0" r="0" b="0"/>
            <wp:wrapThrough wrapText="bothSides">
              <wp:wrapPolygon edited="0">
                <wp:start x="0" y="0"/>
                <wp:lineTo x="-337" y="21156"/>
                <wp:lineTo x="20871" y="21156"/>
                <wp:lineTo x="21544" y="19197"/>
                <wp:lineTo x="21544" y="392"/>
                <wp:lineTo x="16495" y="0"/>
                <wp:lineTo x="0" y="0"/>
              </wp:wrapPolygon>
            </wp:wrapThrough>
            <wp:docPr id="2" name="Bildobjekt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logo.gif"/>
                    <pic:cNvPicPr>
                      <a:picLocks noChangeAspect="1" noChangeArrowheads="1"/>
                    </pic:cNvPicPr>
                  </pic:nvPicPr>
                  <pic:blipFill>
                    <a:blip r:embed="rId7" cstate="print"/>
                    <a:srcRect/>
                    <a:stretch>
                      <a:fillRect/>
                    </a:stretch>
                  </pic:blipFill>
                  <pic:spPr bwMode="auto">
                    <a:xfrm>
                      <a:off x="0" y="0"/>
                      <a:ext cx="1222375" cy="1050290"/>
                    </a:xfrm>
                    <a:prstGeom prst="rect">
                      <a:avLst/>
                    </a:prstGeom>
                    <a:noFill/>
                  </pic:spPr>
                </pic:pic>
              </a:graphicData>
            </a:graphic>
          </wp:anchor>
        </w:drawing>
      </w:r>
    </w:p>
    <w:p w:rsidR="00D06C2E" w:rsidRPr="008C3324" w:rsidRDefault="00D06C2E" w:rsidP="000072E0">
      <w:pPr>
        <w:ind w:left="0" w:firstLine="0"/>
        <w:rPr>
          <w:b/>
          <w:color w:val="000000" w:themeColor="text1"/>
          <w:sz w:val="28"/>
          <w:szCs w:val="24"/>
        </w:rPr>
      </w:pPr>
    </w:p>
    <w:p w:rsidR="000072E0" w:rsidRPr="008C3324" w:rsidRDefault="000072E0" w:rsidP="000072E0">
      <w:pPr>
        <w:ind w:left="0" w:firstLine="0"/>
        <w:rPr>
          <w:b/>
          <w:color w:val="000000" w:themeColor="text1"/>
          <w:sz w:val="32"/>
          <w:szCs w:val="24"/>
        </w:rPr>
      </w:pPr>
      <w:r w:rsidRPr="008C3324">
        <w:rPr>
          <w:b/>
          <w:color w:val="000000" w:themeColor="text1"/>
          <w:sz w:val="32"/>
          <w:szCs w:val="24"/>
        </w:rPr>
        <w:t xml:space="preserve">Svensk Motion och Fitness/Technogym – årets leverantör i Sverige! </w:t>
      </w:r>
    </w:p>
    <w:p w:rsidR="000072E0" w:rsidRPr="008C3324" w:rsidRDefault="000072E0" w:rsidP="000072E0">
      <w:pPr>
        <w:ind w:left="0" w:firstLine="0"/>
        <w:rPr>
          <w:b/>
          <w:color w:val="000000" w:themeColor="text1"/>
          <w:sz w:val="24"/>
          <w:szCs w:val="24"/>
        </w:rPr>
      </w:pPr>
      <w:r w:rsidRPr="008C3324">
        <w:rPr>
          <w:b/>
          <w:color w:val="000000" w:themeColor="text1"/>
          <w:sz w:val="24"/>
          <w:szCs w:val="24"/>
        </w:rPr>
        <w:t>Svensk Motion och Fitness</w:t>
      </w:r>
      <w:r w:rsidR="00654EEC" w:rsidRPr="008C3324">
        <w:rPr>
          <w:b/>
          <w:color w:val="000000" w:themeColor="text1"/>
          <w:sz w:val="24"/>
          <w:szCs w:val="24"/>
        </w:rPr>
        <w:t>,</w:t>
      </w:r>
      <w:r w:rsidRPr="008C3324">
        <w:rPr>
          <w:b/>
          <w:color w:val="000000" w:themeColor="text1"/>
          <w:sz w:val="24"/>
          <w:szCs w:val="24"/>
        </w:rPr>
        <w:t xml:space="preserve"> som är exklusiv agentur till Technogym och Body Bike i Sverige</w:t>
      </w:r>
      <w:r w:rsidR="00654EEC" w:rsidRPr="008C3324">
        <w:rPr>
          <w:b/>
          <w:color w:val="000000" w:themeColor="text1"/>
          <w:sz w:val="24"/>
          <w:szCs w:val="24"/>
        </w:rPr>
        <w:t>,</w:t>
      </w:r>
      <w:r w:rsidRPr="008C3324">
        <w:rPr>
          <w:b/>
          <w:color w:val="000000" w:themeColor="text1"/>
          <w:sz w:val="24"/>
          <w:szCs w:val="24"/>
        </w:rPr>
        <w:t xml:space="preserve"> har utn</w:t>
      </w:r>
      <w:r w:rsidR="00654EEC" w:rsidRPr="008C3324">
        <w:rPr>
          <w:b/>
          <w:color w:val="000000" w:themeColor="text1"/>
          <w:sz w:val="24"/>
          <w:szCs w:val="24"/>
        </w:rPr>
        <w:t>ämnts till årets leverantör vid</w:t>
      </w:r>
      <w:r w:rsidRPr="008C3324">
        <w:rPr>
          <w:b/>
          <w:color w:val="000000" w:themeColor="text1"/>
          <w:sz w:val="24"/>
          <w:szCs w:val="24"/>
        </w:rPr>
        <w:t xml:space="preserve"> Healthy Business Award, </w:t>
      </w:r>
      <w:r w:rsidRPr="008C3324">
        <w:rPr>
          <w:b/>
          <w:bCs/>
          <w:color w:val="000000" w:themeColor="text1"/>
          <w:sz w:val="24"/>
          <w:szCs w:val="24"/>
        </w:rPr>
        <w:t>prisgalan för svensk träningsindustri.</w:t>
      </w:r>
      <w:r w:rsidRPr="008C3324">
        <w:rPr>
          <w:b/>
          <w:color w:val="000000" w:themeColor="text1"/>
          <w:sz w:val="28"/>
          <w:szCs w:val="24"/>
        </w:rPr>
        <w:t xml:space="preserve"> </w:t>
      </w:r>
    </w:p>
    <w:p w:rsidR="000072E0" w:rsidRPr="008C3324" w:rsidRDefault="000072E0" w:rsidP="000072E0">
      <w:pPr>
        <w:ind w:left="0" w:firstLine="0"/>
        <w:rPr>
          <w:b/>
          <w:color w:val="000000" w:themeColor="text1"/>
          <w:sz w:val="24"/>
          <w:szCs w:val="24"/>
        </w:rPr>
      </w:pPr>
      <w:r w:rsidRPr="008C3324">
        <w:rPr>
          <w:color w:val="000000" w:themeColor="text1"/>
          <w:sz w:val="24"/>
          <w:szCs w:val="24"/>
        </w:rPr>
        <w:t>Kunder har röstat, folket har röstat, och juryn har följande motivering:</w:t>
      </w:r>
    </w:p>
    <w:p w:rsidR="000072E0" w:rsidRPr="008C3324" w:rsidRDefault="000072E0" w:rsidP="000072E0">
      <w:pPr>
        <w:pStyle w:val="Oformateradtext"/>
        <w:rPr>
          <w:rFonts w:ascii="Calibri" w:hAnsi="Calibri"/>
          <w:color w:val="000000" w:themeColor="text1"/>
          <w:sz w:val="24"/>
          <w:szCs w:val="24"/>
        </w:rPr>
      </w:pPr>
    </w:p>
    <w:p w:rsidR="000072E0" w:rsidRPr="008C3324" w:rsidRDefault="000072E0" w:rsidP="000072E0">
      <w:pPr>
        <w:pStyle w:val="Oformateradtext"/>
        <w:rPr>
          <w:rFonts w:ascii="Calibri" w:hAnsi="Calibri"/>
          <w:color w:val="000000" w:themeColor="text1"/>
          <w:sz w:val="24"/>
          <w:szCs w:val="24"/>
        </w:rPr>
      </w:pPr>
      <w:r w:rsidRPr="008C3324">
        <w:rPr>
          <w:rFonts w:ascii="Calibri" w:hAnsi="Calibri"/>
          <w:color w:val="000000" w:themeColor="text1"/>
          <w:sz w:val="24"/>
          <w:szCs w:val="24"/>
        </w:rPr>
        <w:t>"Det råder inget tvivel om att årets vinnare aktivt och genuint verkar för hela branschens positiva utveckling. Med tydlig ambition att integrera och kombinera innovativ teknik med kvalitativa träningsprodukter har de lyckats att positionera sig på marknaden samtidigt som de bidragit med en ökad kundnytta. Det som kanske ändå utmärker Årets leverantör allra mest är att deras konsekvent professionella bemötande och att deras engagemang hos varje kund, liten som stor, är väld</w:t>
      </w:r>
      <w:r w:rsidR="00C61D39">
        <w:rPr>
          <w:rFonts w:ascii="Calibri" w:hAnsi="Calibri"/>
          <w:color w:val="000000" w:themeColor="text1"/>
          <w:sz w:val="24"/>
          <w:szCs w:val="24"/>
        </w:rPr>
        <w:t>igt starkt även efter leverans.</w:t>
      </w:r>
      <w:r w:rsidRPr="008C3324">
        <w:rPr>
          <w:rFonts w:ascii="Calibri" w:hAnsi="Calibri"/>
          <w:color w:val="000000" w:themeColor="text1"/>
          <w:sz w:val="24"/>
          <w:szCs w:val="24"/>
        </w:rPr>
        <w:t>"</w:t>
      </w:r>
    </w:p>
    <w:p w:rsidR="000072E0" w:rsidRPr="008C3324" w:rsidRDefault="000072E0" w:rsidP="000072E0">
      <w:pPr>
        <w:pStyle w:val="Oformateradtext"/>
        <w:rPr>
          <w:rFonts w:ascii="Calibri" w:hAnsi="Calibri"/>
          <w:color w:val="000000" w:themeColor="text1"/>
          <w:sz w:val="24"/>
          <w:szCs w:val="24"/>
        </w:rPr>
      </w:pPr>
    </w:p>
    <w:p w:rsidR="000072E0" w:rsidRPr="008C3324" w:rsidRDefault="000072E0" w:rsidP="000072E0">
      <w:pPr>
        <w:pStyle w:val="Oformateradtext"/>
        <w:rPr>
          <w:rFonts w:ascii="Calibri" w:hAnsi="Calibri"/>
          <w:color w:val="000000" w:themeColor="text1"/>
          <w:sz w:val="24"/>
          <w:szCs w:val="24"/>
        </w:rPr>
      </w:pPr>
      <w:r w:rsidRPr="008C3324">
        <w:rPr>
          <w:rFonts w:ascii="Calibri" w:hAnsi="Calibri"/>
          <w:color w:val="000000" w:themeColor="text1"/>
          <w:sz w:val="24"/>
          <w:szCs w:val="24"/>
        </w:rPr>
        <w:t xml:space="preserve">– Vi är oerhört stolta och tacksamma. </w:t>
      </w:r>
      <w:r w:rsidRPr="008C3324">
        <w:rPr>
          <w:rStyle w:val="hps"/>
          <w:rFonts w:ascii="Arial" w:hAnsi="Arial" w:cs="Arial"/>
          <w:color w:val="000000" w:themeColor="text1"/>
        </w:rPr>
        <w:t>Denna utmärkelse</w:t>
      </w:r>
      <w:r w:rsidRPr="008C3324">
        <w:rPr>
          <w:rFonts w:ascii="Arial" w:hAnsi="Arial" w:cs="Arial"/>
          <w:color w:val="000000" w:themeColor="text1"/>
        </w:rPr>
        <w:t xml:space="preserve"> </w:t>
      </w:r>
      <w:r w:rsidRPr="008C3324">
        <w:rPr>
          <w:rStyle w:val="hps"/>
          <w:rFonts w:ascii="Arial" w:hAnsi="Arial" w:cs="Arial"/>
          <w:color w:val="000000" w:themeColor="text1"/>
        </w:rPr>
        <w:t>kommer att</w:t>
      </w:r>
      <w:r w:rsidRPr="008C3324">
        <w:rPr>
          <w:rFonts w:ascii="Arial" w:hAnsi="Arial" w:cs="Arial"/>
          <w:color w:val="000000" w:themeColor="text1"/>
        </w:rPr>
        <w:t xml:space="preserve"> </w:t>
      </w:r>
      <w:r w:rsidRPr="008C3324">
        <w:rPr>
          <w:rStyle w:val="hps"/>
          <w:rFonts w:ascii="Arial" w:hAnsi="Arial" w:cs="Arial"/>
          <w:color w:val="000000" w:themeColor="text1"/>
        </w:rPr>
        <w:t>motivera</w:t>
      </w:r>
      <w:r w:rsidRPr="008C3324">
        <w:rPr>
          <w:rFonts w:ascii="Arial" w:hAnsi="Arial" w:cs="Arial"/>
          <w:color w:val="000000" w:themeColor="text1"/>
        </w:rPr>
        <w:t xml:space="preserve"> </w:t>
      </w:r>
      <w:r w:rsidRPr="008C3324">
        <w:rPr>
          <w:rStyle w:val="hps"/>
          <w:rFonts w:ascii="Arial" w:hAnsi="Arial" w:cs="Arial"/>
          <w:color w:val="000000" w:themeColor="text1"/>
        </w:rPr>
        <w:t>oss</w:t>
      </w:r>
      <w:r w:rsidRPr="008C3324">
        <w:rPr>
          <w:rFonts w:ascii="Arial" w:hAnsi="Arial" w:cs="Arial"/>
          <w:color w:val="000000" w:themeColor="text1"/>
        </w:rPr>
        <w:t xml:space="preserve"> </w:t>
      </w:r>
      <w:r w:rsidRPr="008C3324">
        <w:rPr>
          <w:rStyle w:val="hps"/>
          <w:rFonts w:ascii="Arial" w:hAnsi="Arial" w:cs="Arial"/>
          <w:color w:val="000000" w:themeColor="text1"/>
        </w:rPr>
        <w:t>och inspirera</w:t>
      </w:r>
      <w:r w:rsidRPr="008C3324">
        <w:rPr>
          <w:rFonts w:ascii="Arial" w:hAnsi="Arial" w:cs="Arial"/>
          <w:color w:val="000000" w:themeColor="text1"/>
        </w:rPr>
        <w:t xml:space="preserve"> </w:t>
      </w:r>
      <w:r w:rsidRPr="008C3324">
        <w:rPr>
          <w:rStyle w:val="hps"/>
          <w:rFonts w:ascii="Arial" w:hAnsi="Arial" w:cs="Arial"/>
          <w:color w:val="000000" w:themeColor="text1"/>
        </w:rPr>
        <w:t>oss</w:t>
      </w:r>
      <w:r w:rsidRPr="008C3324">
        <w:rPr>
          <w:rFonts w:ascii="Arial" w:hAnsi="Arial" w:cs="Arial"/>
          <w:color w:val="000000" w:themeColor="text1"/>
        </w:rPr>
        <w:t xml:space="preserve"> </w:t>
      </w:r>
      <w:r w:rsidRPr="008C3324">
        <w:rPr>
          <w:rStyle w:val="hps"/>
          <w:rFonts w:ascii="Arial" w:hAnsi="Arial" w:cs="Arial"/>
          <w:color w:val="000000" w:themeColor="text1"/>
        </w:rPr>
        <w:t>till</w:t>
      </w:r>
      <w:r w:rsidRPr="008C3324">
        <w:rPr>
          <w:rFonts w:ascii="Arial" w:hAnsi="Arial" w:cs="Arial"/>
          <w:color w:val="000000" w:themeColor="text1"/>
        </w:rPr>
        <w:t xml:space="preserve"> </w:t>
      </w:r>
      <w:r w:rsidRPr="008C3324">
        <w:rPr>
          <w:rStyle w:val="hps"/>
          <w:rFonts w:ascii="Arial" w:hAnsi="Arial" w:cs="Arial"/>
          <w:color w:val="000000" w:themeColor="text1"/>
        </w:rPr>
        <w:t>att göra ett ännu bättre jobb i framtiden. Säger Magnus Filipsson, VD för Svensk Motion och Fitness.</w:t>
      </w:r>
    </w:p>
    <w:p w:rsidR="000072E0" w:rsidRPr="008C3324" w:rsidRDefault="000072E0" w:rsidP="000072E0">
      <w:pPr>
        <w:pStyle w:val="Oformateradtext"/>
        <w:rPr>
          <w:rFonts w:ascii="Calibri" w:hAnsi="Calibri"/>
          <w:color w:val="000000" w:themeColor="text1"/>
          <w:sz w:val="24"/>
          <w:szCs w:val="24"/>
        </w:rPr>
      </w:pPr>
    </w:p>
    <w:p w:rsidR="000072E0" w:rsidRPr="008C3324" w:rsidRDefault="000072E0" w:rsidP="000072E0">
      <w:pPr>
        <w:pStyle w:val="Oformateradtext"/>
        <w:rPr>
          <w:rFonts w:ascii="Calibri" w:hAnsi="Calibri"/>
          <w:color w:val="000000" w:themeColor="text1"/>
          <w:sz w:val="24"/>
          <w:szCs w:val="24"/>
        </w:rPr>
      </w:pPr>
      <w:r w:rsidRPr="008C3324">
        <w:rPr>
          <w:rFonts w:ascii="Calibri" w:hAnsi="Calibri"/>
          <w:color w:val="000000" w:themeColor="text1"/>
          <w:sz w:val="24"/>
          <w:szCs w:val="24"/>
        </w:rPr>
        <w:t>Andra pris som delades ut under galan var bla</w:t>
      </w:r>
      <w:r w:rsidR="00654EEC" w:rsidRPr="008C3324">
        <w:rPr>
          <w:rFonts w:ascii="Calibri" w:hAnsi="Calibri"/>
          <w:color w:val="000000" w:themeColor="text1"/>
          <w:sz w:val="24"/>
          <w:szCs w:val="24"/>
        </w:rPr>
        <w:t xml:space="preserve">nd annat Årets Klubb, där </w:t>
      </w:r>
      <w:r w:rsidRPr="008C3324">
        <w:rPr>
          <w:rFonts w:ascii="Calibri" w:hAnsi="Calibri"/>
          <w:color w:val="000000" w:themeColor="text1"/>
          <w:sz w:val="24"/>
          <w:szCs w:val="24"/>
        </w:rPr>
        <w:t>Må bättre i Falun</w:t>
      </w:r>
      <w:r w:rsidR="00654EEC" w:rsidRPr="008C3324">
        <w:rPr>
          <w:rFonts w:ascii="Calibri" w:hAnsi="Calibri"/>
          <w:color w:val="000000" w:themeColor="text1"/>
          <w:sz w:val="24"/>
          <w:szCs w:val="24"/>
        </w:rPr>
        <w:t xml:space="preserve"> tog hem segern. Årets tillväxtföretag blev </w:t>
      </w:r>
      <w:proofErr w:type="spellStart"/>
      <w:r w:rsidR="00C61D39">
        <w:rPr>
          <w:rFonts w:ascii="Calibri" w:hAnsi="Calibri"/>
          <w:color w:val="000000" w:themeColor="text1"/>
          <w:sz w:val="24"/>
          <w:szCs w:val="24"/>
        </w:rPr>
        <w:t>Womens</w:t>
      </w:r>
      <w:proofErr w:type="spellEnd"/>
      <w:r w:rsidR="00C61D39">
        <w:rPr>
          <w:rFonts w:ascii="Calibri" w:hAnsi="Calibri"/>
          <w:color w:val="000000" w:themeColor="text1"/>
          <w:sz w:val="24"/>
          <w:szCs w:val="24"/>
        </w:rPr>
        <w:t xml:space="preserve"> W</w:t>
      </w:r>
      <w:r w:rsidRPr="008C3324">
        <w:rPr>
          <w:rFonts w:ascii="Calibri" w:hAnsi="Calibri"/>
          <w:color w:val="000000" w:themeColor="text1"/>
          <w:sz w:val="24"/>
          <w:szCs w:val="24"/>
        </w:rPr>
        <w:t xml:space="preserve">ellness och Årets mest lönsamma klubb </w:t>
      </w:r>
      <w:r w:rsidR="00654EEC" w:rsidRPr="008C3324">
        <w:rPr>
          <w:rFonts w:ascii="Calibri" w:hAnsi="Calibri"/>
          <w:color w:val="000000" w:themeColor="text1"/>
          <w:sz w:val="24"/>
          <w:szCs w:val="24"/>
        </w:rPr>
        <w:t>är Motionshuset i Uddevalla.</w:t>
      </w:r>
      <w:r w:rsidRPr="008C3324">
        <w:rPr>
          <w:rFonts w:ascii="Calibri" w:hAnsi="Calibri"/>
          <w:color w:val="000000" w:themeColor="text1"/>
          <w:sz w:val="24"/>
          <w:szCs w:val="24"/>
        </w:rPr>
        <w:t xml:space="preserve"> Svensk Motion och Fitness/Technogym är leverantör till alla dessa klubbar.</w:t>
      </w:r>
    </w:p>
    <w:p w:rsidR="000072E0" w:rsidRPr="008C3324" w:rsidRDefault="000072E0" w:rsidP="000072E0">
      <w:pPr>
        <w:ind w:left="0" w:firstLine="0"/>
        <w:rPr>
          <w:rStyle w:val="Betoning"/>
          <w:rFonts w:ascii="Calibri" w:hAnsi="Calibri" w:cs="Helvetica"/>
          <w:color w:val="000000" w:themeColor="text1"/>
          <w:sz w:val="24"/>
          <w:szCs w:val="24"/>
        </w:rPr>
      </w:pPr>
      <w:r w:rsidRPr="008C3324">
        <w:rPr>
          <w:rStyle w:val="Betoning"/>
          <w:rFonts w:ascii="Calibri" w:hAnsi="Calibri" w:cs="Helvetica"/>
          <w:b/>
          <w:bCs/>
          <w:color w:val="000000" w:themeColor="text1"/>
          <w:sz w:val="24"/>
          <w:szCs w:val="24"/>
        </w:rPr>
        <w:t>Technogym</w:t>
      </w:r>
      <w:r w:rsidRPr="008C3324">
        <w:rPr>
          <w:rStyle w:val="Betoning"/>
          <w:rFonts w:ascii="Calibri" w:hAnsi="Calibri" w:cs="Helvetica"/>
          <w:color w:val="000000" w:themeColor="text1"/>
          <w:sz w:val="24"/>
          <w:szCs w:val="24"/>
        </w:rPr>
        <w:t xml:space="preserve"> är världsledande inom design och produktion av modern träningsutrustning och används av mer än 20 miljoner människor. </w:t>
      </w:r>
      <w:r w:rsidRPr="008C3324">
        <w:rPr>
          <w:rStyle w:val="Stark"/>
          <w:rFonts w:ascii="Calibri" w:hAnsi="Calibri" w:cs="Helvetica"/>
          <w:i/>
          <w:iCs/>
          <w:color w:val="000000" w:themeColor="text1"/>
          <w:sz w:val="24"/>
          <w:szCs w:val="24"/>
        </w:rPr>
        <w:t>Technogym</w:t>
      </w:r>
      <w:r w:rsidRPr="008C3324">
        <w:rPr>
          <w:rStyle w:val="Betoning"/>
          <w:rFonts w:ascii="Calibri" w:hAnsi="Calibri" w:cs="Helvetica"/>
          <w:color w:val="000000" w:themeColor="text1"/>
          <w:sz w:val="24"/>
          <w:szCs w:val="24"/>
        </w:rPr>
        <w:t xml:space="preserve"> har inrett över 50 000 träningsanläggningar, 30 000 hotell och över 20 000 vackra hem i mer än 60 länder. Technogym levererar även till ledande sjukgymnastmottagningar, sjukhus, idrottskliniker, rehabiliteringscenter, sport- och hälsocenter.</w:t>
      </w:r>
    </w:p>
    <w:p w:rsidR="00D06C2E" w:rsidRPr="008C3324" w:rsidRDefault="008C3324" w:rsidP="00D06C2E">
      <w:pPr>
        <w:spacing w:beforeAutospacing="1" w:afterAutospacing="1"/>
        <w:jc w:val="center"/>
        <w:rPr>
          <w:rFonts w:asciiTheme="minorHAnsi" w:hAnsiTheme="minorHAnsi"/>
          <w:b/>
          <w:bCs/>
          <w:color w:val="000000" w:themeColor="text1"/>
          <w:sz w:val="18"/>
        </w:rPr>
      </w:pPr>
      <w:r w:rsidRPr="008C3324">
        <w:rPr>
          <w:rFonts w:asciiTheme="minorHAnsi" w:hAnsiTheme="minorHAnsi"/>
          <w:b/>
          <w:bCs/>
          <w:color w:val="000000" w:themeColor="text1"/>
          <w:sz w:val="18"/>
        </w:rPr>
        <w:drawing>
          <wp:anchor distT="0" distB="0" distL="114300" distR="114300" simplePos="0" relativeHeight="251659776" behindDoc="0" locked="0" layoutInCell="1" allowOverlap="1">
            <wp:simplePos x="0" y="0"/>
            <wp:positionH relativeFrom="column">
              <wp:posOffset>2319655</wp:posOffset>
            </wp:positionH>
            <wp:positionV relativeFrom="paragraph">
              <wp:posOffset>-7954010</wp:posOffset>
            </wp:positionV>
            <wp:extent cx="904875" cy="419100"/>
            <wp:effectExtent l="19050" t="0" r="0" b="0"/>
            <wp:wrapNone/>
            <wp:docPr id="1" name="Bildobjekt 3" descr="Technog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ogym.gif"/>
                    <pic:cNvPicPr/>
                  </pic:nvPicPr>
                  <pic:blipFill>
                    <a:blip r:embed="rId8" cstate="print"/>
                    <a:stretch>
                      <a:fillRect/>
                    </a:stretch>
                  </pic:blipFill>
                  <pic:spPr>
                    <a:xfrm>
                      <a:off x="0" y="0"/>
                      <a:ext cx="903302" cy="421419"/>
                    </a:xfrm>
                    <a:prstGeom prst="rect">
                      <a:avLst/>
                    </a:prstGeom>
                  </pic:spPr>
                </pic:pic>
              </a:graphicData>
            </a:graphic>
          </wp:anchor>
        </w:drawing>
      </w:r>
    </w:p>
    <w:p w:rsidR="00D06C2E" w:rsidRPr="008C3324" w:rsidRDefault="00D06C2E" w:rsidP="00D06C2E">
      <w:pPr>
        <w:spacing w:beforeAutospacing="1" w:afterAutospacing="1"/>
        <w:jc w:val="center"/>
        <w:rPr>
          <w:rFonts w:asciiTheme="minorHAnsi" w:hAnsiTheme="minorHAnsi"/>
          <w:b/>
          <w:bCs/>
          <w:color w:val="000000" w:themeColor="text1"/>
          <w:sz w:val="18"/>
        </w:rPr>
      </w:pPr>
    </w:p>
    <w:p w:rsidR="00D06C2E" w:rsidRPr="008C3324" w:rsidRDefault="00D06C2E" w:rsidP="00D06C2E">
      <w:pPr>
        <w:spacing w:beforeAutospacing="1" w:afterAutospacing="1"/>
        <w:jc w:val="center"/>
        <w:rPr>
          <w:rFonts w:asciiTheme="minorHAnsi" w:hAnsiTheme="minorHAnsi"/>
          <w:b/>
          <w:bCs/>
          <w:color w:val="000000" w:themeColor="text1"/>
          <w:sz w:val="18"/>
        </w:rPr>
      </w:pPr>
    </w:p>
    <w:p w:rsidR="000072E0" w:rsidRPr="008C3324" w:rsidRDefault="00D06C2E" w:rsidP="00761A3B">
      <w:pPr>
        <w:spacing w:before="100" w:beforeAutospacing="1" w:after="100" w:afterAutospacing="1"/>
        <w:jc w:val="center"/>
        <w:rPr>
          <w:rFonts w:asciiTheme="minorHAnsi" w:hAnsiTheme="minorHAnsi"/>
          <w:color w:val="000000" w:themeColor="text1"/>
          <w:sz w:val="18"/>
        </w:rPr>
      </w:pPr>
      <w:r w:rsidRPr="008C3324">
        <w:rPr>
          <w:rFonts w:asciiTheme="minorHAnsi" w:hAnsiTheme="minorHAnsi"/>
          <w:b/>
          <w:bCs/>
          <w:color w:val="000000" w:themeColor="text1"/>
          <w:sz w:val="18"/>
        </w:rPr>
        <w:t>För mer information:</w:t>
      </w:r>
      <w:r w:rsidRPr="008C3324">
        <w:rPr>
          <w:rFonts w:asciiTheme="minorHAnsi" w:hAnsiTheme="minorHAnsi"/>
          <w:b/>
          <w:bCs/>
          <w:color w:val="000000" w:themeColor="text1"/>
          <w:sz w:val="18"/>
        </w:rPr>
        <w:br/>
      </w:r>
      <w:r w:rsidRPr="008C3324">
        <w:rPr>
          <w:rFonts w:asciiTheme="minorHAnsi" w:hAnsiTheme="minorHAnsi"/>
          <w:color w:val="000000" w:themeColor="text1"/>
          <w:sz w:val="18"/>
        </w:rPr>
        <w:t xml:space="preserve">Sara Werselius, </w:t>
      </w:r>
      <w:proofErr w:type="gramStart"/>
      <w:r w:rsidRPr="008C3324">
        <w:rPr>
          <w:rFonts w:asciiTheme="minorHAnsi" w:hAnsiTheme="minorHAnsi"/>
          <w:color w:val="000000" w:themeColor="text1"/>
          <w:sz w:val="18"/>
        </w:rPr>
        <w:t>marknadskoordinator .Telefon</w:t>
      </w:r>
      <w:proofErr w:type="gramEnd"/>
      <w:r w:rsidRPr="008C3324">
        <w:rPr>
          <w:rFonts w:asciiTheme="minorHAnsi" w:hAnsiTheme="minorHAnsi"/>
          <w:color w:val="000000" w:themeColor="text1"/>
          <w:sz w:val="18"/>
        </w:rPr>
        <w:t>: +46(0)8-441 87 51 – Växel: +46(0)8-441 87 80</w:t>
      </w:r>
      <w:r w:rsidRPr="008C3324">
        <w:rPr>
          <w:rFonts w:asciiTheme="minorHAnsi" w:hAnsiTheme="minorHAnsi"/>
          <w:color w:val="000000" w:themeColor="text1"/>
          <w:sz w:val="18"/>
        </w:rPr>
        <w:br/>
      </w:r>
      <w:hyperlink r:id="rId9" w:history="1">
        <w:r w:rsidRPr="008C3324">
          <w:rPr>
            <w:rStyle w:val="Hyperlnk"/>
            <w:rFonts w:asciiTheme="minorHAnsi" w:hAnsiTheme="minorHAnsi"/>
            <w:color w:val="000000" w:themeColor="text1"/>
            <w:sz w:val="18"/>
          </w:rPr>
          <w:t>sara@svenskfitness.se</w:t>
        </w:r>
      </w:hyperlink>
      <w:r w:rsidRPr="008C3324">
        <w:rPr>
          <w:rFonts w:asciiTheme="minorHAnsi" w:hAnsiTheme="minorHAnsi"/>
          <w:color w:val="000000" w:themeColor="text1"/>
          <w:sz w:val="18"/>
        </w:rPr>
        <w:t xml:space="preserve"> – </w:t>
      </w:r>
      <w:hyperlink r:id="rId10" w:history="1">
        <w:r w:rsidRPr="008C3324">
          <w:rPr>
            <w:rStyle w:val="Hyperlnk"/>
            <w:rFonts w:asciiTheme="minorHAnsi" w:hAnsiTheme="minorHAnsi"/>
            <w:color w:val="000000" w:themeColor="text1"/>
            <w:sz w:val="18"/>
          </w:rPr>
          <w:t>www.svenskfitness.se</w:t>
        </w:r>
      </w:hyperlink>
      <w:r w:rsidRPr="008C3324">
        <w:rPr>
          <w:rFonts w:asciiTheme="minorHAnsi" w:hAnsiTheme="minorHAnsi"/>
          <w:color w:val="000000" w:themeColor="text1"/>
          <w:sz w:val="18"/>
        </w:rPr>
        <w:t xml:space="preserve">  – </w:t>
      </w:r>
      <w:hyperlink r:id="rId11" w:history="1">
        <w:r w:rsidRPr="008C3324">
          <w:rPr>
            <w:rStyle w:val="Hyperlnk"/>
            <w:rFonts w:asciiTheme="minorHAnsi" w:hAnsiTheme="minorHAnsi"/>
            <w:color w:val="000000" w:themeColor="text1"/>
            <w:sz w:val="18"/>
          </w:rPr>
          <w:t>www.technogym.com</w:t>
        </w:r>
      </w:hyperlink>
      <w:r w:rsidRPr="008C3324">
        <w:rPr>
          <w:rFonts w:asciiTheme="minorHAnsi" w:hAnsiTheme="minorHAnsi"/>
          <w:color w:val="000000" w:themeColor="text1"/>
          <w:sz w:val="18"/>
          <w:lang w:val="fr-FR"/>
        </w:rPr>
        <w:br/>
      </w:r>
      <w:r w:rsidRPr="008C3324">
        <w:rPr>
          <w:rFonts w:asciiTheme="minorHAnsi" w:hAnsiTheme="minorHAnsi"/>
          <w:color w:val="000000" w:themeColor="text1"/>
          <w:sz w:val="18"/>
        </w:rPr>
        <w:t xml:space="preserve">Bilder får användas för fri publicering, mot angivande av byline </w:t>
      </w:r>
      <w:r w:rsidRPr="008C3324">
        <w:rPr>
          <w:rFonts w:asciiTheme="minorHAnsi" w:hAnsiTheme="minorHAnsi"/>
          <w:b/>
          <w:bCs/>
          <w:color w:val="000000" w:themeColor="text1"/>
          <w:sz w:val="18"/>
        </w:rPr>
        <w:t>Foto:</w:t>
      </w:r>
      <w:r w:rsidRPr="008C3324">
        <w:rPr>
          <w:rFonts w:asciiTheme="minorHAnsi" w:hAnsiTheme="minorHAnsi"/>
          <w:color w:val="000000" w:themeColor="text1"/>
          <w:sz w:val="18"/>
        </w:rPr>
        <w:t xml:space="preserve"> </w:t>
      </w:r>
      <w:r w:rsidRPr="008C3324">
        <w:rPr>
          <w:rFonts w:asciiTheme="minorHAnsi" w:hAnsiTheme="minorHAnsi"/>
          <w:b/>
          <w:bCs/>
          <w:color w:val="000000" w:themeColor="text1"/>
          <w:sz w:val="18"/>
        </w:rPr>
        <w:t>Technogym</w:t>
      </w:r>
    </w:p>
    <w:sectPr w:rsidR="000072E0" w:rsidRPr="008C3324" w:rsidSect="00D06C2E">
      <w:headerReference w:type="default" r:id="rId12"/>
      <w:pgSz w:w="11906" w:h="16838"/>
      <w:pgMar w:top="141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A3B" w:rsidRDefault="00761A3B" w:rsidP="00761A3B">
      <w:pPr>
        <w:spacing w:before="0" w:line="240" w:lineRule="auto"/>
      </w:pPr>
      <w:r>
        <w:separator/>
      </w:r>
    </w:p>
  </w:endnote>
  <w:endnote w:type="continuationSeparator" w:id="0">
    <w:p w:rsidR="00761A3B" w:rsidRDefault="00761A3B" w:rsidP="00761A3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A3B" w:rsidRDefault="00761A3B" w:rsidP="00761A3B">
      <w:pPr>
        <w:spacing w:before="0" w:line="240" w:lineRule="auto"/>
      </w:pPr>
      <w:r>
        <w:separator/>
      </w:r>
    </w:p>
  </w:footnote>
  <w:footnote w:type="continuationSeparator" w:id="0">
    <w:p w:rsidR="00761A3B" w:rsidRDefault="00761A3B" w:rsidP="00761A3B">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A3B" w:rsidRDefault="00761A3B" w:rsidP="00761A3B">
    <w:pPr>
      <w:pStyle w:val="Sidhuvud"/>
    </w:pPr>
    <w:r>
      <w:rPr>
        <w:rFonts w:ascii="Calibri-Bold" w:hAnsi="Calibri-Bold" w:cs="Calibri-Bold"/>
        <w:b/>
        <w:bCs/>
        <w:sz w:val="20"/>
      </w:rPr>
      <w:t>Pressmeddelande 2010</w:t>
    </w:r>
    <w:r>
      <w:rPr>
        <w:rFonts w:ascii="Cambria Math" w:hAnsi="Cambria Math" w:cs="Cambria Math"/>
        <w:b/>
        <w:bCs/>
        <w:sz w:val="20"/>
      </w:rPr>
      <w:t>‐</w:t>
    </w:r>
    <w:r w:rsidR="00C61D39">
      <w:rPr>
        <w:rFonts w:ascii="Calibri-Bold" w:hAnsi="Calibri-Bold" w:cs="Calibri-Bold"/>
        <w:b/>
        <w:bCs/>
        <w:sz w:val="20"/>
      </w:rPr>
      <w:t>12</w:t>
    </w:r>
    <w:r>
      <w:rPr>
        <w:rFonts w:ascii="Cambria Math" w:hAnsi="Cambria Math" w:cs="Cambria Math"/>
        <w:b/>
        <w:bCs/>
        <w:sz w:val="20"/>
      </w:rPr>
      <w:t>‐</w:t>
    </w:r>
    <w:r w:rsidR="00C61D39">
      <w:rPr>
        <w:rFonts w:ascii="Calibri-Bold" w:hAnsi="Calibri-Bold" w:cs="Calibri-Bold"/>
        <w:b/>
        <w:bCs/>
        <w:sz w:val="20"/>
      </w:rPr>
      <w:t>17</w:t>
    </w:r>
  </w:p>
  <w:p w:rsidR="00761A3B" w:rsidRDefault="00761A3B">
    <w:pPr>
      <w:pStyle w:val="Sidhuvud"/>
    </w:pPr>
  </w:p>
  <w:p w:rsidR="00761A3B" w:rsidRDefault="00761A3B">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1304"/>
  <w:hyphenationZone w:val="425"/>
  <w:noPunctuationKerning/>
  <w:characterSpacingControl w:val="doNotCompress"/>
  <w:footnotePr>
    <w:footnote w:id="-1"/>
    <w:footnote w:id="0"/>
  </w:footnotePr>
  <w:endnotePr>
    <w:endnote w:id="-1"/>
    <w:endnote w:id="0"/>
  </w:endnotePr>
  <w:compat>
    <w:applyBreakingRules/>
  </w:compat>
  <w:rsids>
    <w:rsidRoot w:val="000072E0"/>
    <w:rsid w:val="000072E0"/>
    <w:rsid w:val="00654EEC"/>
    <w:rsid w:val="00761A3B"/>
    <w:rsid w:val="008C3324"/>
    <w:rsid w:val="00C61D39"/>
    <w:rsid w:val="00D06C2E"/>
    <w:rsid w:val="00FD6B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E0"/>
    <w:pPr>
      <w:spacing w:before="480" w:line="276" w:lineRule="auto"/>
      <w:ind w:left="357" w:hanging="357"/>
    </w:pPr>
    <w:rPr>
      <w:rFonts w:ascii="Calibri" w:hAnsi="Calibri"/>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Betoning">
    <w:name w:val="Emphasis"/>
    <w:basedOn w:val="Standardstycketeckensnitt"/>
    <w:qFormat/>
    <w:rsid w:val="000072E0"/>
    <w:rPr>
      <w:rFonts w:ascii="Times New Roman" w:hAnsi="Times New Roman" w:cs="Times New Roman" w:hint="default"/>
      <w:i/>
      <w:iCs/>
    </w:rPr>
  </w:style>
  <w:style w:type="character" w:styleId="Stark">
    <w:name w:val="Strong"/>
    <w:basedOn w:val="Standardstycketeckensnitt"/>
    <w:qFormat/>
    <w:rsid w:val="000072E0"/>
    <w:rPr>
      <w:rFonts w:ascii="Times New Roman" w:hAnsi="Times New Roman" w:cs="Times New Roman" w:hint="default"/>
      <w:b/>
      <w:bCs/>
    </w:rPr>
  </w:style>
  <w:style w:type="character" w:customStyle="1" w:styleId="OformateradtextChar">
    <w:name w:val="Oformaterad text Char"/>
    <w:basedOn w:val="Standardstycketeckensnitt"/>
    <w:link w:val="Oformateradtext"/>
    <w:semiHidden/>
    <w:rsid w:val="000072E0"/>
    <w:rPr>
      <w:rFonts w:ascii="Consolas" w:hAnsi="Consolas"/>
      <w:sz w:val="21"/>
      <w:szCs w:val="21"/>
      <w:lang w:val="sv-SE" w:eastAsia="en-US" w:bidi="ar-SA"/>
    </w:rPr>
  </w:style>
  <w:style w:type="paragraph" w:styleId="Oformateradtext">
    <w:name w:val="Plain Text"/>
    <w:basedOn w:val="Normal"/>
    <w:link w:val="OformateradtextChar"/>
    <w:semiHidden/>
    <w:rsid w:val="000072E0"/>
    <w:pPr>
      <w:spacing w:before="0" w:line="240" w:lineRule="auto"/>
      <w:ind w:left="0" w:firstLine="0"/>
    </w:pPr>
    <w:rPr>
      <w:rFonts w:ascii="Consolas" w:hAnsi="Consolas"/>
      <w:sz w:val="21"/>
      <w:szCs w:val="21"/>
      <w:lang w:eastAsia="en-US"/>
    </w:rPr>
  </w:style>
  <w:style w:type="character" w:customStyle="1" w:styleId="hps">
    <w:name w:val="hps"/>
    <w:basedOn w:val="Standardstycketeckensnitt"/>
    <w:rsid w:val="000072E0"/>
    <w:rPr>
      <w:rFonts w:ascii="Times New Roman" w:hAnsi="Times New Roman" w:cs="Times New Roman" w:hint="default"/>
    </w:rPr>
  </w:style>
  <w:style w:type="character" w:styleId="Hyperlnk">
    <w:name w:val="Hyperlink"/>
    <w:basedOn w:val="Standardstycketeckensnitt"/>
    <w:semiHidden/>
    <w:rsid w:val="00D06C2E"/>
    <w:rPr>
      <w:rFonts w:ascii="Times New Roman" w:hAnsi="Times New Roman" w:cs="Times New Roman"/>
      <w:color w:val="0000FF"/>
      <w:u w:val="single"/>
    </w:rPr>
  </w:style>
  <w:style w:type="paragraph" w:styleId="Sidhuvud">
    <w:name w:val="header"/>
    <w:basedOn w:val="Normal"/>
    <w:link w:val="SidhuvudChar"/>
    <w:uiPriority w:val="99"/>
    <w:unhideWhenUsed/>
    <w:rsid w:val="00761A3B"/>
    <w:pPr>
      <w:tabs>
        <w:tab w:val="center" w:pos="4536"/>
        <w:tab w:val="right" w:pos="9072"/>
      </w:tabs>
      <w:spacing w:before="0" w:line="240" w:lineRule="auto"/>
    </w:pPr>
  </w:style>
  <w:style w:type="character" w:customStyle="1" w:styleId="SidhuvudChar">
    <w:name w:val="Sidhuvud Char"/>
    <w:basedOn w:val="Standardstycketeckensnitt"/>
    <w:link w:val="Sidhuvud"/>
    <w:uiPriority w:val="99"/>
    <w:rsid w:val="00761A3B"/>
    <w:rPr>
      <w:rFonts w:ascii="Calibri" w:hAnsi="Calibri"/>
      <w:sz w:val="22"/>
      <w:szCs w:val="22"/>
    </w:rPr>
  </w:style>
  <w:style w:type="paragraph" w:styleId="Sidfot">
    <w:name w:val="footer"/>
    <w:basedOn w:val="Normal"/>
    <w:link w:val="SidfotChar"/>
    <w:uiPriority w:val="99"/>
    <w:semiHidden/>
    <w:unhideWhenUsed/>
    <w:rsid w:val="00761A3B"/>
    <w:pPr>
      <w:tabs>
        <w:tab w:val="center" w:pos="4536"/>
        <w:tab w:val="right" w:pos="9072"/>
      </w:tabs>
      <w:spacing w:before="0" w:line="240" w:lineRule="auto"/>
    </w:pPr>
  </w:style>
  <w:style w:type="character" w:customStyle="1" w:styleId="SidfotChar">
    <w:name w:val="Sidfot Char"/>
    <w:basedOn w:val="Standardstycketeckensnitt"/>
    <w:link w:val="Sidfot"/>
    <w:uiPriority w:val="99"/>
    <w:semiHidden/>
    <w:rsid w:val="00761A3B"/>
    <w:rPr>
      <w:rFonts w:ascii="Calibri" w:hAnsi="Calibri"/>
      <w:sz w:val="22"/>
      <w:szCs w:val="22"/>
    </w:rPr>
  </w:style>
  <w:style w:type="paragraph" w:styleId="Ballongtext">
    <w:name w:val="Balloon Text"/>
    <w:basedOn w:val="Normal"/>
    <w:link w:val="BallongtextChar"/>
    <w:uiPriority w:val="99"/>
    <w:semiHidden/>
    <w:unhideWhenUsed/>
    <w:rsid w:val="00761A3B"/>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1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3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chnogym.com" TargetMode="External"/><Relationship Id="rId5" Type="http://schemas.openxmlformats.org/officeDocument/2006/relationships/footnotes" Target="footnotes.xml"/><Relationship Id="rId10" Type="http://schemas.openxmlformats.org/officeDocument/2006/relationships/hyperlink" Target="http://www.svenskfitness.se" TargetMode="External"/><Relationship Id="rId4" Type="http://schemas.openxmlformats.org/officeDocument/2006/relationships/webSettings" Target="webSettings.xml"/><Relationship Id="rId9" Type="http://schemas.openxmlformats.org/officeDocument/2006/relationships/hyperlink" Target="mailto:sara@svenskfitness.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5634-948D-46BF-8252-85332DC5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280</Words>
  <Characters>1823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Svensk Motion och Fitness/Technogym – årets leverantör i Sverige</vt:lpstr>
    </vt:vector>
  </TitlesOfParts>
  <Company>Svensk Fitness</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Svensk Motion och Fitness/Technogym – årets leverantör i Sverige</dc:title>
  <dc:creator>Kajsa</dc:creator>
  <cp:lastModifiedBy>Sara Werselius</cp:lastModifiedBy>
  <cp:revision>6</cp:revision>
  <cp:lastPrinted>2010-12-17T11:17:00Z</cp:lastPrinted>
  <dcterms:created xsi:type="dcterms:W3CDTF">2010-12-16T13:45:00Z</dcterms:created>
  <dcterms:modified xsi:type="dcterms:W3CDTF">2010-12-17T11:19:00Z</dcterms:modified>
</cp:coreProperties>
</file>