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9D397" w14:textId="77777777" w:rsidR="00524E4F" w:rsidRPr="00612290" w:rsidRDefault="001419C8" w:rsidP="00524E4F">
      <w:pPr>
        <w:spacing w:after="324" w:line="240" w:lineRule="auto"/>
        <w:rPr>
          <w:rFonts w:ascii="Alcro Sans New" w:eastAsia="Times New Roman" w:hAnsi="Alcro Sans New" w:cs="Segoe UI"/>
          <w:color w:val="7F7F7F" w:themeColor="text1" w:themeTint="80"/>
          <w:sz w:val="18"/>
          <w:szCs w:val="18"/>
          <w:lang w:eastAsia="sv-SE"/>
        </w:rPr>
      </w:pPr>
      <w:r w:rsidRPr="00612290">
        <w:rPr>
          <w:rFonts w:ascii="Alcro Sans New" w:eastAsia="Times New Roman" w:hAnsi="Alcro Sans New" w:cs="Segoe UI"/>
          <w:color w:val="7F7F7F" w:themeColor="text1" w:themeTint="80"/>
          <w:sz w:val="18"/>
          <w:szCs w:val="18"/>
          <w:lang w:eastAsia="sv-SE"/>
        </w:rPr>
        <w:t>Pressinformation</w:t>
      </w:r>
      <w:r w:rsidRPr="00612290">
        <w:rPr>
          <w:rFonts w:ascii="Alcro Sans New" w:eastAsia="Times New Roman" w:hAnsi="Alcro Sans New" w:cs="Segoe UI"/>
          <w:color w:val="7F7F7F" w:themeColor="text1" w:themeTint="80"/>
          <w:sz w:val="18"/>
          <w:szCs w:val="18"/>
          <w:lang w:eastAsia="sv-SE"/>
        </w:rPr>
        <w:br/>
        <w:t>25 september 2018</w:t>
      </w:r>
    </w:p>
    <w:p w14:paraId="4E262204" w14:textId="70B492D0" w:rsidR="00B23E07" w:rsidRPr="00B52DFF" w:rsidRDefault="00524E4F" w:rsidP="003165DB">
      <w:pPr>
        <w:spacing w:after="324" w:line="240" w:lineRule="auto"/>
        <w:rPr>
          <w:rFonts w:ascii="Alcro Sans New" w:hAnsi="Alcro Sans New"/>
          <w:color w:val="7F7F7F" w:themeColor="text1" w:themeTint="80"/>
          <w:sz w:val="20"/>
          <w:szCs w:val="20"/>
        </w:rPr>
      </w:pPr>
      <w:r w:rsidRPr="00950578">
        <w:rPr>
          <w:rFonts w:ascii="Calibri" w:hAnsi="Calibri"/>
          <w:noProof/>
          <w:sz w:val="24"/>
          <w:szCs w:val="24"/>
          <w:lang w:eastAsia="sv-SE"/>
        </w:rPr>
        <w:drawing>
          <wp:inline distT="0" distB="0" distL="0" distR="0" wp14:anchorId="571AE893" wp14:editId="735A052B">
            <wp:extent cx="4836160" cy="2720340"/>
            <wp:effectExtent l="0" t="0" r="0" b="0"/>
            <wp:docPr id="11" name="Bildobjekt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598698-D8C8-7849-9D66-00B6673212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598698-D8C8-7849-9D66-00B6673212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15435" r="2349" b="2155"/>
                    <a:stretch/>
                  </pic:blipFill>
                  <pic:spPr>
                    <a:xfrm>
                      <a:off x="0" y="0"/>
                      <a:ext cx="4941805" cy="27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2B5">
        <w:t xml:space="preserve">  </w:t>
      </w:r>
      <w:r w:rsidR="006B0351">
        <w:t xml:space="preserve">    </w:t>
      </w:r>
      <w:r w:rsidR="003165DB">
        <w:rPr>
          <w:rFonts w:eastAsia="Times New Roman" w:cs="Segoe UI"/>
          <w:bCs/>
          <w:color w:val="7F7F7F" w:themeColor="text1" w:themeTint="80"/>
          <w:sz w:val="11"/>
          <w:szCs w:val="11"/>
          <w:lang w:eastAsia="sv-SE"/>
        </w:rPr>
        <w:br/>
      </w:r>
      <w:r w:rsidR="003165DB">
        <w:rPr>
          <w:rFonts w:eastAsia="Times New Roman" w:cs="Segoe UI"/>
          <w:bCs/>
          <w:color w:val="7F7F7F" w:themeColor="text1" w:themeTint="80"/>
          <w:sz w:val="15"/>
          <w:szCs w:val="15"/>
          <w:lang w:eastAsia="sv-SE"/>
        </w:rPr>
        <w:br/>
      </w:r>
      <w:r w:rsidR="00F46E1C" w:rsidRPr="00F46E1C">
        <w:rPr>
          <w:rFonts w:ascii="GT Sectra Display" w:hAnsi="GT Sectra Display"/>
          <w:b/>
          <w:iCs/>
          <w:color w:val="7F7F7F" w:themeColor="text1" w:themeTint="80"/>
          <w:sz w:val="42"/>
          <w:szCs w:val="42"/>
        </w:rPr>
        <w:t>Alcro A1 – en väggfärg där innehållet räknas</w:t>
      </w:r>
      <w:r w:rsidRPr="007D0652">
        <w:rPr>
          <w:rFonts w:ascii="GT Sectra Display" w:hAnsi="GT Sectra Display"/>
          <w:b/>
          <w:iCs/>
          <w:color w:val="7F7F7F" w:themeColor="text1" w:themeTint="80"/>
          <w:sz w:val="32"/>
          <w:szCs w:val="32"/>
        </w:rPr>
        <w:t xml:space="preserve"> </w:t>
      </w:r>
      <w:r w:rsidR="00B52DFF">
        <w:rPr>
          <w:rFonts w:eastAsia="Times New Roman" w:cs="Segoe UI"/>
          <w:bCs/>
          <w:color w:val="7F7F7F" w:themeColor="text1" w:themeTint="80"/>
          <w:sz w:val="11"/>
          <w:szCs w:val="11"/>
          <w:lang w:eastAsia="sv-SE"/>
        </w:rPr>
        <w:br/>
      </w:r>
      <w:r w:rsidR="00841B0D">
        <w:rPr>
          <w:rFonts w:ascii="Alcro Sans New" w:hAnsi="Alcro Sans New"/>
          <w:color w:val="7F7F7F" w:themeColor="text1" w:themeTint="80"/>
          <w:sz w:val="11"/>
          <w:szCs w:val="11"/>
        </w:rPr>
        <w:br/>
      </w:r>
      <w:r w:rsidR="00E95CB1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Alcro </w:t>
      </w:r>
      <w:r w:rsidR="00E03026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lanserar A1 som är </w:t>
      </w:r>
      <w:r w:rsidR="00E95CB1" w:rsidRPr="00B52DFF">
        <w:rPr>
          <w:rFonts w:ascii="Alcro Sans New" w:hAnsi="Alcro Sans New"/>
          <w:color w:val="7F7F7F" w:themeColor="text1" w:themeTint="80"/>
          <w:sz w:val="20"/>
          <w:szCs w:val="20"/>
        </w:rPr>
        <w:t>en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helt ny miljömärkt </w:t>
      </w:r>
      <w:r w:rsidR="00E03026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färg, </w:t>
      </w:r>
      <w:r w:rsidR="00E95CB1" w:rsidRPr="00B52DFF">
        <w:rPr>
          <w:rFonts w:ascii="Alcro Sans New" w:hAnsi="Alcro Sans New"/>
          <w:color w:val="7F7F7F" w:themeColor="text1" w:themeTint="80"/>
          <w:sz w:val="20"/>
          <w:szCs w:val="20"/>
        </w:rPr>
        <w:t>av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sedd för ommålning av väggar</w:t>
      </w:r>
      <w:r w:rsidR="00E95CB1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inomhus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.</w:t>
      </w:r>
      <w:r w:rsidR="00A55D9A" w:rsidRPr="00B52DFF">
        <w:rPr>
          <w:rFonts w:ascii="Alcro Sans New" w:hAnsi="Alcro Sans New"/>
          <w:sz w:val="20"/>
          <w:szCs w:val="20"/>
        </w:rPr>
        <w:t xml:space="preserve"> </w:t>
      </w:r>
      <w:r w:rsidR="00BE4DA0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I den </w:t>
      </w:r>
      <w:r w:rsidR="0020607A">
        <w:rPr>
          <w:rFonts w:ascii="Alcro Sans New" w:hAnsi="Alcro Sans New"/>
          <w:color w:val="7F7F7F" w:themeColor="text1" w:themeTint="80"/>
          <w:sz w:val="20"/>
          <w:szCs w:val="20"/>
        </w:rPr>
        <w:br/>
      </w:r>
      <w:r w:rsidR="00BE4DA0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nya </w:t>
      </w:r>
      <w:r w:rsidR="00343FA9" w:rsidRPr="00B52DFF">
        <w:rPr>
          <w:rFonts w:ascii="Alcro Sans New" w:hAnsi="Alcro Sans New"/>
          <w:color w:val="7F7F7F" w:themeColor="text1" w:themeTint="80"/>
          <w:sz w:val="20"/>
          <w:szCs w:val="20"/>
        </w:rPr>
        <w:t>färgen</w:t>
      </w:r>
      <w:r w:rsidR="00F779E7" w:rsidRPr="00F779E7">
        <w:t xml:space="preserve"> </w:t>
      </w:r>
      <w:r w:rsidR="00F779E7" w:rsidRPr="00F779E7">
        <w:rPr>
          <w:rFonts w:ascii="Alcro Sans New" w:hAnsi="Alcro Sans New"/>
          <w:color w:val="7F7F7F" w:themeColor="text1" w:themeTint="80"/>
          <w:sz w:val="20"/>
          <w:szCs w:val="20"/>
        </w:rPr>
        <w:t xml:space="preserve">har bindemedlet delvis ersatts med biobaserat material. 30% av det material som i vanliga </w:t>
      </w:r>
      <w:r w:rsidR="00F779E7">
        <w:rPr>
          <w:rFonts w:ascii="Alcro Sans New" w:hAnsi="Alcro Sans New"/>
          <w:color w:val="7F7F7F" w:themeColor="text1" w:themeTint="80"/>
          <w:sz w:val="20"/>
          <w:szCs w:val="20"/>
        </w:rPr>
        <w:br/>
      </w:r>
      <w:r w:rsidR="00F779E7" w:rsidRPr="00F779E7">
        <w:rPr>
          <w:rFonts w:ascii="Alcro Sans New" w:hAnsi="Alcro Sans New"/>
          <w:color w:val="7F7F7F" w:themeColor="text1" w:themeTint="80"/>
          <w:sz w:val="20"/>
          <w:szCs w:val="20"/>
        </w:rPr>
        <w:t xml:space="preserve">fall är av fossilt </w:t>
      </w:r>
      <w:proofErr w:type="spellStart"/>
      <w:r w:rsidR="00F779E7" w:rsidRPr="00F779E7">
        <w:rPr>
          <w:rFonts w:ascii="Alcro Sans New" w:hAnsi="Alcro Sans New"/>
          <w:color w:val="7F7F7F" w:themeColor="text1" w:themeTint="80"/>
          <w:sz w:val="20"/>
          <w:szCs w:val="20"/>
        </w:rPr>
        <w:t>ursrpung</w:t>
      </w:r>
      <w:proofErr w:type="spellEnd"/>
      <w:r w:rsidR="00F779E7" w:rsidRPr="00F779E7">
        <w:rPr>
          <w:rFonts w:ascii="Alcro Sans New" w:hAnsi="Alcro Sans New"/>
          <w:color w:val="7F7F7F" w:themeColor="text1" w:themeTint="80"/>
          <w:sz w:val="20"/>
          <w:szCs w:val="20"/>
        </w:rPr>
        <w:t xml:space="preserve"> har bytts</w:t>
      </w:r>
      <w:r w:rsidR="00F779E7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="00F779E7" w:rsidRPr="00F779E7">
        <w:rPr>
          <w:rFonts w:ascii="Alcro Sans New" w:hAnsi="Alcro Sans New"/>
          <w:color w:val="7F7F7F" w:themeColor="text1" w:themeTint="80"/>
          <w:sz w:val="20"/>
          <w:szCs w:val="20"/>
        </w:rPr>
        <w:t>ut mot ett biobaserat material, taget direkt från växtriket.</w:t>
      </w:r>
      <w:r w:rsidR="00F779E7">
        <w:rPr>
          <w:rFonts w:ascii="Alcro Sans New" w:hAnsi="Alcro Sans New"/>
          <w:color w:val="7F7F7F" w:themeColor="text1" w:themeTint="80"/>
          <w:sz w:val="20"/>
          <w:szCs w:val="20"/>
        </w:rPr>
        <w:br/>
      </w:r>
      <w:r w:rsidR="00B52DFF">
        <w:rPr>
          <w:rFonts w:ascii="Alcro Sans New" w:eastAsia="Times New Roman" w:hAnsi="Alcro Sans New" w:cs="Segoe UI"/>
          <w:color w:val="7F7F7F" w:themeColor="text1" w:themeTint="80"/>
          <w:sz w:val="11"/>
          <w:szCs w:val="11"/>
          <w:lang w:eastAsia="sv-SE"/>
        </w:rPr>
        <w:br/>
      </w:r>
      <w:r w:rsidR="00A00DD5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Den nya </w:t>
      </w:r>
      <w:r w:rsidR="00343FA9" w:rsidRPr="00B52DFF">
        <w:rPr>
          <w:rFonts w:ascii="Alcro Sans New" w:hAnsi="Alcro Sans New"/>
          <w:color w:val="7F7F7F" w:themeColor="text1" w:themeTint="80"/>
          <w:sz w:val="20"/>
          <w:szCs w:val="20"/>
        </w:rPr>
        <w:t>produkten</w:t>
      </w:r>
      <w:r w:rsidR="00A00DD5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Alcro A1 är enkel att</w:t>
      </w:r>
      <w:r w:rsidR="00BE4DA0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måla med och ger en vacker yta</w:t>
      </w:r>
      <w:r w:rsidR="00AC336C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som lätt kan rengöras med trasa. </w:t>
      </w:r>
      <w:r w:rsidR="00A00DD5" w:rsidRPr="00B52DFF">
        <w:rPr>
          <w:rFonts w:ascii="Alcro Sans New" w:hAnsi="Alcro Sans New"/>
          <w:color w:val="7F7F7F" w:themeColor="text1" w:themeTint="80"/>
          <w:sz w:val="20"/>
          <w:szCs w:val="20"/>
        </w:rPr>
        <w:br/>
      </w:r>
      <w:r w:rsidR="00BE4DA0" w:rsidRPr="00B52DFF">
        <w:rPr>
          <w:rFonts w:ascii="Alcro Sans New" w:hAnsi="Alcro Sans New"/>
          <w:color w:val="7F7F7F" w:themeColor="text1" w:themeTint="80"/>
          <w:sz w:val="20"/>
          <w:szCs w:val="20"/>
        </w:rPr>
        <w:t>Den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="00BE4DA0" w:rsidRPr="00B52DFF">
        <w:rPr>
          <w:rFonts w:ascii="Alcro Sans New" w:hAnsi="Alcro Sans New"/>
          <w:color w:val="7F7F7F" w:themeColor="text1" w:themeTint="80"/>
          <w:sz w:val="20"/>
          <w:szCs w:val="20"/>
        </w:rPr>
        <w:t>inne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håller samma höga kvalitet som Alcros andra </w:t>
      </w:r>
      <w:r w:rsidR="00506CED" w:rsidRPr="00B52DFF">
        <w:rPr>
          <w:rFonts w:ascii="Alcro Sans New" w:hAnsi="Alcro Sans New"/>
          <w:color w:val="7F7F7F" w:themeColor="text1" w:themeTint="80"/>
          <w:sz w:val="20"/>
          <w:szCs w:val="20"/>
        </w:rPr>
        <w:t>väggfärger,</w:t>
      </w:r>
      <w:r w:rsidR="003165DB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har hög täckförmåga</w:t>
      </w:r>
      <w:r w:rsidR="003165DB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och avger minimal lukt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. </w:t>
      </w:r>
      <w:r w:rsidR="003165DB" w:rsidRPr="00B52DFF">
        <w:rPr>
          <w:rFonts w:ascii="Alcro Sans New" w:hAnsi="Alcro Sans New"/>
          <w:color w:val="7F7F7F" w:themeColor="text1" w:themeTint="80"/>
          <w:sz w:val="20"/>
          <w:szCs w:val="20"/>
        </w:rPr>
        <w:br/>
      </w:r>
      <w:r w:rsidR="00BE4DA0" w:rsidRPr="00B52DFF">
        <w:rPr>
          <w:rFonts w:ascii="Alcro Sans New" w:hAnsi="Alcro Sans New"/>
          <w:color w:val="7F7F7F" w:themeColor="text1" w:themeTint="80"/>
          <w:sz w:val="20"/>
          <w:szCs w:val="20"/>
        </w:rPr>
        <w:t>Föruto</w:t>
      </w:r>
      <w:r w:rsidR="009D2D9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m </w:t>
      </w:r>
      <w:r w:rsidR="00DF1020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att </w:t>
      </w:r>
      <w:r w:rsidR="0039099A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A1 innehåller </w:t>
      </w:r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>biobaserat bindemede</w:t>
      </w:r>
      <w:r w:rsidR="00896481">
        <w:rPr>
          <w:rFonts w:ascii="Alcro Sans New" w:hAnsi="Alcro Sans New"/>
          <w:color w:val="7F7F7F" w:themeColor="text1" w:themeTint="80"/>
          <w:sz w:val="20"/>
          <w:szCs w:val="20"/>
        </w:rPr>
        <w:t>l</w:t>
      </w:r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 xml:space="preserve">, </w:t>
      </w:r>
      <w:r w:rsidR="00896481">
        <w:rPr>
          <w:rFonts w:ascii="Alcro Sans New" w:hAnsi="Alcro Sans New"/>
          <w:color w:val="7F7F7F" w:themeColor="text1" w:themeTint="80"/>
          <w:sz w:val="20"/>
          <w:szCs w:val="20"/>
        </w:rPr>
        <w:t>taget</w:t>
      </w:r>
      <w:bookmarkStart w:id="0" w:name="_GoBack"/>
      <w:bookmarkEnd w:id="0"/>
      <w:r w:rsidR="009D2D9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direkt från växtriket så är även </w:t>
      </w:r>
      <w:r w:rsidR="00DF1020" w:rsidRPr="00B52DFF">
        <w:rPr>
          <w:rFonts w:ascii="Alcro Sans New" w:hAnsi="Alcro Sans New"/>
          <w:color w:val="7F7F7F" w:themeColor="text1" w:themeTint="80"/>
          <w:sz w:val="20"/>
          <w:szCs w:val="20"/>
        </w:rPr>
        <w:t>färg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burken</w:t>
      </w:r>
      <w:r w:rsidR="009D2D9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mer </w:t>
      </w:r>
      <w:r w:rsidR="00A212E2" w:rsidRPr="00B52DFF">
        <w:rPr>
          <w:rFonts w:ascii="Alcro Sans New" w:hAnsi="Alcro Sans New"/>
          <w:color w:val="7F7F7F" w:themeColor="text1" w:themeTint="80"/>
          <w:sz w:val="20"/>
          <w:szCs w:val="20"/>
        </w:rPr>
        <w:t>miljö</w:t>
      </w:r>
      <w:r w:rsidR="00F2146E" w:rsidRPr="00B52DFF">
        <w:rPr>
          <w:rFonts w:ascii="Alcro Sans New" w:hAnsi="Alcro Sans New"/>
          <w:color w:val="7F7F7F" w:themeColor="text1" w:themeTint="80"/>
          <w:sz w:val="20"/>
          <w:szCs w:val="20"/>
        </w:rPr>
        <w:t>anpassad</w:t>
      </w:r>
      <w:r w:rsidR="009D2D9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då den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är tillverkad av </w:t>
      </w:r>
      <w:proofErr w:type="gramStart"/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>20-60</w:t>
      </w:r>
      <w:proofErr w:type="gramEnd"/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 xml:space="preserve"> %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återvunnen plast. Astma &amp; Allergiförbundet har</w:t>
      </w:r>
      <w:r w:rsidR="002E47A6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granskat</w:t>
      </w:r>
      <w:r w:rsidR="0054507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och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rekommenderat Alcro </w:t>
      </w:r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 xml:space="preserve">A1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och den uppfyller </w:t>
      </w:r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 xml:space="preserve">också 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kriterierna för </w:t>
      </w:r>
      <w:proofErr w:type="spellStart"/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>Svane</w:t>
      </w:r>
      <w:r w:rsidR="00C170C7" w:rsidRPr="00B52DFF">
        <w:rPr>
          <w:rFonts w:ascii="Alcro Sans New" w:hAnsi="Alcro Sans New"/>
          <w:color w:val="7F7F7F" w:themeColor="text1" w:themeTint="80"/>
          <w:sz w:val="20"/>
          <w:szCs w:val="20"/>
        </w:rPr>
        <w:t>n</w:t>
      </w:r>
      <w:r w:rsidR="00811873">
        <w:rPr>
          <w:rFonts w:ascii="Alcro Sans New" w:hAnsi="Alcro Sans New"/>
          <w:color w:val="7F7F7F" w:themeColor="text1" w:themeTint="80"/>
          <w:sz w:val="20"/>
          <w:szCs w:val="20"/>
        </w:rPr>
        <w:t>märkningen</w:t>
      </w:r>
      <w:proofErr w:type="spellEnd"/>
      <w:r w:rsidR="007A60CF" w:rsidRPr="00B52DFF">
        <w:rPr>
          <w:rFonts w:ascii="Alcro Sans New" w:hAnsi="Alcro Sans New"/>
          <w:color w:val="7F7F7F" w:themeColor="text1" w:themeTint="80"/>
          <w:sz w:val="20"/>
          <w:szCs w:val="20"/>
        </w:rPr>
        <w:t>.</w:t>
      </w:r>
      <w:r w:rsidR="00B52DFF">
        <w:rPr>
          <w:rFonts w:ascii="Alcro Sans New" w:eastAsia="Times New Roman" w:hAnsi="Alcro Sans New" w:cs="Segoe UI"/>
          <w:color w:val="7F7F7F" w:themeColor="text1" w:themeTint="80"/>
          <w:sz w:val="11"/>
          <w:szCs w:val="11"/>
          <w:lang w:eastAsia="sv-SE"/>
        </w:rPr>
        <w:br/>
      </w:r>
      <w:r w:rsidR="003165DB" w:rsidRPr="00B52DFF">
        <w:rPr>
          <w:rFonts w:ascii="Alcro Sans New" w:eastAsia="Times New Roman" w:hAnsi="Alcro Sans New" w:cs="Segoe UI"/>
          <w:color w:val="7F7F7F" w:themeColor="text1" w:themeTint="80"/>
          <w:sz w:val="20"/>
          <w:szCs w:val="20"/>
          <w:lang w:eastAsia="sv-SE"/>
        </w:rPr>
        <w:br/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– </w:t>
      </w:r>
      <w:r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>Vi är mycket glada att kunna presentera Alcro A1, en väggf</w:t>
      </w:r>
      <w:r w:rsidR="00811873">
        <w:rPr>
          <w:rFonts w:ascii="Alcro Sans New" w:hAnsi="Alcro Sans New"/>
          <w:i/>
          <w:color w:val="7F7F7F" w:themeColor="text1" w:themeTint="80"/>
          <w:sz w:val="20"/>
          <w:szCs w:val="20"/>
        </w:rPr>
        <w:t>ärg med delvis biobaserat bindemedel</w:t>
      </w:r>
      <w:r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 xml:space="preserve">. Vi </w:t>
      </w:r>
      <w:r w:rsidR="00A212E2"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 xml:space="preserve">ser detta </w:t>
      </w:r>
      <w:r w:rsidR="009602ED"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br/>
      </w:r>
      <w:r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 xml:space="preserve">som ett första steg på </w:t>
      </w:r>
      <w:r w:rsidR="009602ED"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>vår resa</w:t>
      </w:r>
      <w:r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 xml:space="preserve"> </w:t>
      </w:r>
      <w:r w:rsidR="009602ED"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 xml:space="preserve">mot </w:t>
      </w:r>
      <w:r w:rsidR="00A26B43"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>framtidens färg</w:t>
      </w:r>
      <w:r w:rsidRPr="00B52DFF">
        <w:rPr>
          <w:rFonts w:ascii="Alcro Sans New" w:hAnsi="Alcro Sans New"/>
          <w:i/>
          <w:color w:val="7F7F7F" w:themeColor="text1" w:themeTint="80"/>
          <w:sz w:val="20"/>
          <w:szCs w:val="20"/>
        </w:rPr>
        <w:t>,</w:t>
      </w:r>
      <w:r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="00B01943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säger Henrik </w:t>
      </w:r>
      <w:r w:rsidR="008710F9" w:rsidRPr="00B52DFF">
        <w:rPr>
          <w:rFonts w:ascii="Alcro Sans New" w:hAnsi="Alcro Sans New"/>
          <w:color w:val="7F7F7F" w:themeColor="text1" w:themeTint="80"/>
          <w:sz w:val="20"/>
          <w:szCs w:val="20"/>
        </w:rPr>
        <w:t>Sundborg</w:t>
      </w:r>
      <w:r w:rsidR="00A204F4" w:rsidRPr="00B52DFF">
        <w:rPr>
          <w:rFonts w:ascii="Alcro Sans New" w:hAnsi="Alcro Sans New"/>
          <w:color w:val="7F7F7F" w:themeColor="text1" w:themeTint="80"/>
          <w:sz w:val="20"/>
          <w:szCs w:val="20"/>
        </w:rPr>
        <w:t>,</w:t>
      </w:r>
      <w:r w:rsidR="008710F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</w:t>
      </w:r>
      <w:r w:rsidR="00A26B43" w:rsidRPr="00B52DFF">
        <w:rPr>
          <w:rFonts w:ascii="Alcro Sans New" w:hAnsi="Alcro Sans New"/>
          <w:color w:val="7F7F7F" w:themeColor="text1" w:themeTint="80"/>
          <w:sz w:val="20"/>
          <w:szCs w:val="20"/>
        </w:rPr>
        <w:t>P</w:t>
      </w:r>
      <w:r w:rsidR="008710F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roduktchef </w:t>
      </w:r>
      <w:r w:rsidR="00A26B43" w:rsidRPr="00B52DFF">
        <w:rPr>
          <w:rFonts w:ascii="Alcro Sans New" w:hAnsi="Alcro Sans New"/>
          <w:color w:val="7F7F7F" w:themeColor="text1" w:themeTint="80"/>
          <w:sz w:val="20"/>
          <w:szCs w:val="20"/>
        </w:rPr>
        <w:t>I</w:t>
      </w:r>
      <w:r w:rsidR="008710F9" w:rsidRPr="00B52DFF">
        <w:rPr>
          <w:rFonts w:ascii="Alcro Sans New" w:hAnsi="Alcro Sans New"/>
          <w:color w:val="7F7F7F" w:themeColor="text1" w:themeTint="80"/>
          <w:sz w:val="20"/>
          <w:szCs w:val="20"/>
        </w:rPr>
        <w:t>nomhus</w:t>
      </w:r>
      <w:r w:rsidR="00A26B43" w:rsidRPr="00B52DFF">
        <w:rPr>
          <w:rFonts w:ascii="Alcro Sans New" w:hAnsi="Alcro Sans New"/>
          <w:color w:val="7F7F7F" w:themeColor="text1" w:themeTint="80"/>
          <w:sz w:val="20"/>
          <w:szCs w:val="20"/>
        </w:rPr>
        <w:t>färg</w:t>
      </w:r>
      <w:r w:rsidR="008710F9" w:rsidRPr="00B52DFF">
        <w:rPr>
          <w:rFonts w:ascii="Alcro Sans New" w:hAnsi="Alcro Sans New"/>
          <w:color w:val="7F7F7F" w:themeColor="text1" w:themeTint="80"/>
          <w:sz w:val="20"/>
          <w:szCs w:val="20"/>
        </w:rPr>
        <w:t xml:space="preserve"> på Alcro.</w:t>
      </w:r>
    </w:p>
    <w:p w14:paraId="51F5DA9E" w14:textId="649A10A9" w:rsidR="00524E4F" w:rsidRPr="00B52DFF" w:rsidRDefault="00524E4F" w:rsidP="001E3291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>ANVÄNDNING: Väggar inomhus</w:t>
      </w:r>
    </w:p>
    <w:p w14:paraId="5FD0C8BF" w14:textId="77777777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>VERKTYG: Pensel, roller</w:t>
      </w:r>
    </w:p>
    <w:p w14:paraId="67B2300F" w14:textId="77777777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>VERKTYG RENGÖRES MED: Vatten eller penseltvätt</w:t>
      </w:r>
    </w:p>
    <w:p w14:paraId="39EAA623" w14:textId="77777777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>GLANS: Matt</w:t>
      </w:r>
    </w:p>
    <w:p w14:paraId="79F45BC3" w14:textId="5B9DAD76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 xml:space="preserve">1 LITER RÄCKER TILL: Ca 8 </w:t>
      </w:r>
      <w:r w:rsidR="007C7D09"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>kvadratmeter</w:t>
      </w:r>
    </w:p>
    <w:p w14:paraId="2E7139E2" w14:textId="77777777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>MÅLNINGSTEMPERATUR: Lägst +5</w:t>
      </w:r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>°C yttemperatur</w:t>
      </w:r>
    </w:p>
    <w:p w14:paraId="48C65843" w14:textId="78497180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/>
          <w:color w:val="7F7F7F" w:themeColor="text1" w:themeTint="80"/>
          <w:sz w:val="18"/>
          <w:szCs w:val="18"/>
        </w:rPr>
        <w:t>TORKTID VID +23</w:t>
      </w:r>
      <w:r w:rsidR="00B23E07"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>°C &amp; 50</w:t>
      </w:r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 xml:space="preserve">% </w:t>
      </w:r>
      <w:r w:rsidR="00B23E07"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>RELATIV LUFTFUKTIGHET: Klibbfri ca 0,5 timme. Kallt &amp;</w:t>
      </w:r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 xml:space="preserve"> fuktigt väder kan förlänga torktiden.</w:t>
      </w:r>
    </w:p>
    <w:p w14:paraId="7C34CEEA" w14:textId="77777777" w:rsidR="00524E4F" w:rsidRPr="00B52DFF" w:rsidRDefault="00524E4F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 xml:space="preserve">VOC: Gränsvärde (Kat A/a): 30 g/l (2010). Produktens VOC: </w:t>
      </w:r>
      <w:proofErr w:type="gramStart"/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>&lt; 30</w:t>
      </w:r>
      <w:proofErr w:type="gramEnd"/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</w:rPr>
        <w:t xml:space="preserve"> g/l.</w:t>
      </w:r>
    </w:p>
    <w:p w14:paraId="021EC30E" w14:textId="0F67F037" w:rsidR="00AC336C" w:rsidRPr="00B52DFF" w:rsidRDefault="00CB0C83" w:rsidP="00524E4F">
      <w:pPr>
        <w:pStyle w:val="Liststycke"/>
        <w:numPr>
          <w:ilvl w:val="0"/>
          <w:numId w:val="6"/>
        </w:numPr>
        <w:rPr>
          <w:rFonts w:ascii="Alcro Sans New" w:hAnsi="Alcro Sans New"/>
          <w:color w:val="7F7F7F" w:themeColor="text1" w:themeTint="80"/>
          <w:sz w:val="18"/>
          <w:szCs w:val="18"/>
          <w:lang w:val="nb-NO"/>
        </w:rPr>
      </w:pPr>
      <w:r w:rsidRPr="00B52DFF">
        <w:rPr>
          <w:rFonts w:ascii="Alcro Sans New" w:hAnsi="Alcro Sans New" w:cs="ArialMT"/>
          <w:color w:val="7F7F7F" w:themeColor="text1" w:themeTint="80"/>
          <w:sz w:val="18"/>
          <w:szCs w:val="18"/>
          <w:lang w:val="nb-NO"/>
        </w:rPr>
        <w:t>CA PRIS: 745 kr, 2,7 liter</w:t>
      </w:r>
    </w:p>
    <w:p w14:paraId="22825853" w14:textId="7D089295" w:rsidR="001419C8" w:rsidRPr="009C0909" w:rsidRDefault="001419C8" w:rsidP="001419C8">
      <w:pPr>
        <w:rPr>
          <w:rFonts w:ascii="Alcro Sans New" w:hAnsi="Alcro Sans New"/>
          <w:color w:val="7F7F7F" w:themeColor="text1" w:themeTint="80"/>
          <w:sz w:val="18"/>
          <w:szCs w:val="18"/>
        </w:rPr>
      </w:pPr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t xml:space="preserve">För ytterligare information, vänligen kontakta:  </w:t>
      </w:r>
      <w:r w:rsidRPr="009C0909">
        <w:rPr>
          <w:rFonts w:ascii="Alcro Sans New" w:eastAsia="PMingLiU" w:hAnsi="Alcro Sans New" w:cs="PMingLiU"/>
          <w:color w:val="7F7F7F" w:themeColor="text1" w:themeTint="80"/>
          <w:sz w:val="18"/>
          <w:szCs w:val="18"/>
        </w:rPr>
        <w:br/>
      </w:r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t xml:space="preserve">Trendgruppen PR, Helena Walfridsson, telefon 073-663 76 12, e-post: </w:t>
      </w:r>
      <w:hyperlink r:id="rId8" w:history="1">
        <w:r w:rsidRPr="009C0909">
          <w:rPr>
            <w:rStyle w:val="Hyperlnk"/>
            <w:rFonts w:ascii="Alcro Sans New" w:hAnsi="Alcro Sans New"/>
            <w:color w:val="7F7F7F" w:themeColor="text1" w:themeTint="80"/>
            <w:sz w:val="18"/>
            <w:szCs w:val="18"/>
            <w:u w:val="none"/>
          </w:rPr>
          <w:t>helena.walfridsson@trendgruppen.se</w:t>
        </w:r>
      </w:hyperlink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t xml:space="preserve"> </w:t>
      </w:r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br/>
        <w:t xml:space="preserve">Alcro, Ylva </w:t>
      </w:r>
      <w:proofErr w:type="spellStart"/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t>Boon</w:t>
      </w:r>
      <w:proofErr w:type="spellEnd"/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t xml:space="preserve"> Widegren, telefon 070-342 20 86 e-post: </w:t>
      </w:r>
      <w:hyperlink r:id="rId9" w:history="1">
        <w:r w:rsidRPr="009C0909">
          <w:rPr>
            <w:rStyle w:val="Hyperlnk"/>
            <w:rFonts w:ascii="Alcro Sans New" w:hAnsi="Alcro Sans New"/>
            <w:color w:val="7F7F7F" w:themeColor="text1" w:themeTint="80"/>
            <w:sz w:val="18"/>
            <w:szCs w:val="18"/>
            <w:u w:val="none"/>
          </w:rPr>
          <w:t>ylva.widegren@alcro.se</w:t>
        </w:r>
      </w:hyperlink>
      <w:r w:rsidRPr="009C0909">
        <w:rPr>
          <w:rFonts w:ascii="Alcro Sans New" w:hAnsi="Alcro Sans New"/>
          <w:color w:val="7F7F7F" w:themeColor="text1" w:themeTint="80"/>
          <w:sz w:val="18"/>
          <w:szCs w:val="18"/>
        </w:rPr>
        <w:t xml:space="preserve"> </w:t>
      </w:r>
    </w:p>
    <w:p w14:paraId="79981FA8" w14:textId="68595B15" w:rsidR="00390A07" w:rsidRPr="00F1486F" w:rsidRDefault="001419C8" w:rsidP="006B0351">
      <w:pPr>
        <w:pStyle w:val="Ingetavstnd"/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</w:pPr>
      <w:r w:rsidRPr="00B52DFF">
        <w:rPr>
          <w:rFonts w:ascii="Alcro Sans New" w:hAnsi="Alcro Sans New"/>
          <w:noProof/>
          <w:color w:val="7F7F7F" w:themeColor="text1" w:themeTint="80"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E78F" wp14:editId="21604C0B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6172200" cy="0"/>
                <wp:effectExtent l="50800" t="57150" r="63500" b="57150"/>
                <wp:wrapNone/>
                <wp:docPr id="5" name="R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AB42C1" id="Ra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5pt" to="477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" strokecolor="#d8d8d8" strokeweight="1pt">
                <v:stroke joinstyle="miter"/>
              </v:line>
            </w:pict>
          </mc:Fallback>
        </mc:AlternateContent>
      </w:r>
      <w:r w:rsidRPr="00B52DFF">
        <w:rPr>
          <w:rFonts w:ascii="Alcro Sans New" w:hAnsi="Alcro Sans New"/>
          <w:color w:val="7F7F7F" w:themeColor="text1" w:themeTint="80"/>
          <w:sz w:val="20"/>
          <w:szCs w:val="20"/>
          <w:lang w:eastAsia="sv-SE"/>
        </w:rPr>
        <w:br/>
      </w:r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>Färg till fotograferingar kan beställas hos Trendgruppen PR</w:t>
      </w:r>
      <w:r w:rsidR="00390A07"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br/>
      </w:r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 xml:space="preserve">telefon 08-23 00 21 eller e-post showroom@trendgruppen.se. </w:t>
      </w:r>
      <w:proofErr w:type="spellStart"/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>Showroomet</w:t>
      </w:r>
      <w:proofErr w:type="spellEnd"/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 xml:space="preserve"> är öppet vardagar </w:t>
      </w:r>
      <w:r w:rsidR="00220384"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>kl.</w:t>
      </w:r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 xml:space="preserve"> 09.00 – 17.00.</w:t>
      </w:r>
      <w:r w:rsidRPr="00F1486F">
        <w:rPr>
          <w:rFonts w:ascii="MS Mincho" w:eastAsia="MS Mincho" w:hAnsi="MS Mincho" w:cs="MS Mincho"/>
          <w:color w:val="7F7F7F" w:themeColor="text1" w:themeTint="80"/>
          <w:sz w:val="18"/>
          <w:szCs w:val="18"/>
          <w:lang w:eastAsia="sv-SE"/>
        </w:rPr>
        <w:t> </w:t>
      </w:r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>Högupplösta bilder finns på www.trendgrup</w:t>
      </w:r>
      <w:r w:rsidR="00220384"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 xml:space="preserve">pen.se/imagebank (användarnamn och </w:t>
      </w:r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 xml:space="preserve">lösenord: </w:t>
      </w:r>
      <w:proofErr w:type="spellStart"/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>trendpr</w:t>
      </w:r>
      <w:proofErr w:type="spellEnd"/>
      <w:r w:rsidRPr="00F1486F">
        <w:rPr>
          <w:rFonts w:ascii="Alcro Sans New" w:hAnsi="Alcro Sans New"/>
          <w:color w:val="7F7F7F" w:themeColor="text1" w:themeTint="80"/>
          <w:sz w:val="18"/>
          <w:szCs w:val="18"/>
          <w:lang w:eastAsia="sv-SE"/>
        </w:rPr>
        <w:t>)</w:t>
      </w:r>
      <w:r w:rsidR="00E171EF" w:rsidRPr="00F1486F">
        <w:rPr>
          <w:rFonts w:ascii="Alcro Sans New" w:eastAsia="PMingLiU" w:hAnsi="Alcro Sans New" w:cs="PMingLiU"/>
          <w:color w:val="7F7F7F" w:themeColor="text1" w:themeTint="80"/>
          <w:sz w:val="18"/>
          <w:szCs w:val="18"/>
          <w:lang w:eastAsia="sv-SE"/>
        </w:rPr>
        <w:br/>
      </w:r>
      <w:r w:rsidR="00B52DFF" w:rsidRPr="00F1486F">
        <w:rPr>
          <w:rFonts w:ascii="Alcro Sans New" w:hAnsi="Alcro Sans New"/>
          <w:color w:val="7F7F7F" w:themeColor="text1" w:themeTint="80"/>
          <w:sz w:val="18"/>
          <w:szCs w:val="18"/>
        </w:rPr>
        <w:br/>
      </w:r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>Om Alcro färg</w:t>
      </w:r>
      <w:r w:rsidRPr="00F1486F">
        <w:rPr>
          <w:rFonts w:ascii="PMingLiU" w:eastAsia="PMingLiU" w:hAnsi="PMingLiU" w:cs="PMingLiU"/>
          <w:color w:val="7F7F7F" w:themeColor="text1" w:themeTint="80"/>
          <w:sz w:val="18"/>
          <w:szCs w:val="18"/>
          <w:lang w:eastAsia="sv-SE"/>
        </w:rPr>
        <w:br/>
      </w:r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Alcro Färg grundades 1906 under namnet </w:t>
      </w:r>
      <w:proofErr w:type="spellStart"/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>Alfort</w:t>
      </w:r>
      <w:proofErr w:type="spellEnd"/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&amp; Cronholm och på Norrlandsgatan i Stockholm öppnades den första butiken för ”färger och droger”. Idag säljer Alcro färg och </w:t>
      </w:r>
      <w:proofErr w:type="spellStart"/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>färgnära</w:t>
      </w:r>
      <w:proofErr w:type="spellEnd"/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produkter till konsument och yrkesmålare i Sverige. Sortimentet är </w:t>
      </w:r>
      <w:r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lastRenderedPageBreak/>
        <w:t>stort med omkring 150 färgprodukter och cirka 450 artiklar.</w:t>
      </w:r>
      <w:r w:rsidR="00182C6A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Alcro Färg ingår</w:t>
      </w:r>
      <w:r w:rsidR="00051B72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i </w:t>
      </w:r>
      <w:proofErr w:type="spellStart"/>
      <w:r w:rsidR="00051B72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>Tikkurila</w:t>
      </w:r>
      <w:proofErr w:type="spellEnd"/>
      <w:r w:rsidR="00051B72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Group som är en ledande färgtillverkare </w:t>
      </w:r>
      <w:r w:rsidR="0066681C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>i Nord- &amp; Östeuropa.</w:t>
      </w:r>
      <w:r w:rsidR="000764E0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För mer information se alcro.se</w:t>
      </w:r>
      <w:r w:rsidR="0066681C" w:rsidRPr="00F1486F">
        <w:rPr>
          <w:rFonts w:ascii="Alcro Sans New" w:hAnsi="Alcro Sans New" w:cs="Helvetica Neue"/>
          <w:color w:val="7F7F7F" w:themeColor="text1" w:themeTint="80"/>
          <w:sz w:val="18"/>
          <w:szCs w:val="18"/>
          <w:lang w:eastAsia="sv-SE"/>
        </w:rPr>
        <w:t xml:space="preserve"> </w:t>
      </w:r>
    </w:p>
    <w:sectPr w:rsidR="00390A07" w:rsidRPr="00F1486F" w:rsidSect="00B23E07">
      <w:headerReference w:type="default" r:id="rId10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9DA2B" w14:textId="77777777" w:rsidR="00991795" w:rsidRDefault="00991795">
      <w:pPr>
        <w:spacing w:after="0" w:line="240" w:lineRule="auto"/>
      </w:pPr>
      <w:r>
        <w:separator/>
      </w:r>
    </w:p>
  </w:endnote>
  <w:endnote w:type="continuationSeparator" w:id="0">
    <w:p w14:paraId="40CDC95A" w14:textId="77777777" w:rsidR="00991795" w:rsidRDefault="0099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lcro Sans New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GT Sectra Display">
    <w:panose1 w:val="02000503000000090003"/>
    <w:charset w:val="00"/>
    <w:family w:val="auto"/>
    <w:pitch w:val="variable"/>
    <w:sig w:usb0="A00000AF" w:usb1="5000206B" w:usb2="00000000" w:usb3="00000000" w:csb0="00000093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94323" w14:textId="77777777" w:rsidR="00991795" w:rsidRDefault="00991795">
      <w:pPr>
        <w:spacing w:after="0" w:line="240" w:lineRule="auto"/>
      </w:pPr>
      <w:r>
        <w:separator/>
      </w:r>
    </w:p>
  </w:footnote>
  <w:footnote w:type="continuationSeparator" w:id="0">
    <w:p w14:paraId="68E9D5F4" w14:textId="77777777" w:rsidR="00991795" w:rsidRDefault="0099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74D78" w14:textId="6041AA3F" w:rsidR="005A6893" w:rsidRDefault="00390A07">
    <w:pPr>
      <w:pStyle w:val="Sidhuvud"/>
    </w:pPr>
    <w:r>
      <w:tab/>
    </w:r>
    <w:r>
      <w:tab/>
    </w:r>
    <w:r w:rsidR="00F1486F">
      <w:rPr>
        <w:noProof/>
        <w:lang w:eastAsia="sv-SE"/>
      </w:rPr>
      <w:drawing>
        <wp:inline distT="0" distB="0" distL="0" distR="0" wp14:anchorId="59C9845A" wp14:editId="6F45B51A">
          <wp:extent cx="787400" cy="698500"/>
          <wp:effectExtent l="0" t="0" r="0" b="12700"/>
          <wp:docPr id="2" name="Bildobjekt 2" descr="../Desktop/Alcrologo_Pms_2331_logo%20HiRes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Alcrologo_Pms_2331_logo%20HiRes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01F"/>
    <w:multiLevelType w:val="hybridMultilevel"/>
    <w:tmpl w:val="8B361712"/>
    <w:lvl w:ilvl="0" w:tplc="A588D3F8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F6F1B"/>
    <w:multiLevelType w:val="hybridMultilevel"/>
    <w:tmpl w:val="B3264B48"/>
    <w:lvl w:ilvl="0" w:tplc="6648354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D7D62"/>
    <w:multiLevelType w:val="hybridMultilevel"/>
    <w:tmpl w:val="A45AB04A"/>
    <w:lvl w:ilvl="0" w:tplc="91A6F4B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120BB"/>
    <w:multiLevelType w:val="hybridMultilevel"/>
    <w:tmpl w:val="1A28E414"/>
    <w:lvl w:ilvl="0" w:tplc="D59C564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D5349"/>
    <w:multiLevelType w:val="hybridMultilevel"/>
    <w:tmpl w:val="E08CF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41E8A"/>
    <w:multiLevelType w:val="hybridMultilevel"/>
    <w:tmpl w:val="D5360946"/>
    <w:lvl w:ilvl="0" w:tplc="B23AF9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C8"/>
    <w:rsid w:val="0000501E"/>
    <w:rsid w:val="00030399"/>
    <w:rsid w:val="00051B72"/>
    <w:rsid w:val="000764E0"/>
    <w:rsid w:val="001419C8"/>
    <w:rsid w:val="001512AE"/>
    <w:rsid w:val="00182C6A"/>
    <w:rsid w:val="00193865"/>
    <w:rsid w:val="001B716B"/>
    <w:rsid w:val="001E1AC1"/>
    <w:rsid w:val="001E1E39"/>
    <w:rsid w:val="001E3291"/>
    <w:rsid w:val="0020166A"/>
    <w:rsid w:val="0020607A"/>
    <w:rsid w:val="00220384"/>
    <w:rsid w:val="00223F37"/>
    <w:rsid w:val="00224D3C"/>
    <w:rsid w:val="00231D58"/>
    <w:rsid w:val="002532EF"/>
    <w:rsid w:val="002652D3"/>
    <w:rsid w:val="00291B16"/>
    <w:rsid w:val="00296CD9"/>
    <w:rsid w:val="002E47A6"/>
    <w:rsid w:val="0031654E"/>
    <w:rsid w:val="003165DB"/>
    <w:rsid w:val="003268E0"/>
    <w:rsid w:val="00343FA9"/>
    <w:rsid w:val="003563FF"/>
    <w:rsid w:val="003675F7"/>
    <w:rsid w:val="0039099A"/>
    <w:rsid w:val="00390A07"/>
    <w:rsid w:val="0039673E"/>
    <w:rsid w:val="00396E5F"/>
    <w:rsid w:val="003C52EE"/>
    <w:rsid w:val="003D5BFD"/>
    <w:rsid w:val="003D5FEF"/>
    <w:rsid w:val="003E0D5F"/>
    <w:rsid w:val="003E0FDB"/>
    <w:rsid w:val="003F39DA"/>
    <w:rsid w:val="00470F7E"/>
    <w:rsid w:val="0047137E"/>
    <w:rsid w:val="004F7C1F"/>
    <w:rsid w:val="00503D50"/>
    <w:rsid w:val="00506CED"/>
    <w:rsid w:val="00524E4F"/>
    <w:rsid w:val="005413AB"/>
    <w:rsid w:val="00545079"/>
    <w:rsid w:val="005901A8"/>
    <w:rsid w:val="005C04C4"/>
    <w:rsid w:val="005D0515"/>
    <w:rsid w:val="005E4994"/>
    <w:rsid w:val="005F2919"/>
    <w:rsid w:val="005F3217"/>
    <w:rsid w:val="00604DAA"/>
    <w:rsid w:val="00612290"/>
    <w:rsid w:val="006150D8"/>
    <w:rsid w:val="00620FA9"/>
    <w:rsid w:val="006334B7"/>
    <w:rsid w:val="006532B5"/>
    <w:rsid w:val="0066681C"/>
    <w:rsid w:val="0068013E"/>
    <w:rsid w:val="006B0351"/>
    <w:rsid w:val="00747CC4"/>
    <w:rsid w:val="00785E7A"/>
    <w:rsid w:val="007A60CF"/>
    <w:rsid w:val="007A7DCC"/>
    <w:rsid w:val="007C7D09"/>
    <w:rsid w:val="007D0652"/>
    <w:rsid w:val="007D5FD2"/>
    <w:rsid w:val="007E707E"/>
    <w:rsid w:val="00804AC4"/>
    <w:rsid w:val="008050E5"/>
    <w:rsid w:val="00811873"/>
    <w:rsid w:val="0083147E"/>
    <w:rsid w:val="00841B0D"/>
    <w:rsid w:val="008710F9"/>
    <w:rsid w:val="00896481"/>
    <w:rsid w:val="008E79FE"/>
    <w:rsid w:val="009050FD"/>
    <w:rsid w:val="009069A2"/>
    <w:rsid w:val="009258F7"/>
    <w:rsid w:val="009602ED"/>
    <w:rsid w:val="00964849"/>
    <w:rsid w:val="00967159"/>
    <w:rsid w:val="00991795"/>
    <w:rsid w:val="009C0909"/>
    <w:rsid w:val="009D18E2"/>
    <w:rsid w:val="009D2D99"/>
    <w:rsid w:val="00A00DD5"/>
    <w:rsid w:val="00A0420C"/>
    <w:rsid w:val="00A16CE7"/>
    <w:rsid w:val="00A204F4"/>
    <w:rsid w:val="00A212E2"/>
    <w:rsid w:val="00A26B43"/>
    <w:rsid w:val="00A55D9A"/>
    <w:rsid w:val="00A572A2"/>
    <w:rsid w:val="00A70EB8"/>
    <w:rsid w:val="00AA2B99"/>
    <w:rsid w:val="00AC336C"/>
    <w:rsid w:val="00AE5B83"/>
    <w:rsid w:val="00AE5EEB"/>
    <w:rsid w:val="00AF3F84"/>
    <w:rsid w:val="00B01943"/>
    <w:rsid w:val="00B23E07"/>
    <w:rsid w:val="00B31781"/>
    <w:rsid w:val="00B334F0"/>
    <w:rsid w:val="00B41044"/>
    <w:rsid w:val="00B41CBD"/>
    <w:rsid w:val="00B52DFF"/>
    <w:rsid w:val="00BA196D"/>
    <w:rsid w:val="00BD466B"/>
    <w:rsid w:val="00BE4DA0"/>
    <w:rsid w:val="00C1380E"/>
    <w:rsid w:val="00C170C7"/>
    <w:rsid w:val="00C43F4E"/>
    <w:rsid w:val="00C744F1"/>
    <w:rsid w:val="00C81007"/>
    <w:rsid w:val="00C93610"/>
    <w:rsid w:val="00CA205D"/>
    <w:rsid w:val="00CB0C83"/>
    <w:rsid w:val="00CD19EF"/>
    <w:rsid w:val="00D3185A"/>
    <w:rsid w:val="00D4435C"/>
    <w:rsid w:val="00D47A15"/>
    <w:rsid w:val="00D66703"/>
    <w:rsid w:val="00D93091"/>
    <w:rsid w:val="00DD14AB"/>
    <w:rsid w:val="00DD7947"/>
    <w:rsid w:val="00DE63E8"/>
    <w:rsid w:val="00DF1020"/>
    <w:rsid w:val="00E03026"/>
    <w:rsid w:val="00E171EF"/>
    <w:rsid w:val="00E318CC"/>
    <w:rsid w:val="00E5649C"/>
    <w:rsid w:val="00E65035"/>
    <w:rsid w:val="00E95CB1"/>
    <w:rsid w:val="00E95F8C"/>
    <w:rsid w:val="00EB5853"/>
    <w:rsid w:val="00EC365E"/>
    <w:rsid w:val="00ED5BBC"/>
    <w:rsid w:val="00EE0604"/>
    <w:rsid w:val="00EF71A8"/>
    <w:rsid w:val="00F01F73"/>
    <w:rsid w:val="00F1486F"/>
    <w:rsid w:val="00F2146E"/>
    <w:rsid w:val="00F23AFB"/>
    <w:rsid w:val="00F3773C"/>
    <w:rsid w:val="00F43071"/>
    <w:rsid w:val="00F43B81"/>
    <w:rsid w:val="00F46E1C"/>
    <w:rsid w:val="00F75635"/>
    <w:rsid w:val="00F779E7"/>
    <w:rsid w:val="00F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0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19C8"/>
    <w:pPr>
      <w:spacing w:after="160" w:line="259" w:lineRule="auto"/>
    </w:pPr>
    <w:rPr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1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41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4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9C8"/>
    <w:rPr>
      <w:sz w:val="22"/>
      <w:szCs w:val="22"/>
    </w:rPr>
  </w:style>
  <w:style w:type="character" w:styleId="Hyperlnk">
    <w:name w:val="Hyperlink"/>
    <w:uiPriority w:val="99"/>
    <w:unhideWhenUsed/>
    <w:rsid w:val="001419C8"/>
    <w:rPr>
      <w:color w:val="0000FF"/>
      <w:u w:val="single"/>
    </w:rPr>
  </w:style>
  <w:style w:type="paragraph" w:styleId="Ingetavstnd">
    <w:name w:val="No Spacing"/>
    <w:uiPriority w:val="1"/>
    <w:qFormat/>
    <w:rsid w:val="001419C8"/>
    <w:rPr>
      <w:sz w:val="22"/>
      <w:szCs w:val="22"/>
    </w:rPr>
  </w:style>
  <w:style w:type="paragraph" w:styleId="Liststycke">
    <w:name w:val="List Paragraph"/>
    <w:basedOn w:val="Normal"/>
    <w:uiPriority w:val="34"/>
    <w:qFormat/>
    <w:rsid w:val="007A7DCC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6532B5"/>
    <w:rPr>
      <w:i/>
      <w:iCs/>
    </w:rPr>
  </w:style>
  <w:style w:type="paragraph" w:styleId="Sidfot">
    <w:name w:val="footer"/>
    <w:basedOn w:val="Normal"/>
    <w:link w:val="SidfotChar"/>
    <w:uiPriority w:val="99"/>
    <w:unhideWhenUsed/>
    <w:rsid w:val="00F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48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helena.walfridsson@trendgruppen.se" TargetMode="External"/><Relationship Id="rId9" Type="http://schemas.openxmlformats.org/officeDocument/2006/relationships/hyperlink" Target="mailto:ylva.widegren@alcro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2164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Helena Walfridsson</cp:lastModifiedBy>
  <cp:revision>2</cp:revision>
  <cp:lastPrinted>2018-09-21T14:02:00Z</cp:lastPrinted>
  <dcterms:created xsi:type="dcterms:W3CDTF">2018-10-03T08:56:00Z</dcterms:created>
  <dcterms:modified xsi:type="dcterms:W3CDTF">2018-10-03T08:56:00Z</dcterms:modified>
</cp:coreProperties>
</file>