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4AC9" w14:textId="0A7BA6E9" w:rsidR="00DD2661" w:rsidRPr="00EB0D98" w:rsidRDefault="00EB0D98" w:rsidP="00DD2661">
      <w:pPr>
        <w:autoSpaceDE w:val="0"/>
        <w:autoSpaceDN w:val="0"/>
        <w:adjustRightInd w:val="0"/>
        <w:spacing w:line="276" w:lineRule="auto"/>
        <w:contextualSpacing w:val="0"/>
        <w:jc w:val="center"/>
        <w:rPr>
          <w:rFonts w:ascii="Arial" w:eastAsia="Calibri" w:hAnsi="Arial" w:cs="Arial"/>
          <w:b w:val="0"/>
          <w:color w:val="000000" w:themeColor="text1"/>
          <w:sz w:val="24"/>
          <w:szCs w:val="20"/>
        </w:rPr>
      </w:pPr>
      <w:r>
        <w:rPr>
          <w:rFonts w:ascii="Arial" w:eastAsia="Calibri" w:hAnsi="Arial" w:cs="Arial"/>
          <w:color w:val="000000" w:themeColor="text1"/>
          <w:sz w:val="24"/>
          <w:szCs w:val="20"/>
        </w:rPr>
        <w:t>Das Geheimnis von San Marco</w:t>
      </w:r>
    </w:p>
    <w:p w14:paraId="2F7CD9E3" w14:textId="17E2ED7B" w:rsidR="00DD2661" w:rsidRPr="00EB0D98" w:rsidRDefault="00DD2661" w:rsidP="00DD2661">
      <w:pPr>
        <w:autoSpaceDE w:val="0"/>
        <w:autoSpaceDN w:val="0"/>
        <w:adjustRightInd w:val="0"/>
        <w:spacing w:line="276" w:lineRule="auto"/>
        <w:contextualSpacing w:val="0"/>
        <w:jc w:val="center"/>
        <w:rPr>
          <w:rFonts w:ascii="Arial" w:eastAsia="Calibri" w:hAnsi="Arial" w:cs="Arial"/>
          <w:b w:val="0"/>
          <w:color w:val="000000" w:themeColor="text1"/>
          <w:szCs w:val="20"/>
        </w:rPr>
      </w:pPr>
      <w:r w:rsidRPr="00EB0D98">
        <w:rPr>
          <w:rFonts w:ascii="Arial" w:eastAsia="Calibri" w:hAnsi="Arial" w:cs="Arial"/>
          <w:b w:val="0"/>
          <w:color w:val="000000" w:themeColor="text1"/>
          <w:szCs w:val="20"/>
        </w:rPr>
        <w:t xml:space="preserve">Ein </w:t>
      </w:r>
      <w:r w:rsidR="00EB0D98">
        <w:rPr>
          <w:rFonts w:ascii="Arial" w:eastAsia="Calibri" w:hAnsi="Arial" w:cs="Arial"/>
          <w:b w:val="0"/>
          <w:color w:val="000000" w:themeColor="text1"/>
          <w:szCs w:val="20"/>
        </w:rPr>
        <w:t>Knobel-</w:t>
      </w:r>
      <w:r w:rsidRPr="00EB0D98">
        <w:rPr>
          <w:rFonts w:ascii="Arial" w:eastAsia="Calibri" w:hAnsi="Arial" w:cs="Arial"/>
          <w:b w:val="0"/>
          <w:color w:val="000000" w:themeColor="text1"/>
          <w:szCs w:val="20"/>
        </w:rPr>
        <w:t>Escape-Spiel im Mitnahme-Format</w:t>
      </w:r>
    </w:p>
    <w:p w14:paraId="63BF9D46" w14:textId="77777777" w:rsidR="00DD2661" w:rsidRPr="00EB0D98" w:rsidRDefault="00DD2661" w:rsidP="00DD2661">
      <w:pPr>
        <w:autoSpaceDE w:val="0"/>
        <w:autoSpaceDN w:val="0"/>
        <w:adjustRightInd w:val="0"/>
        <w:spacing w:line="276" w:lineRule="auto"/>
        <w:contextualSpacing w:val="0"/>
        <w:jc w:val="both"/>
        <w:rPr>
          <w:rFonts w:ascii="Arial" w:eastAsia="Calibri" w:hAnsi="Arial" w:cs="Arial"/>
          <w:b w:val="0"/>
          <w:color w:val="000000" w:themeColor="text1"/>
          <w:szCs w:val="20"/>
        </w:rPr>
      </w:pPr>
    </w:p>
    <w:p w14:paraId="34A69083" w14:textId="2B3E125A" w:rsidR="00DD2661" w:rsidRPr="00EB0D98" w:rsidRDefault="00EB0D98" w:rsidP="00DD2661">
      <w:pPr>
        <w:autoSpaceDE w:val="0"/>
        <w:autoSpaceDN w:val="0"/>
        <w:adjustRightInd w:val="0"/>
        <w:spacing w:line="276" w:lineRule="auto"/>
        <w:contextualSpacing w:val="0"/>
        <w:jc w:val="both"/>
        <w:rPr>
          <w:rFonts w:ascii="Arial" w:eastAsia="Calibri" w:hAnsi="Arial" w:cs="Arial"/>
          <w:b w:val="0"/>
          <w:color w:val="000000" w:themeColor="text1"/>
          <w:szCs w:val="20"/>
        </w:rPr>
      </w:pPr>
      <w:r w:rsidRPr="00EB0D98">
        <w:rPr>
          <w:rFonts w:ascii="Arial" w:eastAsia="Calibri" w:hAnsi="Arial" w:cs="Arial"/>
          <w:b w:val="0"/>
          <w:color w:val="000000" w:themeColor="text1"/>
          <w:szCs w:val="20"/>
        </w:rPr>
        <w:t xml:space="preserve">Das altehrwürdige Venedig verzaubert mit idyllischen Kanälen, wunderschönen Gebäuden und einer langen Geschichte. </w:t>
      </w:r>
      <w:r w:rsidR="008B619F">
        <w:rPr>
          <w:rFonts w:ascii="Arial" w:eastAsia="Calibri" w:hAnsi="Arial" w:cs="Arial"/>
          <w:b w:val="0"/>
          <w:color w:val="000000" w:themeColor="text1"/>
          <w:szCs w:val="20"/>
        </w:rPr>
        <w:t>Doch zwischen kleinen</w:t>
      </w:r>
      <w:r w:rsidRPr="00EB0D98">
        <w:rPr>
          <w:rFonts w:ascii="Arial" w:eastAsia="Calibri" w:hAnsi="Arial" w:cs="Arial"/>
          <w:b w:val="0"/>
          <w:color w:val="000000" w:themeColor="text1"/>
          <w:szCs w:val="20"/>
        </w:rPr>
        <w:t xml:space="preserve"> Gondeln, gotische</w:t>
      </w:r>
      <w:r w:rsidR="008B619F">
        <w:rPr>
          <w:rFonts w:ascii="Arial" w:eastAsia="Calibri" w:hAnsi="Arial" w:cs="Arial"/>
          <w:b w:val="0"/>
          <w:color w:val="000000" w:themeColor="text1"/>
          <w:szCs w:val="20"/>
        </w:rPr>
        <w:t>n</w:t>
      </w:r>
      <w:r w:rsidRPr="00EB0D98">
        <w:rPr>
          <w:rFonts w:ascii="Arial" w:eastAsia="Calibri" w:hAnsi="Arial" w:cs="Arial"/>
          <w:b w:val="0"/>
          <w:color w:val="000000" w:themeColor="text1"/>
          <w:szCs w:val="20"/>
        </w:rPr>
        <w:t xml:space="preserve"> Paläste</w:t>
      </w:r>
      <w:r w:rsidR="008B619F">
        <w:rPr>
          <w:rFonts w:ascii="Arial" w:eastAsia="Calibri" w:hAnsi="Arial" w:cs="Arial"/>
          <w:b w:val="0"/>
          <w:color w:val="000000" w:themeColor="text1"/>
          <w:szCs w:val="20"/>
        </w:rPr>
        <w:t>n</w:t>
      </w:r>
      <w:r w:rsidRPr="00EB0D98">
        <w:rPr>
          <w:rFonts w:ascii="Arial" w:eastAsia="Calibri" w:hAnsi="Arial" w:cs="Arial"/>
          <w:b w:val="0"/>
          <w:color w:val="000000" w:themeColor="text1"/>
          <w:szCs w:val="20"/>
        </w:rPr>
        <w:t xml:space="preserve"> und rote</w:t>
      </w:r>
      <w:r w:rsidR="008B619F">
        <w:rPr>
          <w:rFonts w:ascii="Arial" w:eastAsia="Calibri" w:hAnsi="Arial" w:cs="Arial"/>
          <w:b w:val="0"/>
          <w:color w:val="000000" w:themeColor="text1"/>
          <w:szCs w:val="20"/>
        </w:rPr>
        <w:t>n</w:t>
      </w:r>
      <w:r w:rsidRPr="00EB0D98">
        <w:rPr>
          <w:rFonts w:ascii="Arial" w:eastAsia="Calibri" w:hAnsi="Arial" w:cs="Arial"/>
          <w:b w:val="0"/>
          <w:color w:val="000000" w:themeColor="text1"/>
          <w:szCs w:val="20"/>
        </w:rPr>
        <w:t xml:space="preserve"> Hausdächer</w:t>
      </w:r>
      <w:r w:rsidR="008B619F">
        <w:rPr>
          <w:rFonts w:ascii="Arial" w:eastAsia="Calibri" w:hAnsi="Arial" w:cs="Arial"/>
          <w:b w:val="0"/>
          <w:color w:val="000000" w:themeColor="text1"/>
          <w:szCs w:val="20"/>
        </w:rPr>
        <w:t xml:space="preserve">n wartet </w:t>
      </w:r>
      <w:r w:rsidR="005F722B">
        <w:rPr>
          <w:rFonts w:ascii="Arial" w:eastAsia="Calibri" w:hAnsi="Arial" w:cs="Arial"/>
          <w:b w:val="0"/>
          <w:color w:val="000000" w:themeColor="text1"/>
          <w:szCs w:val="20"/>
        </w:rPr>
        <w:t>ein Abenteuer</w:t>
      </w:r>
      <w:r w:rsidR="00935B07">
        <w:rPr>
          <w:rFonts w:ascii="Arial" w:eastAsia="Calibri" w:hAnsi="Arial" w:cs="Arial"/>
          <w:b w:val="0"/>
          <w:color w:val="000000" w:themeColor="text1"/>
          <w:szCs w:val="20"/>
        </w:rPr>
        <w:t>: I</w:t>
      </w:r>
      <w:r w:rsidRPr="00EB0D98">
        <w:rPr>
          <w:rFonts w:ascii="Arial" w:eastAsia="Calibri" w:hAnsi="Arial" w:cs="Arial"/>
          <w:b w:val="0"/>
          <w:color w:val="000000" w:themeColor="text1"/>
          <w:szCs w:val="20"/>
        </w:rPr>
        <w:t>m Stadtteil San Marco ist ein Geheimnis aus längst vergangenen Zeiten verborgen. Nun ist es also an den Spieler*innen, die kniffligen Rätsel in „</w:t>
      </w:r>
      <w:r w:rsidRPr="008B619F">
        <w:rPr>
          <w:rFonts w:ascii="Arial" w:eastAsia="Calibri" w:hAnsi="Arial" w:cs="Arial"/>
          <w:color w:val="000000" w:themeColor="text1"/>
          <w:szCs w:val="20"/>
        </w:rPr>
        <w:t>Das Geheimnis von San Marco</w:t>
      </w:r>
      <w:r w:rsidRPr="00EB0D98">
        <w:rPr>
          <w:rFonts w:ascii="Arial" w:eastAsia="Calibri" w:hAnsi="Arial" w:cs="Arial"/>
          <w:b w:val="0"/>
          <w:color w:val="000000" w:themeColor="text1"/>
          <w:szCs w:val="20"/>
        </w:rPr>
        <w:t>“ zu lösen und der italienische</w:t>
      </w:r>
      <w:r w:rsidR="004B3E20">
        <w:rPr>
          <w:rFonts w:ascii="Arial" w:eastAsia="Calibri" w:hAnsi="Arial" w:cs="Arial"/>
          <w:b w:val="0"/>
          <w:color w:val="000000" w:themeColor="text1"/>
          <w:szCs w:val="20"/>
        </w:rPr>
        <w:t>n</w:t>
      </w:r>
      <w:r w:rsidRPr="00EB0D98">
        <w:rPr>
          <w:rFonts w:ascii="Arial" w:eastAsia="Calibri" w:hAnsi="Arial" w:cs="Arial"/>
          <w:b w:val="0"/>
          <w:color w:val="000000" w:themeColor="text1"/>
          <w:szCs w:val="20"/>
        </w:rPr>
        <w:t xml:space="preserve"> Stadt ihr geheimstes Mysterium</w:t>
      </w:r>
      <w:r w:rsidR="00B00097">
        <w:rPr>
          <w:rFonts w:ascii="Arial" w:eastAsia="Calibri" w:hAnsi="Arial" w:cs="Arial"/>
          <w:b w:val="0"/>
          <w:color w:val="000000" w:themeColor="text1"/>
          <w:szCs w:val="20"/>
        </w:rPr>
        <w:t xml:space="preserve"> zu entlocken. So </w:t>
      </w:r>
      <w:r w:rsidR="00F375E1">
        <w:rPr>
          <w:rFonts w:ascii="Arial" w:eastAsia="Calibri" w:hAnsi="Arial" w:cs="Arial"/>
          <w:b w:val="0"/>
          <w:color w:val="000000" w:themeColor="text1"/>
          <w:szCs w:val="20"/>
        </w:rPr>
        <w:t>schleichen sich</w:t>
      </w:r>
      <w:r w:rsidR="00B00097">
        <w:rPr>
          <w:rFonts w:ascii="Arial" w:eastAsia="Calibri" w:hAnsi="Arial" w:cs="Arial"/>
          <w:b w:val="0"/>
          <w:color w:val="000000" w:themeColor="text1"/>
          <w:szCs w:val="20"/>
        </w:rPr>
        <w:t xml:space="preserve"> die Spieler*innen</w:t>
      </w:r>
      <w:r w:rsidR="00912654">
        <w:rPr>
          <w:rFonts w:ascii="Arial" w:eastAsia="Calibri" w:hAnsi="Arial" w:cs="Arial"/>
          <w:b w:val="0"/>
          <w:color w:val="000000" w:themeColor="text1"/>
          <w:szCs w:val="20"/>
        </w:rPr>
        <w:t xml:space="preserve"> </w:t>
      </w:r>
      <w:r w:rsidR="00F375E1">
        <w:rPr>
          <w:rFonts w:ascii="Arial" w:eastAsia="Calibri" w:hAnsi="Arial" w:cs="Arial"/>
          <w:b w:val="0"/>
          <w:color w:val="000000" w:themeColor="text1"/>
          <w:szCs w:val="20"/>
        </w:rPr>
        <w:t>nachts in die</w:t>
      </w:r>
      <w:r w:rsidR="00B00097">
        <w:rPr>
          <w:rFonts w:ascii="Arial" w:eastAsia="Calibri" w:hAnsi="Arial" w:cs="Arial"/>
          <w:b w:val="0"/>
          <w:color w:val="000000" w:themeColor="text1"/>
          <w:szCs w:val="20"/>
        </w:rPr>
        <w:t xml:space="preserve"> Staatsbibliothek von San Marco und begeben sich</w:t>
      </w:r>
      <w:r w:rsidR="009C3E63">
        <w:rPr>
          <w:rFonts w:ascii="Arial" w:eastAsia="Calibri" w:hAnsi="Arial" w:cs="Arial"/>
          <w:b w:val="0"/>
          <w:color w:val="000000" w:themeColor="text1"/>
          <w:szCs w:val="20"/>
        </w:rPr>
        <w:t xml:space="preserve"> mit Hilfe der Bücher</w:t>
      </w:r>
      <w:r w:rsidR="00B00097">
        <w:rPr>
          <w:rFonts w:ascii="Arial" w:eastAsia="Calibri" w:hAnsi="Arial" w:cs="Arial"/>
          <w:b w:val="0"/>
          <w:color w:val="000000" w:themeColor="text1"/>
          <w:szCs w:val="20"/>
        </w:rPr>
        <w:t xml:space="preserve"> auf die Suche nach einem uralten Pergament, das an einem geheimen Ort in der Stadt versteckt ist</w:t>
      </w:r>
      <w:r w:rsidR="00F96A0D">
        <w:rPr>
          <w:rFonts w:ascii="Arial" w:eastAsia="Calibri" w:hAnsi="Arial" w:cs="Arial"/>
          <w:b w:val="0"/>
          <w:color w:val="000000" w:themeColor="text1"/>
          <w:szCs w:val="20"/>
        </w:rPr>
        <w:t xml:space="preserve">. </w:t>
      </w:r>
      <w:r w:rsidR="00F96A0D">
        <w:rPr>
          <w:rFonts w:ascii="Arial" w:hAnsi="Arial" w:cs="Arial"/>
          <w:b w:val="0"/>
          <w:color w:val="000000" w:themeColor="text1"/>
          <w:szCs w:val="20"/>
        </w:rPr>
        <w:t>Doch die Zeit drängt, denn der Nachtwächter der Bibliothek kann jeden Moment zurückkehren…</w:t>
      </w:r>
    </w:p>
    <w:p w14:paraId="20EC3D74" w14:textId="517488A5" w:rsidR="00DD2661" w:rsidRPr="001827E1" w:rsidRDefault="00DD2661" w:rsidP="00DD2661">
      <w:pPr>
        <w:spacing w:line="276" w:lineRule="auto"/>
        <w:rPr>
          <w:rFonts w:ascii="Arial" w:hAnsi="Arial" w:cs="Arial"/>
          <w:b w:val="0"/>
          <w:color w:val="808080" w:themeColor="background1" w:themeShade="80"/>
          <w:szCs w:val="20"/>
        </w:rPr>
      </w:pPr>
    </w:p>
    <w:p w14:paraId="21FE5D6A" w14:textId="77777777" w:rsidR="00DD2661" w:rsidRPr="009161C6" w:rsidRDefault="00DD2661" w:rsidP="00DD2661">
      <w:pPr>
        <w:spacing w:line="276" w:lineRule="auto"/>
        <w:jc w:val="both"/>
        <w:rPr>
          <w:rFonts w:ascii="Arial" w:hAnsi="Arial" w:cs="Arial"/>
          <w:color w:val="000000" w:themeColor="text1"/>
          <w:szCs w:val="20"/>
        </w:rPr>
      </w:pPr>
      <w:r w:rsidRPr="009161C6">
        <w:rPr>
          <w:rFonts w:ascii="Arial" w:hAnsi="Arial" w:cs="Arial"/>
          <w:color w:val="000000" w:themeColor="text1"/>
          <w:szCs w:val="20"/>
        </w:rPr>
        <w:t>So wird’s gespielt:</w:t>
      </w:r>
    </w:p>
    <w:p w14:paraId="36526FEB" w14:textId="546C8065" w:rsidR="00DD2661" w:rsidRDefault="00F0538E" w:rsidP="00070F66">
      <w:pPr>
        <w:spacing w:line="276" w:lineRule="auto"/>
        <w:jc w:val="both"/>
        <w:rPr>
          <w:rFonts w:ascii="Arial" w:hAnsi="Arial" w:cs="Arial"/>
          <w:b w:val="0"/>
          <w:color w:val="000000" w:themeColor="text1"/>
          <w:szCs w:val="20"/>
        </w:rPr>
      </w:pPr>
      <w:r w:rsidRPr="009161C6">
        <w:rPr>
          <w:rFonts w:ascii="Arial" w:eastAsia="Calibri" w:hAnsi="Arial" w:cs="Arial"/>
          <w:b w:val="0"/>
          <w:color w:val="000000" w:themeColor="text1"/>
          <w:szCs w:val="20"/>
        </w:rPr>
        <w:t xml:space="preserve">Dieses handliche Escape-Game ist ein reines Kartenspiel – aber die Karten haben es in sich: </w:t>
      </w:r>
      <w:r w:rsidR="00E826A0">
        <w:rPr>
          <w:rFonts w:ascii="Arial" w:eastAsia="Calibri" w:hAnsi="Arial" w:cs="Arial"/>
          <w:b w:val="0"/>
          <w:color w:val="000000" w:themeColor="text1"/>
          <w:szCs w:val="20"/>
        </w:rPr>
        <w:t>Hinter</w:t>
      </w:r>
      <w:r w:rsidR="00144E76" w:rsidRPr="009161C6">
        <w:rPr>
          <w:rFonts w:ascii="Arial" w:eastAsia="Calibri" w:hAnsi="Arial" w:cs="Arial"/>
          <w:b w:val="0"/>
          <w:color w:val="000000" w:themeColor="text1"/>
          <w:szCs w:val="20"/>
        </w:rPr>
        <w:t xml:space="preserve"> jeder </w:t>
      </w:r>
      <w:r w:rsidR="00E826A0">
        <w:rPr>
          <w:rFonts w:ascii="Arial" w:eastAsia="Calibri" w:hAnsi="Arial" w:cs="Arial"/>
          <w:b w:val="0"/>
          <w:color w:val="000000" w:themeColor="text1"/>
          <w:szCs w:val="20"/>
        </w:rPr>
        <w:t xml:space="preserve">der </w:t>
      </w:r>
      <w:r w:rsidR="00AA72A8">
        <w:rPr>
          <w:rFonts w:ascii="Arial" w:eastAsia="Calibri" w:hAnsi="Arial" w:cs="Arial"/>
          <w:b w:val="0"/>
          <w:color w:val="000000" w:themeColor="text1"/>
          <w:szCs w:val="20"/>
        </w:rPr>
        <w:t>77 Spielkarten</w:t>
      </w:r>
      <w:r w:rsidR="009C3E63">
        <w:rPr>
          <w:rFonts w:ascii="Arial" w:eastAsia="Calibri" w:hAnsi="Arial" w:cs="Arial"/>
          <w:b w:val="0"/>
          <w:color w:val="000000" w:themeColor="text1"/>
          <w:szCs w:val="20"/>
        </w:rPr>
        <w:t>, die die Bücher in der Bibliothek darstellen,</w:t>
      </w:r>
      <w:r w:rsidR="00E826A0">
        <w:rPr>
          <w:rFonts w:ascii="Arial" w:eastAsia="Calibri" w:hAnsi="Arial" w:cs="Arial"/>
          <w:b w:val="0"/>
          <w:color w:val="000000" w:themeColor="text1"/>
          <w:szCs w:val="20"/>
        </w:rPr>
        <w:t xml:space="preserve"> wartet ein </w:t>
      </w:r>
      <w:r w:rsidR="00144E76" w:rsidRPr="009161C6">
        <w:rPr>
          <w:rFonts w:ascii="Arial" w:eastAsia="Calibri" w:hAnsi="Arial" w:cs="Arial"/>
          <w:b w:val="0"/>
          <w:color w:val="000000" w:themeColor="text1"/>
          <w:szCs w:val="20"/>
        </w:rPr>
        <w:t xml:space="preserve">neues Rätsel </w:t>
      </w:r>
      <w:r w:rsidR="00E826A0">
        <w:rPr>
          <w:rFonts w:ascii="Arial" w:eastAsia="Calibri" w:hAnsi="Arial" w:cs="Arial"/>
          <w:b w:val="0"/>
          <w:color w:val="000000" w:themeColor="text1"/>
          <w:szCs w:val="20"/>
        </w:rPr>
        <w:t>auf die</w:t>
      </w:r>
      <w:r w:rsidR="00144E76" w:rsidRPr="009161C6">
        <w:rPr>
          <w:rFonts w:ascii="Arial" w:eastAsia="Calibri" w:hAnsi="Arial" w:cs="Arial"/>
          <w:b w:val="0"/>
          <w:color w:val="000000" w:themeColor="text1"/>
          <w:szCs w:val="20"/>
        </w:rPr>
        <w:t xml:space="preserve"> Spieler*innen. </w:t>
      </w:r>
      <w:r w:rsidR="00871700" w:rsidRPr="009161C6">
        <w:rPr>
          <w:rFonts w:ascii="Arial" w:hAnsi="Arial" w:cs="Arial"/>
          <w:b w:val="0"/>
          <w:color w:val="000000" w:themeColor="text1"/>
          <w:szCs w:val="20"/>
        </w:rPr>
        <w:t>Diese</w:t>
      </w:r>
      <w:r w:rsidR="00144E76" w:rsidRPr="009161C6">
        <w:rPr>
          <w:rFonts w:ascii="Arial" w:hAnsi="Arial" w:cs="Arial"/>
          <w:b w:val="0"/>
          <w:color w:val="000000" w:themeColor="text1"/>
          <w:szCs w:val="20"/>
        </w:rPr>
        <w:t xml:space="preserve"> Rätsel</w:t>
      </w:r>
      <w:r w:rsidR="00871700" w:rsidRPr="009161C6">
        <w:rPr>
          <w:rFonts w:ascii="Arial" w:hAnsi="Arial" w:cs="Arial"/>
          <w:b w:val="0"/>
          <w:color w:val="000000" w:themeColor="text1"/>
          <w:szCs w:val="20"/>
        </w:rPr>
        <w:t xml:space="preserve"> gilt es zu lösen, </w:t>
      </w:r>
      <w:r w:rsidR="00AA72A8">
        <w:rPr>
          <w:rFonts w:ascii="Arial" w:hAnsi="Arial" w:cs="Arial"/>
          <w:b w:val="0"/>
          <w:color w:val="000000" w:themeColor="text1"/>
          <w:szCs w:val="20"/>
        </w:rPr>
        <w:t>um Hinweise zum gesuchten Versteck des Pergaments zu erhalten. Nach und nach kommen die Spieler*innen so der</w:t>
      </w:r>
      <w:r w:rsidR="00871700" w:rsidRPr="009161C6">
        <w:rPr>
          <w:rFonts w:ascii="Arial" w:hAnsi="Arial" w:cs="Arial"/>
          <w:b w:val="0"/>
          <w:color w:val="000000" w:themeColor="text1"/>
          <w:szCs w:val="20"/>
        </w:rPr>
        <w:t xml:space="preserve"> </w:t>
      </w:r>
      <w:r w:rsidR="00E826A0">
        <w:rPr>
          <w:rFonts w:ascii="Arial" w:hAnsi="Arial" w:cs="Arial"/>
          <w:b w:val="0"/>
          <w:color w:val="000000" w:themeColor="text1"/>
          <w:szCs w:val="20"/>
        </w:rPr>
        <w:t xml:space="preserve">Aufdeckung des Geheimnisses </w:t>
      </w:r>
      <w:r w:rsidR="00AA72A8">
        <w:rPr>
          <w:rFonts w:ascii="Arial" w:hAnsi="Arial" w:cs="Arial"/>
          <w:b w:val="0"/>
          <w:color w:val="000000" w:themeColor="text1"/>
          <w:szCs w:val="20"/>
        </w:rPr>
        <w:t>näher</w:t>
      </w:r>
      <w:r w:rsidR="00E826A0">
        <w:rPr>
          <w:rFonts w:ascii="Arial" w:hAnsi="Arial" w:cs="Arial"/>
          <w:b w:val="0"/>
          <w:color w:val="000000" w:themeColor="text1"/>
          <w:szCs w:val="20"/>
        </w:rPr>
        <w:t>.</w:t>
      </w:r>
      <w:r w:rsidR="009A3E8D">
        <w:rPr>
          <w:rFonts w:ascii="Arial" w:hAnsi="Arial" w:cs="Arial"/>
          <w:b w:val="0"/>
          <w:color w:val="000000" w:themeColor="text1"/>
          <w:szCs w:val="20"/>
        </w:rPr>
        <w:t xml:space="preserve"> </w:t>
      </w:r>
      <w:r w:rsidR="000D2936" w:rsidRPr="009161C6">
        <w:rPr>
          <w:rFonts w:ascii="Arial" w:eastAsia="Calibri" w:hAnsi="Arial" w:cs="Arial"/>
          <w:b w:val="0"/>
          <w:color w:val="000000" w:themeColor="text1"/>
          <w:szCs w:val="20"/>
        </w:rPr>
        <w:t>Ob die Spieler*innen richtigliegen, können sie mit einer verdeckten Lösung auf der Rückseite der Karten überprüfen, die erst sichtbar wird, wenn die passenden Karten aneinandergelegt werden. Erst wenn alle Codes geknackt sind, könne</w:t>
      </w:r>
      <w:r w:rsidR="000A0EF6">
        <w:rPr>
          <w:rFonts w:ascii="Arial" w:eastAsia="Calibri" w:hAnsi="Arial" w:cs="Arial"/>
          <w:b w:val="0"/>
          <w:color w:val="000000" w:themeColor="text1"/>
          <w:szCs w:val="20"/>
        </w:rPr>
        <w:t>n</w:t>
      </w:r>
      <w:bookmarkStart w:id="0" w:name="_GoBack"/>
      <w:bookmarkEnd w:id="0"/>
      <w:r w:rsidR="000D2936" w:rsidRPr="009161C6">
        <w:rPr>
          <w:rFonts w:ascii="Arial" w:eastAsia="Calibri" w:hAnsi="Arial" w:cs="Arial"/>
          <w:b w:val="0"/>
          <w:color w:val="000000" w:themeColor="text1"/>
          <w:szCs w:val="20"/>
        </w:rPr>
        <w:t xml:space="preserve"> sie </w:t>
      </w:r>
      <w:r w:rsidR="00871700" w:rsidRPr="009161C6">
        <w:rPr>
          <w:rFonts w:ascii="Arial" w:hAnsi="Arial" w:cs="Arial"/>
          <w:b w:val="0"/>
          <w:color w:val="000000" w:themeColor="text1"/>
          <w:szCs w:val="20"/>
        </w:rPr>
        <w:t>sich dem letzten großen Rätsel zu stellen:</w:t>
      </w:r>
      <w:r w:rsidR="00DD2661" w:rsidRPr="009161C6">
        <w:rPr>
          <w:rFonts w:ascii="Arial" w:hAnsi="Arial" w:cs="Arial"/>
          <w:b w:val="0"/>
          <w:color w:val="000000" w:themeColor="text1"/>
          <w:szCs w:val="20"/>
        </w:rPr>
        <w:t xml:space="preserve"> </w:t>
      </w:r>
      <w:r w:rsidR="00871700" w:rsidRPr="009161C6">
        <w:rPr>
          <w:rFonts w:ascii="Arial" w:hAnsi="Arial" w:cs="Arial"/>
          <w:b w:val="0"/>
          <w:color w:val="000000" w:themeColor="text1"/>
          <w:szCs w:val="20"/>
        </w:rPr>
        <w:t xml:space="preserve">Wo </w:t>
      </w:r>
      <w:r w:rsidR="00EA7E3A">
        <w:rPr>
          <w:rFonts w:ascii="Arial" w:hAnsi="Arial" w:cs="Arial"/>
          <w:b w:val="0"/>
          <w:color w:val="000000" w:themeColor="text1"/>
          <w:szCs w:val="20"/>
        </w:rPr>
        <w:t>liegt das geheime Pergament von San Marco verborgen?</w:t>
      </w:r>
    </w:p>
    <w:p w14:paraId="7F9FB3D4" w14:textId="2CC2BF08" w:rsidR="003D3427" w:rsidRDefault="003D3427" w:rsidP="00070F66">
      <w:pPr>
        <w:spacing w:line="276" w:lineRule="auto"/>
        <w:jc w:val="both"/>
        <w:rPr>
          <w:rFonts w:ascii="Arial" w:hAnsi="Arial" w:cs="Arial"/>
          <w:b w:val="0"/>
          <w:color w:val="000000" w:themeColor="text1"/>
          <w:szCs w:val="20"/>
        </w:rPr>
      </w:pPr>
    </w:p>
    <w:p w14:paraId="462768DA" w14:textId="0647E7CC" w:rsidR="003D3427" w:rsidRDefault="003D3427" w:rsidP="00032E6E">
      <w:pPr>
        <w:autoSpaceDE w:val="0"/>
        <w:autoSpaceDN w:val="0"/>
        <w:adjustRightInd w:val="0"/>
        <w:spacing w:line="276" w:lineRule="auto"/>
        <w:contextualSpacing w:val="0"/>
        <w:jc w:val="both"/>
        <w:rPr>
          <w:rFonts w:ascii="Arial" w:eastAsia="Calibri" w:hAnsi="Arial" w:cs="Arial"/>
          <w:b w:val="0"/>
          <w:color w:val="000000" w:themeColor="text1"/>
          <w:szCs w:val="20"/>
        </w:rPr>
      </w:pPr>
      <w:r w:rsidRPr="009161C6">
        <w:rPr>
          <w:rFonts w:ascii="Arial" w:eastAsia="Calibri" w:hAnsi="Arial" w:cs="Arial"/>
          <w:b w:val="0"/>
          <w:color w:val="000000" w:themeColor="text1"/>
          <w:szCs w:val="20"/>
        </w:rPr>
        <w:t>Übrigens: Das Spielmaterial bleibt beim Spielen unversehrt und ist so immer wieder verwendbar. Kleine Schachtel, großer Rätselspaß!</w:t>
      </w:r>
    </w:p>
    <w:p w14:paraId="139C5DFE" w14:textId="25820AAC" w:rsidR="001250D0" w:rsidRDefault="001250D0" w:rsidP="00070F66">
      <w:pPr>
        <w:spacing w:line="276" w:lineRule="auto"/>
        <w:jc w:val="both"/>
        <w:rPr>
          <w:rFonts w:ascii="Arial" w:eastAsia="Calibri" w:hAnsi="Arial" w:cs="Arial"/>
          <w:b w:val="0"/>
          <w:szCs w:val="20"/>
        </w:rPr>
      </w:pPr>
    </w:p>
    <w:p w14:paraId="12CF1285" w14:textId="4D9F7C6D" w:rsidR="006B2CDF" w:rsidRDefault="006B2CDF" w:rsidP="00DD2661">
      <w:pPr>
        <w:autoSpaceDE w:val="0"/>
        <w:autoSpaceDN w:val="0"/>
        <w:adjustRightInd w:val="0"/>
        <w:spacing w:line="276" w:lineRule="auto"/>
        <w:contextualSpacing w:val="0"/>
        <w:jc w:val="both"/>
        <w:rPr>
          <w:rFonts w:ascii="Arial" w:eastAsia="Calibri" w:hAnsi="Arial" w:cs="Arial"/>
          <w:b w:val="0"/>
          <w:szCs w:val="20"/>
        </w:rPr>
      </w:pPr>
      <w:r>
        <w:rPr>
          <w:rFonts w:ascii="Arial" w:eastAsia="Calibri" w:hAnsi="Arial" w:cs="Arial"/>
          <w:b w:val="0"/>
          <w:noProof/>
          <w:szCs w:val="20"/>
        </w:rPr>
        <w:drawing>
          <wp:anchor distT="0" distB="0" distL="114300" distR="114300" simplePos="0" relativeHeight="251658240" behindDoc="0" locked="0" layoutInCell="1" allowOverlap="1" wp14:anchorId="5AF1BB68" wp14:editId="0A49116A">
            <wp:simplePos x="0" y="0"/>
            <wp:positionH relativeFrom="column">
              <wp:posOffset>-61595</wp:posOffset>
            </wp:positionH>
            <wp:positionV relativeFrom="paragraph">
              <wp:posOffset>151765</wp:posOffset>
            </wp:positionV>
            <wp:extent cx="1473835" cy="215963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1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835" cy="2159635"/>
                    </a:xfrm>
                    <a:prstGeom prst="rect">
                      <a:avLst/>
                    </a:prstGeom>
                  </pic:spPr>
                </pic:pic>
              </a:graphicData>
            </a:graphic>
            <wp14:sizeRelH relativeFrom="margin">
              <wp14:pctWidth>0</wp14:pctWidth>
            </wp14:sizeRelH>
            <wp14:sizeRelV relativeFrom="margin">
              <wp14:pctHeight>0</wp14:pctHeight>
            </wp14:sizeRelV>
          </wp:anchor>
        </w:drawing>
      </w:r>
    </w:p>
    <w:p w14:paraId="70CEA805" w14:textId="3B372552" w:rsidR="00DD2661" w:rsidRDefault="00DD2661" w:rsidP="00DD2661">
      <w:pPr>
        <w:autoSpaceDE w:val="0"/>
        <w:autoSpaceDN w:val="0"/>
        <w:adjustRightInd w:val="0"/>
        <w:spacing w:line="276" w:lineRule="auto"/>
        <w:contextualSpacing w:val="0"/>
        <w:jc w:val="both"/>
        <w:rPr>
          <w:rFonts w:ascii="Arial" w:eastAsia="Calibri" w:hAnsi="Arial" w:cs="Arial"/>
          <w:b w:val="0"/>
          <w:szCs w:val="20"/>
        </w:rPr>
      </w:pPr>
    </w:p>
    <w:p w14:paraId="4310C459" w14:textId="4F931AFF" w:rsidR="00DD2661" w:rsidRPr="009161C6" w:rsidRDefault="00DD2661" w:rsidP="00DD2661">
      <w:pPr>
        <w:autoSpaceDE w:val="0"/>
        <w:autoSpaceDN w:val="0"/>
        <w:adjustRightInd w:val="0"/>
        <w:spacing w:line="276" w:lineRule="auto"/>
        <w:contextualSpacing w:val="0"/>
        <w:jc w:val="both"/>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 xml:space="preserve">Leo </w:t>
      </w:r>
      <w:proofErr w:type="spellStart"/>
      <w:r w:rsidRPr="009161C6">
        <w:rPr>
          <w:rFonts w:ascii="Arial" w:eastAsia="Calibri" w:hAnsi="Arial" w:cs="Arial"/>
          <w:b w:val="0"/>
          <w:color w:val="000000" w:themeColor="text1"/>
          <w:sz w:val="18"/>
          <w:szCs w:val="20"/>
        </w:rPr>
        <w:t>Colovini</w:t>
      </w:r>
      <w:proofErr w:type="spellEnd"/>
    </w:p>
    <w:p w14:paraId="75495FF9" w14:textId="597F810D" w:rsidR="00DD2661" w:rsidRPr="00070F66" w:rsidRDefault="006B2CDF" w:rsidP="00DD2661">
      <w:pPr>
        <w:spacing w:line="276" w:lineRule="auto"/>
        <w:ind w:left="2835" w:right="-142" w:hanging="2835"/>
        <w:rPr>
          <w:rFonts w:ascii="Arial" w:eastAsia="Calibri" w:hAnsi="Arial" w:cs="Arial"/>
          <w:color w:val="000000" w:themeColor="text1"/>
          <w:sz w:val="18"/>
          <w:szCs w:val="20"/>
        </w:rPr>
      </w:pPr>
      <w:r>
        <w:rPr>
          <w:rFonts w:ascii="Arial" w:eastAsia="Calibri" w:hAnsi="Arial" w:cs="Arial"/>
          <w:b w:val="0"/>
          <w:noProof/>
          <w:color w:val="FF0000"/>
          <w:szCs w:val="20"/>
        </w:rPr>
        <w:drawing>
          <wp:anchor distT="0" distB="0" distL="114300" distR="114300" simplePos="0" relativeHeight="251659264" behindDoc="1" locked="0" layoutInCell="1" allowOverlap="1" wp14:anchorId="2A8C3A9B" wp14:editId="0F2D8E8D">
            <wp:simplePos x="0" y="0"/>
            <wp:positionH relativeFrom="column">
              <wp:posOffset>2853055</wp:posOffset>
            </wp:positionH>
            <wp:positionV relativeFrom="paragraph">
              <wp:posOffset>51435</wp:posOffset>
            </wp:positionV>
            <wp:extent cx="2009775" cy="1933992"/>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0141_Aufb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9775" cy="1933992"/>
                    </a:xfrm>
                    <a:prstGeom prst="rect">
                      <a:avLst/>
                    </a:prstGeom>
                  </pic:spPr>
                </pic:pic>
              </a:graphicData>
            </a:graphic>
            <wp14:sizeRelH relativeFrom="margin">
              <wp14:pctWidth>0</wp14:pctWidth>
            </wp14:sizeRelH>
            <wp14:sizeRelV relativeFrom="margin">
              <wp14:pctHeight>0</wp14:pctHeight>
            </wp14:sizeRelV>
          </wp:anchor>
        </w:drawing>
      </w:r>
      <w:r w:rsidR="001827E1" w:rsidRPr="009161C6">
        <w:rPr>
          <w:rFonts w:ascii="Arial" w:eastAsia="Calibri" w:hAnsi="Arial" w:cs="Arial"/>
          <w:color w:val="000000" w:themeColor="text1"/>
          <w:sz w:val="18"/>
          <w:szCs w:val="20"/>
        </w:rPr>
        <w:t xml:space="preserve">Das Geheimnis </w:t>
      </w:r>
      <w:r w:rsidR="001827E1">
        <w:rPr>
          <w:rFonts w:ascii="Arial" w:eastAsia="Calibri" w:hAnsi="Arial" w:cs="Arial"/>
          <w:color w:val="000000" w:themeColor="text1"/>
          <w:sz w:val="18"/>
          <w:szCs w:val="20"/>
        </w:rPr>
        <w:t>von San Marco</w:t>
      </w:r>
      <w:r w:rsidR="00DD2661" w:rsidRPr="00070F66">
        <w:rPr>
          <w:rFonts w:ascii="Arial" w:eastAsia="Calibri" w:hAnsi="Arial" w:cs="Arial"/>
          <w:color w:val="000000" w:themeColor="text1"/>
          <w:sz w:val="18"/>
          <w:szCs w:val="20"/>
        </w:rPr>
        <w:t xml:space="preserve"> </w:t>
      </w:r>
      <w:r w:rsidR="00DD2661" w:rsidRPr="00070F66">
        <w:rPr>
          <w:rFonts w:ascii="Arial" w:eastAsia="Calibri" w:hAnsi="Arial" w:cs="Arial"/>
          <w:color w:val="FF0000"/>
          <w:sz w:val="18"/>
          <w:szCs w:val="20"/>
        </w:rPr>
        <w:t>NEU</w:t>
      </w:r>
    </w:p>
    <w:p w14:paraId="1AF3C4E7" w14:textId="405C26B1" w:rsidR="00DD2661" w:rsidRPr="00070F66" w:rsidRDefault="00DD2661" w:rsidP="00DD2661">
      <w:pPr>
        <w:spacing w:line="276" w:lineRule="auto"/>
        <w:ind w:left="2835" w:right="-142" w:hanging="2835"/>
        <w:rPr>
          <w:rFonts w:ascii="Arial" w:eastAsia="Calibri" w:hAnsi="Arial" w:cs="Arial"/>
          <w:color w:val="000000" w:themeColor="text1"/>
          <w:sz w:val="18"/>
          <w:szCs w:val="20"/>
        </w:rPr>
      </w:pPr>
    </w:p>
    <w:p w14:paraId="14D585B2" w14:textId="32928A19" w:rsidR="00D06D81" w:rsidRPr="009161C6" w:rsidRDefault="00D06D81" w:rsidP="00D06D81">
      <w:pPr>
        <w:spacing w:line="276" w:lineRule="auto"/>
        <w:ind w:left="2835" w:right="-142" w:hanging="2835"/>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 xml:space="preserve">Illustration: </w:t>
      </w:r>
      <w:proofErr w:type="spellStart"/>
      <w:r w:rsidRPr="009161C6">
        <w:rPr>
          <w:rFonts w:ascii="Arial" w:eastAsia="Calibri" w:hAnsi="Arial" w:cs="Arial"/>
          <w:b w:val="0"/>
          <w:color w:val="000000" w:themeColor="text1"/>
          <w:sz w:val="18"/>
          <w:szCs w:val="20"/>
        </w:rPr>
        <w:t>Folko</w:t>
      </w:r>
      <w:proofErr w:type="spellEnd"/>
      <w:r w:rsidRPr="009161C6">
        <w:rPr>
          <w:rFonts w:ascii="Arial" w:eastAsia="Calibri" w:hAnsi="Arial" w:cs="Arial"/>
          <w:b w:val="0"/>
          <w:color w:val="000000" w:themeColor="text1"/>
          <w:sz w:val="18"/>
          <w:szCs w:val="20"/>
        </w:rPr>
        <w:t xml:space="preserve"> </w:t>
      </w:r>
      <w:proofErr w:type="spellStart"/>
      <w:r w:rsidRPr="009161C6">
        <w:rPr>
          <w:rFonts w:ascii="Arial" w:eastAsia="Calibri" w:hAnsi="Arial" w:cs="Arial"/>
          <w:b w:val="0"/>
          <w:color w:val="000000" w:themeColor="text1"/>
          <w:sz w:val="18"/>
          <w:szCs w:val="20"/>
        </w:rPr>
        <w:t>Streese</w:t>
      </w:r>
      <w:proofErr w:type="spellEnd"/>
    </w:p>
    <w:p w14:paraId="5E76C4D8" w14:textId="2B6153CB" w:rsidR="00DD2661" w:rsidRPr="009161C6" w:rsidRDefault="00DD2661" w:rsidP="00DD2661">
      <w:pPr>
        <w:spacing w:line="276" w:lineRule="auto"/>
        <w:ind w:left="2835" w:right="-142" w:hanging="2835"/>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Gestaltung: Kreativbunker</w:t>
      </w:r>
    </w:p>
    <w:p w14:paraId="0D6A81BE" w14:textId="2309D07C" w:rsidR="00DD2661" w:rsidRPr="009161C6" w:rsidRDefault="00DD2661" w:rsidP="00DD2661">
      <w:pPr>
        <w:spacing w:line="276" w:lineRule="auto"/>
        <w:ind w:left="2835" w:right="-142" w:hanging="2835"/>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 xml:space="preserve">Lizenz: </w:t>
      </w:r>
      <w:proofErr w:type="spellStart"/>
      <w:r w:rsidRPr="009161C6">
        <w:rPr>
          <w:rFonts w:ascii="Arial" w:eastAsia="Calibri" w:hAnsi="Arial" w:cs="Arial"/>
          <w:b w:val="0"/>
          <w:color w:val="000000" w:themeColor="text1"/>
          <w:sz w:val="18"/>
          <w:szCs w:val="20"/>
        </w:rPr>
        <w:t>Studiogiochi</w:t>
      </w:r>
      <w:proofErr w:type="spellEnd"/>
    </w:p>
    <w:p w14:paraId="49FFFF62" w14:textId="2862E35E" w:rsidR="00DD2661" w:rsidRPr="009161C6" w:rsidRDefault="00DD2661" w:rsidP="00DD2661">
      <w:pPr>
        <w:spacing w:line="276" w:lineRule="auto"/>
        <w:ind w:left="2835" w:right="-142" w:hanging="2835"/>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ab 12 Jahren</w:t>
      </w:r>
    </w:p>
    <w:p w14:paraId="7CF536A1" w14:textId="3361EA84" w:rsidR="00DD2661" w:rsidRPr="009161C6" w:rsidRDefault="00DD2661" w:rsidP="00DD2661">
      <w:pPr>
        <w:spacing w:line="276" w:lineRule="auto"/>
        <w:ind w:left="2835" w:right="-142" w:hanging="2835"/>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1–4 Spieler</w:t>
      </w:r>
      <w:r w:rsidR="009161C6">
        <w:rPr>
          <w:rFonts w:ascii="Arial" w:eastAsia="Calibri" w:hAnsi="Arial" w:cs="Arial"/>
          <w:b w:val="0"/>
          <w:color w:val="000000" w:themeColor="text1"/>
          <w:sz w:val="18"/>
          <w:szCs w:val="20"/>
        </w:rPr>
        <w:t>*innen</w:t>
      </w:r>
    </w:p>
    <w:p w14:paraId="663DAB22" w14:textId="1300E6F5" w:rsidR="00DD2661" w:rsidRPr="009161C6" w:rsidRDefault="00540E85" w:rsidP="00DD2661">
      <w:pPr>
        <w:spacing w:line="276" w:lineRule="auto"/>
        <w:ind w:left="2835" w:right="-142" w:hanging="2835"/>
        <w:rPr>
          <w:rFonts w:ascii="Arial" w:eastAsia="Calibri" w:hAnsi="Arial" w:cs="Arial"/>
          <w:b w:val="0"/>
          <w:color w:val="000000" w:themeColor="text1"/>
          <w:sz w:val="18"/>
          <w:szCs w:val="20"/>
        </w:rPr>
      </w:pPr>
      <w:r w:rsidRPr="009161C6">
        <w:rPr>
          <w:rFonts w:ascii="Arial" w:eastAsia="Calibri" w:hAnsi="Arial" w:cs="Arial"/>
          <w:b w:val="0"/>
          <w:color w:val="000000" w:themeColor="text1"/>
          <w:sz w:val="18"/>
          <w:szCs w:val="20"/>
        </w:rPr>
        <w:t xml:space="preserve">ca. </w:t>
      </w:r>
      <w:r w:rsidR="00DD2661" w:rsidRPr="009161C6">
        <w:rPr>
          <w:rFonts w:ascii="Arial" w:eastAsia="Calibri" w:hAnsi="Arial" w:cs="Arial"/>
          <w:b w:val="0"/>
          <w:color w:val="000000" w:themeColor="text1"/>
          <w:sz w:val="18"/>
          <w:szCs w:val="20"/>
        </w:rPr>
        <w:t>75 Minuten</w:t>
      </w:r>
    </w:p>
    <w:p w14:paraId="66DB1FE0" w14:textId="676D202A" w:rsidR="00DD2661" w:rsidRPr="00A92680" w:rsidRDefault="00DD2661" w:rsidP="00DD2661">
      <w:pPr>
        <w:spacing w:line="276" w:lineRule="auto"/>
        <w:ind w:right="-142"/>
        <w:rPr>
          <w:rFonts w:ascii="Arial" w:eastAsia="Calibri" w:hAnsi="Arial" w:cs="Arial"/>
          <w:b w:val="0"/>
          <w:color w:val="000000" w:themeColor="text1"/>
          <w:sz w:val="18"/>
          <w:szCs w:val="20"/>
        </w:rPr>
      </w:pPr>
      <w:r w:rsidRPr="00A92680">
        <w:rPr>
          <w:rFonts w:ascii="Arial" w:eastAsia="Calibri" w:hAnsi="Arial" w:cs="Arial"/>
          <w:b w:val="0"/>
          <w:color w:val="000000" w:themeColor="text1"/>
          <w:sz w:val="18"/>
          <w:szCs w:val="20"/>
        </w:rPr>
        <w:t>10 cm x 15,3 cm x 3,1 cm</w:t>
      </w:r>
    </w:p>
    <w:p w14:paraId="7F62BD1F" w14:textId="1578B434" w:rsidR="00DD2661" w:rsidRPr="000A0EF6" w:rsidRDefault="009161C6" w:rsidP="00DD2661">
      <w:pPr>
        <w:spacing w:line="276" w:lineRule="auto"/>
        <w:ind w:right="-142"/>
        <w:rPr>
          <w:rFonts w:ascii="Arial" w:eastAsia="Calibri" w:hAnsi="Arial" w:cs="Arial"/>
          <w:b w:val="0"/>
          <w:color w:val="000000" w:themeColor="text1"/>
          <w:sz w:val="18"/>
          <w:szCs w:val="20"/>
        </w:rPr>
      </w:pPr>
      <w:r w:rsidRPr="000A0EF6">
        <w:rPr>
          <w:rFonts w:ascii="Arial" w:eastAsia="Calibri" w:hAnsi="Arial" w:cs="Arial"/>
          <w:b w:val="0"/>
          <w:color w:val="000000" w:themeColor="text1"/>
          <w:sz w:val="18"/>
          <w:szCs w:val="20"/>
        </w:rPr>
        <w:t>90141</w:t>
      </w:r>
      <w:r w:rsidR="00DD2661" w:rsidRPr="000A0EF6">
        <w:rPr>
          <w:rFonts w:ascii="Arial" w:eastAsia="Calibri" w:hAnsi="Arial" w:cs="Arial"/>
          <w:b w:val="0"/>
          <w:color w:val="000000" w:themeColor="text1"/>
          <w:sz w:val="18"/>
          <w:szCs w:val="20"/>
        </w:rPr>
        <w:t xml:space="preserve"> | € 12,95 (UVP)</w:t>
      </w:r>
    </w:p>
    <w:p w14:paraId="09FE4BEC" w14:textId="5198617A" w:rsidR="00DD2661" w:rsidRPr="009161C6" w:rsidRDefault="00DD2661" w:rsidP="00DD2661">
      <w:pPr>
        <w:spacing w:line="276" w:lineRule="auto"/>
        <w:ind w:right="-142"/>
        <w:rPr>
          <w:rFonts w:ascii="Arial" w:eastAsia="Calibri" w:hAnsi="Arial" w:cs="Arial"/>
          <w:b w:val="0"/>
          <w:color w:val="000000" w:themeColor="text1"/>
          <w:sz w:val="18"/>
          <w:szCs w:val="20"/>
        </w:rPr>
      </w:pPr>
      <w:r w:rsidRPr="000A0EF6">
        <w:rPr>
          <w:rFonts w:ascii="Arial" w:eastAsia="Calibri" w:hAnsi="Arial" w:cs="Arial"/>
          <w:b w:val="0"/>
          <w:color w:val="000000" w:themeColor="text1"/>
          <w:sz w:val="18"/>
          <w:szCs w:val="20"/>
        </w:rPr>
        <w:t xml:space="preserve">moses. </w:t>
      </w:r>
      <w:r w:rsidRPr="009161C6">
        <w:rPr>
          <w:rFonts w:ascii="Arial" w:eastAsia="Calibri" w:hAnsi="Arial" w:cs="Arial"/>
          <w:b w:val="0"/>
          <w:color w:val="000000" w:themeColor="text1"/>
          <w:sz w:val="18"/>
          <w:szCs w:val="20"/>
        </w:rPr>
        <w:t>Verlag, 2022</w:t>
      </w:r>
    </w:p>
    <w:p w14:paraId="7BB3415F" w14:textId="2B4BF09B" w:rsidR="00DD2661" w:rsidRPr="00070F66" w:rsidRDefault="00DD2661" w:rsidP="00DD2661">
      <w:pPr>
        <w:spacing w:line="276" w:lineRule="auto"/>
        <w:ind w:right="-142"/>
        <w:rPr>
          <w:rFonts w:ascii="Arial" w:eastAsia="Calibri" w:hAnsi="Arial" w:cs="Arial"/>
          <w:b w:val="0"/>
          <w:color w:val="FF0000"/>
          <w:sz w:val="18"/>
          <w:szCs w:val="20"/>
        </w:rPr>
      </w:pPr>
      <w:r w:rsidRPr="00070F66">
        <w:rPr>
          <w:rFonts w:ascii="Arial" w:eastAsia="Calibri" w:hAnsi="Arial" w:cs="Arial"/>
          <w:b w:val="0"/>
          <w:color w:val="FF0000"/>
          <w:sz w:val="18"/>
          <w:szCs w:val="20"/>
        </w:rPr>
        <w:t xml:space="preserve">lieferbar ab </w:t>
      </w:r>
      <w:r w:rsidR="001827E1">
        <w:rPr>
          <w:rFonts w:ascii="Arial" w:eastAsia="Calibri" w:hAnsi="Arial" w:cs="Arial"/>
          <w:b w:val="0"/>
          <w:color w:val="FF0000"/>
          <w:sz w:val="18"/>
          <w:szCs w:val="20"/>
        </w:rPr>
        <w:t>September</w:t>
      </w:r>
      <w:r w:rsidRPr="00070F66">
        <w:rPr>
          <w:rFonts w:ascii="Arial" w:eastAsia="Calibri" w:hAnsi="Arial" w:cs="Arial"/>
          <w:b w:val="0"/>
          <w:color w:val="FF0000"/>
          <w:sz w:val="18"/>
          <w:szCs w:val="20"/>
        </w:rPr>
        <w:t xml:space="preserve"> 2022</w:t>
      </w:r>
    </w:p>
    <w:p w14:paraId="26DFD2E6" w14:textId="03F6C9E7" w:rsidR="00DD2661" w:rsidRDefault="00DD2661" w:rsidP="00DD2661">
      <w:pPr>
        <w:spacing w:line="276" w:lineRule="auto"/>
        <w:ind w:right="-1276"/>
        <w:rPr>
          <w:rFonts w:ascii="Arial" w:eastAsia="Calibri" w:hAnsi="Arial" w:cs="Arial"/>
          <w:b w:val="0"/>
          <w:color w:val="FF0000"/>
          <w:szCs w:val="20"/>
        </w:rPr>
      </w:pPr>
    </w:p>
    <w:p w14:paraId="73AA7EEB" w14:textId="5B59F39F" w:rsidR="00DD2661" w:rsidRDefault="00DD2661" w:rsidP="00DD2661">
      <w:pPr>
        <w:spacing w:line="276" w:lineRule="auto"/>
        <w:ind w:right="-1276"/>
        <w:rPr>
          <w:rFonts w:ascii="Arial" w:eastAsia="Calibri" w:hAnsi="Arial" w:cs="Arial"/>
          <w:b w:val="0"/>
          <w:color w:val="FF0000"/>
          <w:szCs w:val="20"/>
        </w:rPr>
      </w:pPr>
      <w:r>
        <w:rPr>
          <w:rFonts w:ascii="Arial" w:eastAsia="Calibri" w:hAnsi="Arial" w:cs="Arial"/>
          <w:b w:val="0"/>
          <w:color w:val="FF0000"/>
          <w:szCs w:val="20"/>
        </w:rPr>
        <w:t xml:space="preserve">  </w:t>
      </w:r>
    </w:p>
    <w:p w14:paraId="6ED3F481" w14:textId="640067E3" w:rsidR="00DD2661" w:rsidRPr="008459A1" w:rsidRDefault="00DD2661" w:rsidP="00DD2661">
      <w:pPr>
        <w:spacing w:line="276" w:lineRule="auto"/>
        <w:ind w:right="-1276"/>
        <w:rPr>
          <w:rFonts w:ascii="Arial" w:eastAsia="Calibri" w:hAnsi="Arial" w:cs="Arial"/>
          <w:b w:val="0"/>
          <w:color w:val="FF0000"/>
          <w:sz w:val="22"/>
          <w:szCs w:val="20"/>
        </w:rPr>
      </w:pPr>
    </w:p>
    <w:p w14:paraId="5457F1DF" w14:textId="77777777" w:rsidR="00FB6A6C" w:rsidRPr="008459A1" w:rsidRDefault="006A5374" w:rsidP="006A5374">
      <w:pPr>
        <w:spacing w:line="276" w:lineRule="auto"/>
        <w:jc w:val="both"/>
        <w:rPr>
          <w:b w:val="0"/>
        </w:rPr>
      </w:pPr>
      <w:r w:rsidRPr="008459A1">
        <w:rPr>
          <w:rFonts w:ascii="Arial" w:eastAsia="Calibri" w:hAnsi="Arial" w:cs="Arial"/>
          <w:szCs w:val="20"/>
        </w:rPr>
        <w:t xml:space="preserve">Leo </w:t>
      </w:r>
      <w:proofErr w:type="spellStart"/>
      <w:r w:rsidRPr="008459A1">
        <w:rPr>
          <w:rFonts w:ascii="Arial" w:eastAsia="Calibri" w:hAnsi="Arial" w:cs="Arial"/>
          <w:szCs w:val="20"/>
        </w:rPr>
        <w:t>Colovini</w:t>
      </w:r>
      <w:proofErr w:type="spellEnd"/>
      <w:r w:rsidRPr="008459A1">
        <w:rPr>
          <w:rFonts w:ascii="Arial" w:eastAsia="Calibri" w:hAnsi="Arial" w:cs="Arial"/>
          <w:szCs w:val="20"/>
        </w:rPr>
        <w:t xml:space="preserve"> </w:t>
      </w:r>
      <w:r w:rsidRPr="008459A1">
        <w:rPr>
          <w:rFonts w:ascii="Arial" w:eastAsia="Calibri" w:hAnsi="Arial" w:cs="Arial"/>
          <w:b w:val="0"/>
          <w:szCs w:val="20"/>
        </w:rPr>
        <w:t xml:space="preserve">ist ein wahrer Tausendsassa. Der gebürtige Venezianer betreibt eigene Spieleläden, gründete einfach seinen eigenen Spieleverlag und entwickelt mit seinen Kollegen von </w:t>
      </w:r>
      <w:proofErr w:type="spellStart"/>
      <w:r w:rsidRPr="008459A1">
        <w:rPr>
          <w:rFonts w:ascii="Arial" w:eastAsia="Calibri" w:hAnsi="Arial" w:cs="Arial"/>
          <w:b w:val="0"/>
          <w:szCs w:val="20"/>
        </w:rPr>
        <w:t>studiogiochi</w:t>
      </w:r>
      <w:proofErr w:type="spellEnd"/>
      <w:r w:rsidRPr="008459A1">
        <w:rPr>
          <w:rFonts w:ascii="Arial" w:eastAsia="Calibri" w:hAnsi="Arial" w:cs="Arial"/>
          <w:b w:val="0"/>
          <w:szCs w:val="20"/>
        </w:rPr>
        <w:t xml:space="preserve"> auch noch erfolgreich eigene Spiele.</w:t>
      </w:r>
    </w:p>
    <w:sectPr w:rsidR="00FB6A6C" w:rsidRPr="008459A1" w:rsidSect="00366DBA">
      <w:headerReference w:type="default" r:id="rId10"/>
      <w:footerReference w:type="default" r:id="rId11"/>
      <w:pgSz w:w="11906" w:h="16838"/>
      <w:pgMar w:top="1134" w:right="3401" w:bottom="0"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32203" w14:textId="77777777" w:rsidR="003F3BA0" w:rsidRDefault="003F3BA0" w:rsidP="003C6BF2">
      <w:r>
        <w:separator/>
      </w:r>
    </w:p>
  </w:endnote>
  <w:endnote w:type="continuationSeparator" w:id="0">
    <w:p w14:paraId="06CA6F5F" w14:textId="77777777" w:rsidR="003F3BA0" w:rsidRDefault="003F3BA0"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1FE8" w14:textId="77777777" w:rsidR="003F3BA0" w:rsidRPr="000C11D2" w:rsidRDefault="001D416C" w:rsidP="000C11D2">
    <w:pPr>
      <w:pStyle w:val="berschrift1"/>
    </w:pPr>
    <w:r>
      <w:rPr>
        <w:noProof/>
      </w:rPr>
      <mc:AlternateContent>
        <mc:Choice Requires="wps">
          <w:drawing>
            <wp:anchor distT="0" distB="0" distL="114300" distR="114300" simplePos="0" relativeHeight="251662848" behindDoc="0" locked="0" layoutInCell="1" allowOverlap="1" wp14:anchorId="1176B22B" wp14:editId="119DE009">
              <wp:simplePos x="0" y="0"/>
              <wp:positionH relativeFrom="column">
                <wp:posOffset>5349240</wp:posOffset>
              </wp:positionH>
              <wp:positionV relativeFrom="paragraph">
                <wp:posOffset>-8865870</wp:posOffset>
              </wp:positionV>
              <wp:extent cx="1106170" cy="6583045"/>
              <wp:effectExtent l="5715" t="1905" r="2540" b="63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F079CFD" w14:textId="77777777" w:rsidR="003F3BA0" w:rsidRDefault="003F3BA0" w:rsidP="00007662">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76B22B"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3F079CFD" w14:textId="77777777" w:rsidR="003F3BA0" w:rsidRDefault="003F3BA0" w:rsidP="00007662">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70A86686" wp14:editId="077217CC">
              <wp:simplePos x="0" y="0"/>
              <wp:positionH relativeFrom="column">
                <wp:posOffset>4603750</wp:posOffset>
              </wp:positionH>
              <wp:positionV relativeFrom="paragraph">
                <wp:posOffset>-1794510</wp:posOffset>
              </wp:positionV>
              <wp:extent cx="1714500" cy="2393315"/>
              <wp:effectExtent l="3175" t="0" r="0"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685E6"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C1B84CC" w14:textId="77777777" w:rsidR="003F3BA0" w:rsidRPr="00A51B14" w:rsidRDefault="003F3BA0" w:rsidP="00007662">
                          <w:pPr>
                            <w:spacing w:line="276" w:lineRule="auto"/>
                            <w:jc w:val="right"/>
                            <w:rPr>
                              <w:rFonts w:ascii="Arial" w:hAnsi="Arial" w:cs="Arial"/>
                              <w:b w:val="0"/>
                              <w:sz w:val="16"/>
                              <w:szCs w:val="16"/>
                            </w:rPr>
                          </w:pPr>
                        </w:p>
                        <w:p w14:paraId="56C26172"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7A213C5C"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68158F7A"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1E2E377B"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6E131C55" w14:textId="77777777" w:rsidR="003F3BA0" w:rsidRPr="00A51B14" w:rsidRDefault="003F3BA0" w:rsidP="00007662">
                          <w:pPr>
                            <w:spacing w:line="276" w:lineRule="auto"/>
                            <w:jc w:val="right"/>
                            <w:rPr>
                              <w:rFonts w:ascii="Arial" w:hAnsi="Arial" w:cs="Arial"/>
                              <w:b w:val="0"/>
                              <w:sz w:val="16"/>
                              <w:szCs w:val="16"/>
                            </w:rPr>
                          </w:pPr>
                        </w:p>
                        <w:p w14:paraId="6E32E0FD"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30EE2A58"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BDB431E" w14:textId="77777777" w:rsidR="003F3BA0" w:rsidRPr="00A51B14" w:rsidRDefault="003F3BA0" w:rsidP="00007662">
                          <w:pPr>
                            <w:spacing w:line="276" w:lineRule="auto"/>
                            <w:jc w:val="right"/>
                            <w:rPr>
                              <w:rFonts w:ascii="Arial" w:hAnsi="Arial" w:cs="Arial"/>
                              <w:b w:val="0"/>
                              <w:sz w:val="16"/>
                              <w:szCs w:val="16"/>
                            </w:rPr>
                          </w:pPr>
                        </w:p>
                        <w:p w14:paraId="65AAA4DF" w14:textId="77777777" w:rsidR="003F3BA0" w:rsidRPr="00A51B14" w:rsidRDefault="003F3BA0" w:rsidP="00007662">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E83EA15" w14:textId="77777777" w:rsidR="003F3BA0" w:rsidRPr="00A51B14" w:rsidRDefault="003F3BA0" w:rsidP="00007662">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A86686" id="Text Box 13" o:spid="_x0000_s1027" type="#_x0000_t202" style="position:absolute;margin-left:362.5pt;margin-top:-141.3pt;width:135pt;height:18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051685E6"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C1B84CC" w14:textId="77777777" w:rsidR="003F3BA0" w:rsidRPr="00A51B14" w:rsidRDefault="003F3BA0" w:rsidP="00007662">
                    <w:pPr>
                      <w:spacing w:line="276" w:lineRule="auto"/>
                      <w:jc w:val="right"/>
                      <w:rPr>
                        <w:rFonts w:ascii="Arial" w:hAnsi="Arial" w:cs="Arial"/>
                        <w:b w:val="0"/>
                        <w:sz w:val="16"/>
                        <w:szCs w:val="16"/>
                      </w:rPr>
                    </w:pPr>
                  </w:p>
                  <w:p w14:paraId="56C26172"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7A213C5C"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68158F7A"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1E2E377B"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6E131C55" w14:textId="77777777" w:rsidR="003F3BA0" w:rsidRPr="00A51B14" w:rsidRDefault="003F3BA0" w:rsidP="00007662">
                    <w:pPr>
                      <w:spacing w:line="276" w:lineRule="auto"/>
                      <w:jc w:val="right"/>
                      <w:rPr>
                        <w:rFonts w:ascii="Arial" w:hAnsi="Arial" w:cs="Arial"/>
                        <w:b w:val="0"/>
                        <w:sz w:val="16"/>
                        <w:szCs w:val="16"/>
                      </w:rPr>
                    </w:pPr>
                  </w:p>
                  <w:p w14:paraId="6E32E0FD"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30EE2A58" w14:textId="77777777" w:rsidR="003F3BA0" w:rsidRPr="00A51B14" w:rsidRDefault="003F3BA0" w:rsidP="00007662">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BDB431E" w14:textId="77777777" w:rsidR="003F3BA0" w:rsidRPr="00A51B14" w:rsidRDefault="003F3BA0" w:rsidP="00007662">
                    <w:pPr>
                      <w:spacing w:line="276" w:lineRule="auto"/>
                      <w:jc w:val="right"/>
                      <w:rPr>
                        <w:rFonts w:ascii="Arial" w:hAnsi="Arial" w:cs="Arial"/>
                        <w:b w:val="0"/>
                        <w:sz w:val="16"/>
                        <w:szCs w:val="16"/>
                      </w:rPr>
                    </w:pPr>
                  </w:p>
                  <w:p w14:paraId="65AAA4DF" w14:textId="77777777" w:rsidR="003F3BA0" w:rsidRPr="00A51B14" w:rsidRDefault="003F3BA0" w:rsidP="00007662">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E83EA15" w14:textId="77777777" w:rsidR="003F3BA0" w:rsidRPr="00A51B14" w:rsidRDefault="003F3BA0" w:rsidP="00007662">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C619" w14:textId="77777777" w:rsidR="003F3BA0" w:rsidRDefault="003F3BA0" w:rsidP="003C6BF2">
      <w:r>
        <w:separator/>
      </w:r>
    </w:p>
  </w:footnote>
  <w:footnote w:type="continuationSeparator" w:id="0">
    <w:p w14:paraId="01B7C257" w14:textId="77777777" w:rsidR="003F3BA0" w:rsidRDefault="003F3BA0"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5744" w14:textId="77777777" w:rsidR="003F3BA0" w:rsidRDefault="003F3BA0">
    <w:pPr>
      <w:pStyle w:val="Kopfzeile"/>
    </w:pPr>
    <w:r w:rsidRPr="00CF404E">
      <w:rPr>
        <w:noProof/>
        <w:lang w:eastAsia="de-DE"/>
      </w:rPr>
      <w:drawing>
        <wp:anchor distT="0" distB="0" distL="114300" distR="114300" simplePos="0" relativeHeight="251660800" behindDoc="1" locked="0" layoutInCell="1" allowOverlap="1" wp14:anchorId="45B160F2" wp14:editId="40E0F729">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01"/>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F2"/>
    <w:rsid w:val="000065ED"/>
    <w:rsid w:val="00007083"/>
    <w:rsid w:val="00007662"/>
    <w:rsid w:val="00010E41"/>
    <w:rsid w:val="00032E6E"/>
    <w:rsid w:val="00035CA3"/>
    <w:rsid w:val="00044753"/>
    <w:rsid w:val="00045720"/>
    <w:rsid w:val="00052C65"/>
    <w:rsid w:val="00064177"/>
    <w:rsid w:val="00070F66"/>
    <w:rsid w:val="00074B95"/>
    <w:rsid w:val="00091058"/>
    <w:rsid w:val="000A0EF6"/>
    <w:rsid w:val="000A2638"/>
    <w:rsid w:val="000A3A6B"/>
    <w:rsid w:val="000C11D2"/>
    <w:rsid w:val="000D1D91"/>
    <w:rsid w:val="000D2936"/>
    <w:rsid w:val="000E0806"/>
    <w:rsid w:val="000E3755"/>
    <w:rsid w:val="000E39B5"/>
    <w:rsid w:val="001009BB"/>
    <w:rsid w:val="00111CCB"/>
    <w:rsid w:val="00122AFD"/>
    <w:rsid w:val="001240E7"/>
    <w:rsid w:val="001250D0"/>
    <w:rsid w:val="00135743"/>
    <w:rsid w:val="00143A91"/>
    <w:rsid w:val="00144751"/>
    <w:rsid w:val="00144E76"/>
    <w:rsid w:val="0015290A"/>
    <w:rsid w:val="001827E1"/>
    <w:rsid w:val="00185FF6"/>
    <w:rsid w:val="001873DE"/>
    <w:rsid w:val="001B7EAC"/>
    <w:rsid w:val="001D416C"/>
    <w:rsid w:val="00222722"/>
    <w:rsid w:val="002279E8"/>
    <w:rsid w:val="00243499"/>
    <w:rsid w:val="0024458B"/>
    <w:rsid w:val="0024745D"/>
    <w:rsid w:val="00250760"/>
    <w:rsid w:val="00251FB9"/>
    <w:rsid w:val="0026226F"/>
    <w:rsid w:val="002636F9"/>
    <w:rsid w:val="00266966"/>
    <w:rsid w:val="00281909"/>
    <w:rsid w:val="00286097"/>
    <w:rsid w:val="002875C1"/>
    <w:rsid w:val="00295F5A"/>
    <w:rsid w:val="002A06C8"/>
    <w:rsid w:val="002A39A5"/>
    <w:rsid w:val="002A7073"/>
    <w:rsid w:val="002F61D5"/>
    <w:rsid w:val="002F7E66"/>
    <w:rsid w:val="00306747"/>
    <w:rsid w:val="00307172"/>
    <w:rsid w:val="00312B32"/>
    <w:rsid w:val="00314E88"/>
    <w:rsid w:val="00316B64"/>
    <w:rsid w:val="00321FC3"/>
    <w:rsid w:val="00323C56"/>
    <w:rsid w:val="003249D6"/>
    <w:rsid w:val="00325D3E"/>
    <w:rsid w:val="00353FA6"/>
    <w:rsid w:val="00362EF2"/>
    <w:rsid w:val="0036317B"/>
    <w:rsid w:val="00366DBA"/>
    <w:rsid w:val="0037508A"/>
    <w:rsid w:val="00381502"/>
    <w:rsid w:val="00383BDA"/>
    <w:rsid w:val="003A4F3A"/>
    <w:rsid w:val="003C698F"/>
    <w:rsid w:val="003C6BF2"/>
    <w:rsid w:val="003C7970"/>
    <w:rsid w:val="003D3427"/>
    <w:rsid w:val="003D7A2A"/>
    <w:rsid w:val="003E4B30"/>
    <w:rsid w:val="003F3BA0"/>
    <w:rsid w:val="003F7F2F"/>
    <w:rsid w:val="004054EF"/>
    <w:rsid w:val="00424E21"/>
    <w:rsid w:val="00426CFF"/>
    <w:rsid w:val="00434436"/>
    <w:rsid w:val="00436377"/>
    <w:rsid w:val="004406AF"/>
    <w:rsid w:val="00441520"/>
    <w:rsid w:val="00447BC0"/>
    <w:rsid w:val="00477D5A"/>
    <w:rsid w:val="0049239F"/>
    <w:rsid w:val="004A3F1D"/>
    <w:rsid w:val="004A7ACC"/>
    <w:rsid w:val="004B168F"/>
    <w:rsid w:val="004B38BE"/>
    <w:rsid w:val="004B3E20"/>
    <w:rsid w:val="004D7E19"/>
    <w:rsid w:val="004F0FF2"/>
    <w:rsid w:val="004F172E"/>
    <w:rsid w:val="005009A1"/>
    <w:rsid w:val="00510626"/>
    <w:rsid w:val="00516A10"/>
    <w:rsid w:val="005203E3"/>
    <w:rsid w:val="0053280E"/>
    <w:rsid w:val="00540E85"/>
    <w:rsid w:val="005628DB"/>
    <w:rsid w:val="0057703D"/>
    <w:rsid w:val="00582D42"/>
    <w:rsid w:val="005A67D8"/>
    <w:rsid w:val="005C0F86"/>
    <w:rsid w:val="005C17A6"/>
    <w:rsid w:val="005D45CF"/>
    <w:rsid w:val="005D6C38"/>
    <w:rsid w:val="005D7841"/>
    <w:rsid w:val="005E25DF"/>
    <w:rsid w:val="005F722B"/>
    <w:rsid w:val="0061036A"/>
    <w:rsid w:val="00613502"/>
    <w:rsid w:val="00613FE9"/>
    <w:rsid w:val="00625113"/>
    <w:rsid w:val="00634B76"/>
    <w:rsid w:val="00635E9E"/>
    <w:rsid w:val="00645422"/>
    <w:rsid w:val="00665F05"/>
    <w:rsid w:val="0067726B"/>
    <w:rsid w:val="006870A0"/>
    <w:rsid w:val="006915FC"/>
    <w:rsid w:val="00692FEF"/>
    <w:rsid w:val="006A4A73"/>
    <w:rsid w:val="006A5374"/>
    <w:rsid w:val="006B2CDF"/>
    <w:rsid w:val="006B6775"/>
    <w:rsid w:val="006C5A95"/>
    <w:rsid w:val="006E358F"/>
    <w:rsid w:val="006F0D7C"/>
    <w:rsid w:val="00701156"/>
    <w:rsid w:val="00702AE3"/>
    <w:rsid w:val="007149E1"/>
    <w:rsid w:val="00724ECC"/>
    <w:rsid w:val="007302FE"/>
    <w:rsid w:val="00733478"/>
    <w:rsid w:val="007342B2"/>
    <w:rsid w:val="00736ACA"/>
    <w:rsid w:val="007377BD"/>
    <w:rsid w:val="00742E7D"/>
    <w:rsid w:val="007578E3"/>
    <w:rsid w:val="00771F30"/>
    <w:rsid w:val="00773731"/>
    <w:rsid w:val="0077490E"/>
    <w:rsid w:val="00790E77"/>
    <w:rsid w:val="007B602F"/>
    <w:rsid w:val="007C3BD1"/>
    <w:rsid w:val="007F71DF"/>
    <w:rsid w:val="00801505"/>
    <w:rsid w:val="00802231"/>
    <w:rsid w:val="00807693"/>
    <w:rsid w:val="00815D66"/>
    <w:rsid w:val="008350C5"/>
    <w:rsid w:val="00836A86"/>
    <w:rsid w:val="008459A1"/>
    <w:rsid w:val="0085165F"/>
    <w:rsid w:val="00855540"/>
    <w:rsid w:val="00871700"/>
    <w:rsid w:val="00873259"/>
    <w:rsid w:val="008874B5"/>
    <w:rsid w:val="008878E4"/>
    <w:rsid w:val="008A6691"/>
    <w:rsid w:val="008A7F24"/>
    <w:rsid w:val="008B619F"/>
    <w:rsid w:val="008B6DE6"/>
    <w:rsid w:val="008C020B"/>
    <w:rsid w:val="009112CD"/>
    <w:rsid w:val="00912654"/>
    <w:rsid w:val="009143B5"/>
    <w:rsid w:val="009161C6"/>
    <w:rsid w:val="009203CC"/>
    <w:rsid w:val="00934FC6"/>
    <w:rsid w:val="00935B07"/>
    <w:rsid w:val="00937A2C"/>
    <w:rsid w:val="009624B4"/>
    <w:rsid w:val="00962DE6"/>
    <w:rsid w:val="00963476"/>
    <w:rsid w:val="00967411"/>
    <w:rsid w:val="009806D2"/>
    <w:rsid w:val="00997D4B"/>
    <w:rsid w:val="009A3E8D"/>
    <w:rsid w:val="009A6B4B"/>
    <w:rsid w:val="009A740E"/>
    <w:rsid w:val="009B0E47"/>
    <w:rsid w:val="009B3A6F"/>
    <w:rsid w:val="009B4F95"/>
    <w:rsid w:val="009B6CBB"/>
    <w:rsid w:val="009B717C"/>
    <w:rsid w:val="009B759B"/>
    <w:rsid w:val="009C3E63"/>
    <w:rsid w:val="009D1F82"/>
    <w:rsid w:val="009E6A71"/>
    <w:rsid w:val="009F5E8E"/>
    <w:rsid w:val="009F620A"/>
    <w:rsid w:val="00A0025C"/>
    <w:rsid w:val="00A0691D"/>
    <w:rsid w:val="00A1172A"/>
    <w:rsid w:val="00A15018"/>
    <w:rsid w:val="00A50408"/>
    <w:rsid w:val="00A527DF"/>
    <w:rsid w:val="00A52F35"/>
    <w:rsid w:val="00A77156"/>
    <w:rsid w:val="00A771D6"/>
    <w:rsid w:val="00A92680"/>
    <w:rsid w:val="00A96D45"/>
    <w:rsid w:val="00A9780C"/>
    <w:rsid w:val="00AA645E"/>
    <w:rsid w:val="00AA72A8"/>
    <w:rsid w:val="00AB3082"/>
    <w:rsid w:val="00AC2876"/>
    <w:rsid w:val="00AC4897"/>
    <w:rsid w:val="00AD2643"/>
    <w:rsid w:val="00AD6D3E"/>
    <w:rsid w:val="00B00097"/>
    <w:rsid w:val="00B03360"/>
    <w:rsid w:val="00B17A6E"/>
    <w:rsid w:val="00B30457"/>
    <w:rsid w:val="00B54D45"/>
    <w:rsid w:val="00B5603B"/>
    <w:rsid w:val="00BA2EC9"/>
    <w:rsid w:val="00BA4651"/>
    <w:rsid w:val="00BB54CB"/>
    <w:rsid w:val="00BB65AF"/>
    <w:rsid w:val="00BB7FA6"/>
    <w:rsid w:val="00BC5F9A"/>
    <w:rsid w:val="00BC6C1E"/>
    <w:rsid w:val="00BD2731"/>
    <w:rsid w:val="00BE2152"/>
    <w:rsid w:val="00BF0D60"/>
    <w:rsid w:val="00BF1375"/>
    <w:rsid w:val="00C057C8"/>
    <w:rsid w:val="00C40BC6"/>
    <w:rsid w:val="00C40F04"/>
    <w:rsid w:val="00C4702F"/>
    <w:rsid w:val="00C73726"/>
    <w:rsid w:val="00C7672E"/>
    <w:rsid w:val="00C84461"/>
    <w:rsid w:val="00CB7FE1"/>
    <w:rsid w:val="00CC72E4"/>
    <w:rsid w:val="00CE66D3"/>
    <w:rsid w:val="00CF404E"/>
    <w:rsid w:val="00D00D39"/>
    <w:rsid w:val="00D02541"/>
    <w:rsid w:val="00D02F06"/>
    <w:rsid w:val="00D06B09"/>
    <w:rsid w:val="00D06D81"/>
    <w:rsid w:val="00D0737F"/>
    <w:rsid w:val="00D26981"/>
    <w:rsid w:val="00D313D9"/>
    <w:rsid w:val="00D3767D"/>
    <w:rsid w:val="00D5352D"/>
    <w:rsid w:val="00D55D88"/>
    <w:rsid w:val="00D77F1E"/>
    <w:rsid w:val="00D8028B"/>
    <w:rsid w:val="00D91143"/>
    <w:rsid w:val="00DA44AC"/>
    <w:rsid w:val="00DA5629"/>
    <w:rsid w:val="00DB0632"/>
    <w:rsid w:val="00DB4788"/>
    <w:rsid w:val="00DB6DC7"/>
    <w:rsid w:val="00DD04C0"/>
    <w:rsid w:val="00DD2661"/>
    <w:rsid w:val="00DE1C00"/>
    <w:rsid w:val="00E01F89"/>
    <w:rsid w:val="00E12F7C"/>
    <w:rsid w:val="00E25EF9"/>
    <w:rsid w:val="00E32CAE"/>
    <w:rsid w:val="00E50DBF"/>
    <w:rsid w:val="00E70868"/>
    <w:rsid w:val="00E826A0"/>
    <w:rsid w:val="00E826AD"/>
    <w:rsid w:val="00E86ECE"/>
    <w:rsid w:val="00EA25A5"/>
    <w:rsid w:val="00EA5FD6"/>
    <w:rsid w:val="00EA6AA3"/>
    <w:rsid w:val="00EA6ADA"/>
    <w:rsid w:val="00EA7E3A"/>
    <w:rsid w:val="00EB0D98"/>
    <w:rsid w:val="00EC2D37"/>
    <w:rsid w:val="00ED56BC"/>
    <w:rsid w:val="00EE264A"/>
    <w:rsid w:val="00EE641A"/>
    <w:rsid w:val="00EF5178"/>
    <w:rsid w:val="00F013C8"/>
    <w:rsid w:val="00F0538E"/>
    <w:rsid w:val="00F07ECC"/>
    <w:rsid w:val="00F1717F"/>
    <w:rsid w:val="00F22028"/>
    <w:rsid w:val="00F375E1"/>
    <w:rsid w:val="00F47571"/>
    <w:rsid w:val="00F6023A"/>
    <w:rsid w:val="00F77C15"/>
    <w:rsid w:val="00F84E7E"/>
    <w:rsid w:val="00F94DC6"/>
    <w:rsid w:val="00F96A0D"/>
    <w:rsid w:val="00FA72CD"/>
    <w:rsid w:val="00FB61B9"/>
    <w:rsid w:val="00FB6A6C"/>
    <w:rsid w:val="00FD34C4"/>
    <w:rsid w:val="00FD79F8"/>
    <w:rsid w:val="00FD7A30"/>
    <w:rsid w:val="00FE072F"/>
    <w:rsid w:val="00FE113C"/>
    <w:rsid w:val="00FE3E06"/>
    <w:rsid w:val="00FE3EBD"/>
    <w:rsid w:val="00FE5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F98D8C"/>
  <w15:docId w15:val="{D6BBA8D4-A601-4124-B18F-FEDBB07D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5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 w:type="character" w:styleId="Kommentarzeichen">
    <w:name w:val="annotation reference"/>
    <w:basedOn w:val="Absatz-Standardschriftart"/>
    <w:uiPriority w:val="99"/>
    <w:semiHidden/>
    <w:unhideWhenUsed/>
    <w:rsid w:val="00045720"/>
    <w:rPr>
      <w:sz w:val="16"/>
      <w:szCs w:val="16"/>
    </w:rPr>
  </w:style>
  <w:style w:type="paragraph" w:styleId="Kommentartext">
    <w:name w:val="annotation text"/>
    <w:basedOn w:val="Standard"/>
    <w:link w:val="KommentartextZchn"/>
    <w:uiPriority w:val="99"/>
    <w:semiHidden/>
    <w:unhideWhenUsed/>
    <w:rsid w:val="00045720"/>
    <w:pPr>
      <w:spacing w:line="240" w:lineRule="auto"/>
    </w:pPr>
    <w:rPr>
      <w:szCs w:val="20"/>
    </w:rPr>
  </w:style>
  <w:style w:type="character" w:customStyle="1" w:styleId="KommentartextZchn">
    <w:name w:val="Kommentartext Zchn"/>
    <w:basedOn w:val="Absatz-Standardschriftart"/>
    <w:link w:val="Kommentartext"/>
    <w:uiPriority w:val="99"/>
    <w:semiHidden/>
    <w:rsid w:val="00045720"/>
    <w:rPr>
      <w:rFonts w:ascii="QuaySansEF-Book" w:eastAsia="Times New Roman" w:hAnsi="QuaySansEF-Book"/>
      <w:b/>
    </w:rPr>
  </w:style>
  <w:style w:type="paragraph" w:styleId="Kommentarthema">
    <w:name w:val="annotation subject"/>
    <w:basedOn w:val="Kommentartext"/>
    <w:next w:val="Kommentartext"/>
    <w:link w:val="KommentarthemaZchn"/>
    <w:uiPriority w:val="99"/>
    <w:semiHidden/>
    <w:unhideWhenUsed/>
    <w:rsid w:val="00045720"/>
    <w:rPr>
      <w:bCs/>
    </w:rPr>
  </w:style>
  <w:style w:type="character" w:customStyle="1" w:styleId="KommentarthemaZchn">
    <w:name w:val="Kommentarthema Zchn"/>
    <w:basedOn w:val="KommentartextZchn"/>
    <w:link w:val="Kommentarthema"/>
    <w:uiPriority w:val="99"/>
    <w:semiHidden/>
    <w:rsid w:val="00045720"/>
    <w:rPr>
      <w:rFonts w:ascii="QuaySansEF-Book" w:eastAsia="Times New Roman" w:hAnsi="QuaySansEF-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9C941-0CDD-4A1C-B78A-B51C18AD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Katharina.Mura</dc:creator>
  <cp:lastModifiedBy>Lea Rosenstein</cp:lastModifiedBy>
  <cp:revision>65</cp:revision>
  <cp:lastPrinted>2017-10-11T07:46:00Z</cp:lastPrinted>
  <dcterms:created xsi:type="dcterms:W3CDTF">2019-11-26T14:24:00Z</dcterms:created>
  <dcterms:modified xsi:type="dcterms:W3CDTF">2022-09-05T08:23:00Z</dcterms:modified>
</cp:coreProperties>
</file>