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9F84" w14:textId="77777777" w:rsidR="009845C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00F57ECE"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14:paraId="6B2674E6" w14:textId="5833643D"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1133A6">
        <w:rPr>
          <w:noProof/>
          <w:color w:val="141414"/>
          <w:sz w:val="16"/>
          <w:szCs w:val="16"/>
          <w:lang w:val="sv-SE"/>
        </w:rPr>
        <w:t>1</w:t>
      </w:r>
      <w:r w:rsidR="00861D20">
        <w:rPr>
          <w:noProof/>
          <w:color w:val="141414"/>
          <w:sz w:val="16"/>
          <w:szCs w:val="16"/>
          <w:lang w:val="sv-SE"/>
        </w:rPr>
        <w:t>7</w:t>
      </w:r>
      <w:r w:rsidR="009845C2">
        <w:rPr>
          <w:noProof/>
          <w:color w:val="141414"/>
          <w:sz w:val="16"/>
          <w:szCs w:val="16"/>
          <w:lang w:val="sv-SE"/>
        </w:rPr>
        <w:t>-</w:t>
      </w:r>
      <w:r w:rsidR="001133A6">
        <w:rPr>
          <w:noProof/>
          <w:color w:val="141414"/>
          <w:sz w:val="16"/>
          <w:szCs w:val="16"/>
          <w:lang w:val="sv-SE"/>
        </w:rPr>
        <w:t>12</w:t>
      </w:r>
      <w:r w:rsidR="009845C2">
        <w:rPr>
          <w:noProof/>
          <w:color w:val="141414"/>
          <w:sz w:val="16"/>
          <w:szCs w:val="16"/>
          <w:lang w:val="sv-SE"/>
        </w:rPr>
        <w:t>-</w:t>
      </w:r>
      <w:r w:rsidR="000C3201" w:rsidRPr="0005252F">
        <w:rPr>
          <w:noProof/>
          <w:color w:val="141414"/>
          <w:sz w:val="16"/>
          <w:szCs w:val="16"/>
          <w:lang w:val="sv-SE"/>
        </w:rPr>
        <w:t>2020</w:t>
      </w:r>
    </w:p>
    <w:p w14:paraId="765BE489" w14:textId="211823E7" w:rsidR="001133A6" w:rsidRPr="001133A6" w:rsidRDefault="001133A6" w:rsidP="001133A6">
      <w:pPr>
        <w:pStyle w:val="Rubrik1"/>
        <w:rPr>
          <w:sz w:val="32"/>
          <w:lang w:val="fi-FI" w:eastAsia="sv-SE"/>
        </w:rPr>
      </w:pPr>
      <w:proofErr w:type="spellStart"/>
      <w:r w:rsidRPr="001133A6">
        <w:rPr>
          <w:sz w:val="32"/>
          <w:lang w:val="fi-FI" w:bidi="fi-FI"/>
        </w:rPr>
        <w:t>Engcon</w:t>
      </w:r>
      <w:proofErr w:type="spellEnd"/>
      <w:r w:rsidRPr="001133A6">
        <w:rPr>
          <w:sz w:val="32"/>
          <w:lang w:val="fi-FI" w:bidi="fi-FI"/>
        </w:rPr>
        <w:t xml:space="preserve"> tuo kaivukoneeseen lisää toimintoja entistä älykkäämmällä työlaitekiinnikkeellä</w:t>
      </w:r>
    </w:p>
    <w:p w14:paraId="50F59BDD" w14:textId="6DA3CAC6" w:rsidR="001133A6" w:rsidRPr="001133A6" w:rsidRDefault="001133A6" w:rsidP="001133A6">
      <w:pPr>
        <w:shd w:val="clear" w:color="auto" w:fill="FFFFFF"/>
        <w:spacing w:after="0" w:line="240" w:lineRule="auto"/>
        <w:textAlignment w:val="baseline"/>
        <w:outlineLvl w:val="0"/>
        <w:rPr>
          <w:rFonts w:eastAsia="Times New Roman" w:cs="Arial"/>
          <w:b/>
          <w:bCs/>
          <w:color w:val="000000"/>
          <w:sz w:val="24"/>
          <w:szCs w:val="24"/>
          <w:lang w:val="fi-FI" w:eastAsia="sv-SE"/>
        </w:rPr>
      </w:pPr>
      <w:r w:rsidRPr="001133A6">
        <w:rPr>
          <w:rFonts w:eastAsia="Times New Roman" w:cs="Arial"/>
          <w:b/>
          <w:color w:val="000000"/>
          <w:sz w:val="24"/>
          <w:szCs w:val="24"/>
          <w:lang w:val="fi-FI" w:bidi="fi-FI"/>
        </w:rPr>
        <w:t xml:space="preserve">Maailman johtava </w:t>
      </w:r>
      <w:proofErr w:type="spellStart"/>
      <w:r w:rsidRPr="001133A6">
        <w:rPr>
          <w:rFonts w:eastAsia="Times New Roman" w:cs="Arial"/>
          <w:b/>
          <w:color w:val="000000"/>
          <w:sz w:val="24"/>
          <w:szCs w:val="24"/>
          <w:lang w:val="fi-FI" w:bidi="fi-FI"/>
        </w:rPr>
        <w:t>rototilttivalmistaja</w:t>
      </w:r>
      <w:proofErr w:type="spellEnd"/>
      <w:r w:rsidRPr="001133A6">
        <w:rPr>
          <w:rFonts w:eastAsia="Times New Roman" w:cs="Arial"/>
          <w:b/>
          <w:color w:val="000000"/>
          <w:sz w:val="24"/>
          <w:szCs w:val="24"/>
          <w:lang w:val="fi-FI" w:bidi="fi-FI"/>
        </w:rPr>
        <w:t xml:space="preserve"> </w:t>
      </w:r>
      <w:proofErr w:type="spellStart"/>
      <w:r w:rsidRPr="001133A6">
        <w:rPr>
          <w:rFonts w:eastAsia="Times New Roman" w:cs="Arial"/>
          <w:b/>
          <w:color w:val="000000"/>
          <w:sz w:val="24"/>
          <w:szCs w:val="24"/>
          <w:lang w:val="fi-FI" w:bidi="fi-FI"/>
        </w:rPr>
        <w:t>Engcon</w:t>
      </w:r>
      <w:proofErr w:type="spellEnd"/>
      <w:r w:rsidRPr="001133A6">
        <w:rPr>
          <w:rFonts w:eastAsia="Times New Roman" w:cs="Arial"/>
          <w:b/>
          <w:color w:val="000000"/>
          <w:sz w:val="24"/>
          <w:szCs w:val="24"/>
          <w:lang w:val="fi-FI" w:bidi="fi-FI"/>
        </w:rPr>
        <w:t xml:space="preserve"> ilmoittaa, että irrotettavalle tartuntakourakasetille ja harjalaitteelle sovitettu </w:t>
      </w:r>
      <w:proofErr w:type="spellStart"/>
      <w:r w:rsidRPr="001133A6">
        <w:rPr>
          <w:rFonts w:eastAsia="Times New Roman" w:cs="Arial"/>
          <w:b/>
          <w:color w:val="000000"/>
          <w:sz w:val="24"/>
          <w:szCs w:val="24"/>
          <w:lang w:val="fi-FI" w:bidi="fi-FI"/>
        </w:rPr>
        <w:t>rototilttien</w:t>
      </w:r>
      <w:proofErr w:type="spellEnd"/>
      <w:r w:rsidRPr="001133A6">
        <w:rPr>
          <w:rFonts w:eastAsia="Times New Roman" w:cs="Arial"/>
          <w:b/>
          <w:color w:val="000000"/>
          <w:sz w:val="24"/>
          <w:szCs w:val="24"/>
          <w:lang w:val="fi-FI" w:bidi="fi-FI"/>
        </w:rPr>
        <w:t xml:space="preserve"> työlaitekiinnike saa nyt uusia älykkäitä toimintoja. </w:t>
      </w:r>
      <w:proofErr w:type="spellStart"/>
      <w:r w:rsidRPr="001133A6">
        <w:rPr>
          <w:rFonts w:eastAsia="Times New Roman" w:cs="Arial"/>
          <w:b/>
          <w:color w:val="000000"/>
          <w:sz w:val="24"/>
          <w:szCs w:val="24"/>
          <w:lang w:val="fi-FI" w:bidi="fi-FI"/>
        </w:rPr>
        <w:t>Engcon</w:t>
      </w:r>
      <w:proofErr w:type="spellEnd"/>
      <w:r w:rsidRPr="001133A6">
        <w:rPr>
          <w:rFonts w:eastAsia="Times New Roman" w:cs="Arial"/>
          <w:b/>
          <w:color w:val="000000"/>
          <w:sz w:val="24"/>
          <w:szCs w:val="24"/>
          <w:lang w:val="fi-FI" w:bidi="fi-FI"/>
        </w:rPr>
        <w:t xml:space="preserve"> on poistanut lähes kaikki letkut </w:t>
      </w:r>
      <w:proofErr w:type="spellStart"/>
      <w:r w:rsidRPr="001133A6">
        <w:rPr>
          <w:rFonts w:eastAsia="Times New Roman" w:cs="Arial"/>
          <w:b/>
          <w:color w:val="000000"/>
          <w:sz w:val="24"/>
          <w:szCs w:val="24"/>
          <w:lang w:val="fi-FI" w:bidi="fi-FI"/>
        </w:rPr>
        <w:t>rototiltin</w:t>
      </w:r>
      <w:proofErr w:type="spellEnd"/>
      <w:r w:rsidRPr="001133A6">
        <w:rPr>
          <w:rFonts w:eastAsia="Times New Roman" w:cs="Arial"/>
          <w:b/>
          <w:color w:val="000000"/>
          <w:sz w:val="24"/>
          <w:szCs w:val="24"/>
          <w:lang w:val="fi-FI" w:bidi="fi-FI"/>
        </w:rPr>
        <w:t xml:space="preserve"> alapuolella olevasta kiinnikkeestä ja ottaa käyttöön yksinkertaisen moduulijärjestelmän. Letkuton rakenne vähentää kulumista ja huoltotarvetta sekä pidentää käyttöikää ja parantaa muunneltavuutta, mikä helpottaa työskentelyä niin asiakkaan, jälleenmyyjän kuin huoltokumppanin kannalta.</w:t>
      </w:r>
      <w:r w:rsidRPr="001133A6">
        <w:rPr>
          <w:rFonts w:eastAsia="Times New Roman" w:cs="Arial"/>
          <w:b/>
          <w:bCs/>
          <w:color w:val="000000"/>
          <w:sz w:val="24"/>
          <w:szCs w:val="24"/>
          <w:lang w:val="fi-FI" w:eastAsia="sv-SE"/>
        </w:rPr>
        <w:br/>
      </w:r>
    </w:p>
    <w:p w14:paraId="79694373" w14:textId="77777777" w:rsidR="001133A6" w:rsidRPr="001133A6" w:rsidRDefault="001133A6" w:rsidP="001133A6">
      <w:pPr>
        <w:pStyle w:val="Kommentarer"/>
        <w:rPr>
          <w:rFonts w:ascii="Arial" w:eastAsia="Times New Roman" w:hAnsi="Arial" w:cs="Arial"/>
          <w:sz w:val="24"/>
          <w:szCs w:val="24"/>
          <w:lang w:eastAsia="sv-SE"/>
        </w:rPr>
      </w:pPr>
      <w:r w:rsidRPr="001133A6">
        <w:rPr>
          <w:rFonts w:ascii="Arial" w:eastAsia="Times New Roman" w:hAnsi="Arial" w:cs="Arial"/>
          <w:sz w:val="24"/>
          <w:szCs w:val="24"/>
          <w:lang w:bidi="fi-FI"/>
        </w:rPr>
        <w:t xml:space="preserve">Uusi työlaitekiinnike on moduulirakenteinen, ja sen lukkosylinterissä on vain kaksi letkua. </w:t>
      </w:r>
      <w:proofErr w:type="spellStart"/>
      <w:r w:rsidRPr="001133A6">
        <w:rPr>
          <w:rFonts w:ascii="Arial" w:eastAsia="Times New Roman" w:hAnsi="Arial" w:cs="Arial"/>
          <w:sz w:val="24"/>
          <w:szCs w:val="24"/>
          <w:lang w:bidi="fi-FI"/>
        </w:rPr>
        <w:t>Engconin</w:t>
      </w:r>
      <w:proofErr w:type="spellEnd"/>
      <w:r w:rsidRPr="001133A6">
        <w:rPr>
          <w:rFonts w:ascii="Arial" w:eastAsia="Times New Roman" w:hAnsi="Arial" w:cs="Arial"/>
          <w:sz w:val="24"/>
          <w:szCs w:val="24"/>
          <w:lang w:bidi="fi-FI"/>
        </w:rPr>
        <w:t xml:space="preserve"> automaattinen EC-</w:t>
      </w:r>
      <w:proofErr w:type="spellStart"/>
      <w:r w:rsidRPr="001133A6">
        <w:rPr>
          <w:rFonts w:ascii="Arial" w:eastAsia="Times New Roman" w:hAnsi="Arial" w:cs="Arial"/>
          <w:sz w:val="24"/>
          <w:szCs w:val="24"/>
          <w:lang w:bidi="fi-FI"/>
        </w:rPr>
        <w:t>Oil</w:t>
      </w:r>
      <w:proofErr w:type="spellEnd"/>
      <w:r w:rsidRPr="001133A6">
        <w:rPr>
          <w:rFonts w:ascii="Arial" w:eastAsia="Times New Roman" w:hAnsi="Arial" w:cs="Arial"/>
          <w:sz w:val="24"/>
          <w:szCs w:val="24"/>
          <w:lang w:bidi="fi-FI"/>
        </w:rPr>
        <w:t xml:space="preserve">-pikakiinnikejärjestelmä on nyt helpompi asentaa alempaan kiinnikkeeseen, sillä </w:t>
      </w:r>
      <w:proofErr w:type="spellStart"/>
      <w:r w:rsidRPr="001133A6">
        <w:rPr>
          <w:rFonts w:ascii="Arial" w:eastAsia="Times New Roman" w:hAnsi="Arial" w:cs="Arial"/>
          <w:sz w:val="24"/>
          <w:szCs w:val="24"/>
          <w:lang w:bidi="fi-FI"/>
        </w:rPr>
        <w:t>hydraulilohkot</w:t>
      </w:r>
      <w:proofErr w:type="spellEnd"/>
      <w:r w:rsidRPr="001133A6">
        <w:rPr>
          <w:rFonts w:ascii="Arial" w:eastAsia="Times New Roman" w:hAnsi="Arial" w:cs="Arial"/>
          <w:sz w:val="24"/>
          <w:szCs w:val="24"/>
          <w:lang w:bidi="fi-FI"/>
        </w:rPr>
        <w:t xml:space="preserve"> kiinnitetään pulteilla suoraan jakolohkoon ilman letkujen vetoa. </w:t>
      </w:r>
    </w:p>
    <w:p w14:paraId="564D8EA2" w14:textId="77777777" w:rsidR="001133A6" w:rsidRPr="001133A6" w:rsidRDefault="001133A6" w:rsidP="001133A6">
      <w:pPr>
        <w:pStyle w:val="Kommentarer"/>
        <w:rPr>
          <w:rFonts w:ascii="Arial" w:eastAsia="Times New Roman" w:hAnsi="Arial" w:cs="Arial"/>
          <w:sz w:val="24"/>
          <w:szCs w:val="24"/>
          <w:lang w:eastAsia="sv-SE"/>
        </w:rPr>
      </w:pPr>
      <w:r w:rsidRPr="001133A6">
        <w:rPr>
          <w:rFonts w:ascii="Arial" w:eastAsia="Times New Roman" w:hAnsi="Arial" w:cs="Arial"/>
          <w:sz w:val="24"/>
          <w:szCs w:val="24"/>
          <w:lang w:bidi="fi-FI"/>
        </w:rPr>
        <w:t xml:space="preserve">Uusi rakenne helpottaa myös hydrauliikan lisäliitännän asennusta ja jälkiasennusta </w:t>
      </w:r>
      <w:proofErr w:type="spellStart"/>
      <w:r w:rsidRPr="001133A6">
        <w:rPr>
          <w:rFonts w:ascii="Arial" w:eastAsia="Times New Roman" w:hAnsi="Arial" w:cs="Arial"/>
          <w:sz w:val="24"/>
          <w:szCs w:val="24"/>
          <w:lang w:bidi="fi-FI"/>
        </w:rPr>
        <w:t>Engconin</w:t>
      </w:r>
      <w:proofErr w:type="spellEnd"/>
      <w:r w:rsidRPr="001133A6">
        <w:rPr>
          <w:rFonts w:ascii="Arial" w:eastAsia="Times New Roman" w:hAnsi="Arial" w:cs="Arial"/>
          <w:sz w:val="24"/>
          <w:szCs w:val="24"/>
          <w:lang w:bidi="fi-FI"/>
        </w:rPr>
        <w:t xml:space="preserve"> irrotettaviin työlaitteisiin, kuten tartuntakourakasettiin (</w:t>
      </w:r>
      <w:proofErr w:type="spellStart"/>
      <w:r w:rsidRPr="001133A6">
        <w:rPr>
          <w:rFonts w:ascii="Arial" w:eastAsia="Times New Roman" w:hAnsi="Arial" w:cs="Arial"/>
          <w:sz w:val="24"/>
          <w:szCs w:val="24"/>
          <w:lang w:bidi="fi-FI"/>
        </w:rPr>
        <w:t>GRD</w:t>
      </w:r>
      <w:proofErr w:type="spellEnd"/>
      <w:r w:rsidRPr="001133A6">
        <w:rPr>
          <w:rFonts w:ascii="Arial" w:eastAsia="Times New Roman" w:hAnsi="Arial" w:cs="Arial"/>
          <w:sz w:val="24"/>
          <w:szCs w:val="24"/>
          <w:lang w:bidi="fi-FI"/>
        </w:rPr>
        <w:t>), harjalaitteeseen (</w:t>
      </w:r>
      <w:proofErr w:type="spellStart"/>
      <w:r w:rsidRPr="001133A6">
        <w:rPr>
          <w:rFonts w:ascii="Arial" w:eastAsia="Times New Roman" w:hAnsi="Arial" w:cs="Arial"/>
          <w:sz w:val="24"/>
          <w:szCs w:val="24"/>
          <w:lang w:bidi="fi-FI"/>
        </w:rPr>
        <w:t>SWD</w:t>
      </w:r>
      <w:proofErr w:type="spellEnd"/>
      <w:r w:rsidRPr="001133A6">
        <w:rPr>
          <w:rFonts w:ascii="Arial" w:eastAsia="Times New Roman" w:hAnsi="Arial" w:cs="Arial"/>
          <w:sz w:val="24"/>
          <w:szCs w:val="24"/>
          <w:lang w:bidi="fi-FI"/>
        </w:rPr>
        <w:t xml:space="preserve">) tai </w:t>
      </w:r>
      <w:proofErr w:type="spellStart"/>
      <w:r w:rsidRPr="001133A6">
        <w:rPr>
          <w:rFonts w:ascii="Arial" w:eastAsia="Times New Roman" w:hAnsi="Arial" w:cs="Arial"/>
          <w:sz w:val="24"/>
          <w:szCs w:val="24"/>
          <w:lang w:bidi="fi-FI"/>
        </w:rPr>
        <w:t>Engconin</w:t>
      </w:r>
      <w:proofErr w:type="spellEnd"/>
      <w:r w:rsidRPr="001133A6">
        <w:rPr>
          <w:rFonts w:ascii="Arial" w:eastAsia="Times New Roman" w:hAnsi="Arial" w:cs="Arial"/>
          <w:sz w:val="24"/>
          <w:szCs w:val="24"/>
          <w:lang w:bidi="fi-FI"/>
        </w:rPr>
        <w:t xml:space="preserve"> muihin tuleviin työlaitteisiin.</w:t>
      </w:r>
    </w:p>
    <w:p w14:paraId="7865C06E" w14:textId="77777777" w:rsidR="001133A6" w:rsidRPr="001133A6" w:rsidRDefault="001133A6" w:rsidP="001133A6">
      <w:pPr>
        <w:shd w:val="clear" w:color="auto" w:fill="FFFFFF"/>
        <w:spacing w:after="120" w:line="240" w:lineRule="auto"/>
        <w:textAlignment w:val="baseline"/>
        <w:rPr>
          <w:rFonts w:eastAsia="Times New Roman" w:cs="Arial"/>
          <w:sz w:val="24"/>
          <w:szCs w:val="24"/>
          <w:lang w:val="fi-FI" w:eastAsia="sv-SE"/>
        </w:rPr>
      </w:pPr>
      <w:r w:rsidRPr="001133A6">
        <w:rPr>
          <w:rFonts w:eastAsia="Times New Roman" w:cs="Arial"/>
          <w:sz w:val="24"/>
          <w:szCs w:val="24"/>
          <w:lang w:val="fi-FI" w:bidi="fi-FI"/>
        </w:rPr>
        <w:t xml:space="preserve">– Uuden moduulijärjestelmän ansiosta kiinnikkeen komponentit on helpompi kunnossapitää itse ja niitä on myös helpompi täydentää ja vaihtaa. Pääsemme eroon lähes kaikista letkuista, joiden vaihtaminen olisi muutoin melko vaativa toimenpide ahtaassa työlaitekiinnikkeessä, </w:t>
      </w:r>
      <w:proofErr w:type="spellStart"/>
      <w:r w:rsidRPr="001133A6">
        <w:rPr>
          <w:rFonts w:eastAsia="Times New Roman" w:cs="Arial"/>
          <w:sz w:val="24"/>
          <w:szCs w:val="24"/>
          <w:lang w:val="fi-FI" w:bidi="fi-FI"/>
        </w:rPr>
        <w:t>Engconin</w:t>
      </w:r>
      <w:proofErr w:type="spellEnd"/>
      <w:r w:rsidRPr="001133A6">
        <w:rPr>
          <w:rFonts w:eastAsia="Times New Roman" w:cs="Arial"/>
          <w:sz w:val="24"/>
          <w:szCs w:val="24"/>
          <w:lang w:val="fi-FI" w:bidi="fi-FI"/>
        </w:rPr>
        <w:t xml:space="preserve"> kehityspäällikkö Fredrik </w:t>
      </w:r>
      <w:proofErr w:type="spellStart"/>
      <w:r w:rsidRPr="001133A6">
        <w:rPr>
          <w:rFonts w:eastAsia="Times New Roman" w:cs="Arial"/>
          <w:sz w:val="24"/>
          <w:szCs w:val="24"/>
          <w:lang w:val="fi-FI" w:bidi="fi-FI"/>
        </w:rPr>
        <w:t>Jonsson</w:t>
      </w:r>
      <w:proofErr w:type="spellEnd"/>
      <w:r w:rsidRPr="001133A6">
        <w:rPr>
          <w:rFonts w:eastAsia="Times New Roman" w:cs="Arial"/>
          <w:sz w:val="24"/>
          <w:szCs w:val="24"/>
          <w:lang w:val="fi-FI" w:bidi="fi-FI"/>
        </w:rPr>
        <w:t xml:space="preserve"> sanoo. </w:t>
      </w:r>
    </w:p>
    <w:p w14:paraId="72942528" w14:textId="77777777" w:rsidR="001133A6" w:rsidRPr="001133A6" w:rsidRDefault="001133A6" w:rsidP="001133A6">
      <w:pPr>
        <w:shd w:val="clear" w:color="auto" w:fill="FFFFFF"/>
        <w:spacing w:after="120" w:line="240" w:lineRule="auto"/>
        <w:textAlignment w:val="baseline"/>
        <w:rPr>
          <w:rFonts w:eastAsia="Times New Roman" w:cs="Arial"/>
          <w:sz w:val="24"/>
          <w:szCs w:val="24"/>
          <w:lang w:val="fi-FI" w:eastAsia="sv-SE"/>
        </w:rPr>
      </w:pPr>
      <w:r w:rsidRPr="001133A6">
        <w:rPr>
          <w:rStyle w:val="Rubrik2Char"/>
          <w:rFonts w:eastAsia="Cambria"/>
          <w:lang w:val="fi-FI"/>
        </w:rPr>
        <w:t xml:space="preserve">Uutta: hyödynnä </w:t>
      </w:r>
      <w:proofErr w:type="spellStart"/>
      <w:r w:rsidRPr="001133A6">
        <w:rPr>
          <w:rStyle w:val="Rubrik2Char"/>
          <w:rFonts w:eastAsia="Cambria"/>
          <w:lang w:val="fi-FI"/>
        </w:rPr>
        <w:t>olemassaolevia</w:t>
      </w:r>
      <w:proofErr w:type="spellEnd"/>
      <w:r w:rsidRPr="001133A6">
        <w:rPr>
          <w:rStyle w:val="Rubrik2Char"/>
          <w:rFonts w:eastAsia="Cambria"/>
          <w:lang w:val="fi-FI"/>
        </w:rPr>
        <w:t xml:space="preserve"> hydraulisia työlaitteitasi EC-Oilin avulla</w:t>
      </w:r>
      <w:r w:rsidRPr="001133A6">
        <w:rPr>
          <w:rFonts w:eastAsia="Times New Roman" w:cs="Arial"/>
          <w:b/>
          <w:sz w:val="24"/>
          <w:szCs w:val="24"/>
          <w:lang w:val="fi-FI" w:bidi="fi-FI"/>
        </w:rPr>
        <w:br/>
      </w:r>
      <w:r w:rsidRPr="001133A6">
        <w:rPr>
          <w:rFonts w:eastAsia="Times New Roman" w:cs="Arial"/>
          <w:sz w:val="24"/>
          <w:szCs w:val="24"/>
          <w:lang w:val="fi-FI" w:bidi="fi-FI"/>
        </w:rPr>
        <w:t xml:space="preserve">Uuden moduulirakenteisen ja letkuttoman rakenteen johdosta päivityksen on saanut myös pyörivä läpivienti, jossa on nyt entistä suuremmat kanavat </w:t>
      </w:r>
      <w:proofErr w:type="spellStart"/>
      <w:r w:rsidRPr="001133A6">
        <w:rPr>
          <w:rFonts w:eastAsia="Times New Roman" w:cs="Arial"/>
          <w:sz w:val="24"/>
          <w:szCs w:val="24"/>
          <w:lang w:val="fi-FI" w:bidi="fi-FI"/>
        </w:rPr>
        <w:t>hydraulivirtauksen</w:t>
      </w:r>
      <w:proofErr w:type="spellEnd"/>
      <w:r w:rsidRPr="001133A6">
        <w:rPr>
          <w:rFonts w:eastAsia="Times New Roman" w:cs="Arial"/>
          <w:sz w:val="24"/>
          <w:szCs w:val="24"/>
          <w:lang w:val="fi-FI" w:bidi="fi-FI"/>
        </w:rPr>
        <w:t xml:space="preserve"> kasvattamiseksi. Hyödyllinen toiminto niille, jotka tarvitsevat öljykapasiteettia esimerkiksi piennarleikkurin tai vastaavien työlaitteiden käyttämiseksi, on ”suorasyöttö” yhden lisäliitännän kautta ilman, että virtaus kulkee venttiilien kautta niin kuin aiemmin.</w:t>
      </w:r>
    </w:p>
    <w:p w14:paraId="386270A2" w14:textId="77777777" w:rsidR="001133A6" w:rsidRPr="001133A6" w:rsidRDefault="001133A6" w:rsidP="001133A6">
      <w:pPr>
        <w:shd w:val="clear" w:color="auto" w:fill="FFFFFF"/>
        <w:spacing w:after="120" w:line="240" w:lineRule="auto"/>
        <w:textAlignment w:val="baseline"/>
        <w:rPr>
          <w:rFonts w:eastAsia="Times New Roman" w:cs="Arial"/>
          <w:sz w:val="24"/>
          <w:szCs w:val="24"/>
          <w:lang w:val="fi-FI" w:eastAsia="sv-SE"/>
        </w:rPr>
      </w:pPr>
      <w:r w:rsidRPr="001133A6">
        <w:rPr>
          <w:rFonts w:eastAsia="Times New Roman" w:cs="Arial"/>
          <w:sz w:val="24"/>
          <w:szCs w:val="24"/>
          <w:lang w:val="fi-FI" w:bidi="fi-FI"/>
        </w:rPr>
        <w:t xml:space="preserve">– Samaan kiinnikkeeseen on mahdollista saada sekä automaattinen pikakiinnikejärjestelmä että manuaaliset lisäliitännät. Sen ansiosta asiakkaamme voivat nyt käyttää hydraulisia työlaitteitaan EC-Oilin tai manuaalisten liittimien kautta, Fredrik </w:t>
      </w:r>
      <w:proofErr w:type="spellStart"/>
      <w:r w:rsidRPr="001133A6">
        <w:rPr>
          <w:rFonts w:eastAsia="Times New Roman" w:cs="Arial"/>
          <w:sz w:val="24"/>
          <w:szCs w:val="24"/>
          <w:lang w:val="fi-FI" w:bidi="fi-FI"/>
        </w:rPr>
        <w:t>Jonsson</w:t>
      </w:r>
      <w:proofErr w:type="spellEnd"/>
      <w:r w:rsidRPr="001133A6">
        <w:rPr>
          <w:rFonts w:eastAsia="Times New Roman" w:cs="Arial"/>
          <w:sz w:val="24"/>
          <w:szCs w:val="24"/>
          <w:lang w:val="fi-FI" w:bidi="fi-FI"/>
        </w:rPr>
        <w:t xml:space="preserve"> sanoo ja jatkaa:</w:t>
      </w:r>
    </w:p>
    <w:p w14:paraId="3387CF7E" w14:textId="77777777" w:rsidR="001133A6" w:rsidRPr="001133A6" w:rsidRDefault="001133A6" w:rsidP="001133A6">
      <w:pPr>
        <w:shd w:val="clear" w:color="auto" w:fill="FFFFFF"/>
        <w:spacing w:after="120" w:line="240" w:lineRule="auto"/>
        <w:textAlignment w:val="baseline"/>
        <w:rPr>
          <w:rFonts w:eastAsia="Times New Roman" w:cs="Arial"/>
          <w:sz w:val="24"/>
          <w:szCs w:val="24"/>
          <w:shd w:val="clear" w:color="auto" w:fill="FFFFFF"/>
          <w:lang w:val="fi-FI" w:eastAsia="sv-SE"/>
        </w:rPr>
      </w:pPr>
      <w:r w:rsidRPr="001133A6">
        <w:rPr>
          <w:rFonts w:eastAsia="Times New Roman" w:cs="Arial"/>
          <w:sz w:val="24"/>
          <w:szCs w:val="24"/>
          <w:lang w:val="fi-FI" w:bidi="fi-FI"/>
        </w:rPr>
        <w:t xml:space="preserve">– Ainutlaatuista järjestelmässämme on se, että asiakas voi aloittaa ”yksinkertaisella” ratkaisulla ja laajentaa sitä sitten itse sitä mukaa kun uusien toimeksiantojen yhteydessä tarvitaan uusia työlaitteita. Myös </w:t>
      </w:r>
      <w:proofErr w:type="spellStart"/>
      <w:r w:rsidRPr="001133A6">
        <w:rPr>
          <w:rFonts w:eastAsia="Times New Roman" w:cs="Arial"/>
          <w:sz w:val="24"/>
          <w:szCs w:val="24"/>
          <w:lang w:val="fi-FI" w:bidi="fi-FI"/>
        </w:rPr>
        <w:t>jälleenmyyjille</w:t>
      </w:r>
      <w:proofErr w:type="spellEnd"/>
      <w:r w:rsidRPr="001133A6">
        <w:rPr>
          <w:rFonts w:eastAsia="Times New Roman" w:cs="Arial"/>
          <w:sz w:val="24"/>
          <w:szCs w:val="24"/>
          <w:lang w:val="fi-FI" w:bidi="fi-FI"/>
        </w:rPr>
        <w:t xml:space="preserve"> on erittäin mutkatonta pitää varastossa </w:t>
      </w:r>
      <w:r w:rsidRPr="001133A6">
        <w:rPr>
          <w:rFonts w:eastAsia="Times New Roman" w:cs="Arial"/>
          <w:sz w:val="24"/>
          <w:szCs w:val="24"/>
          <w:shd w:val="clear" w:color="auto" w:fill="FFFFFF"/>
          <w:lang w:val="fi-FI" w:eastAsia="sv-SE"/>
        </w:rPr>
        <w:t>”</w:t>
      </w:r>
      <w:r w:rsidRPr="001133A6">
        <w:rPr>
          <w:rFonts w:eastAsia="Times New Roman" w:cs="Arial"/>
          <w:sz w:val="24"/>
          <w:szCs w:val="24"/>
          <w:lang w:val="fi-FI" w:bidi="fi-FI"/>
        </w:rPr>
        <w:t>perustuotetta</w:t>
      </w:r>
      <w:r w:rsidRPr="001133A6">
        <w:rPr>
          <w:rFonts w:eastAsia="Times New Roman" w:cs="Arial"/>
          <w:sz w:val="24"/>
          <w:szCs w:val="24"/>
          <w:shd w:val="clear" w:color="auto" w:fill="FFFFFF"/>
          <w:lang w:val="fi-FI" w:eastAsia="sv-SE"/>
        </w:rPr>
        <w:t xml:space="preserve">”, joka sitten mukautetaan helposti asiakkaiden toiveita vastaavaksi, Fredrik </w:t>
      </w:r>
      <w:proofErr w:type="spellStart"/>
      <w:r w:rsidRPr="001133A6">
        <w:rPr>
          <w:rFonts w:eastAsia="Times New Roman" w:cs="Arial"/>
          <w:sz w:val="24"/>
          <w:szCs w:val="24"/>
          <w:shd w:val="clear" w:color="auto" w:fill="FFFFFF"/>
          <w:lang w:val="fi-FI" w:eastAsia="sv-SE"/>
        </w:rPr>
        <w:t>Jonsson</w:t>
      </w:r>
      <w:proofErr w:type="spellEnd"/>
      <w:r w:rsidRPr="001133A6">
        <w:rPr>
          <w:rFonts w:eastAsia="Times New Roman" w:cs="Arial"/>
          <w:sz w:val="24"/>
          <w:szCs w:val="24"/>
          <w:shd w:val="clear" w:color="auto" w:fill="FFFFFF"/>
          <w:lang w:val="fi-FI" w:eastAsia="sv-SE"/>
        </w:rPr>
        <w:t xml:space="preserve"> toteaa lopuksi.</w:t>
      </w:r>
    </w:p>
    <w:p w14:paraId="0267B78B" w14:textId="57AEFC2D" w:rsidR="004756AD" w:rsidRPr="004756AD" w:rsidRDefault="001133A6" w:rsidP="001133A6">
      <w:pPr>
        <w:shd w:val="clear" w:color="auto" w:fill="FFFFFF"/>
        <w:spacing w:after="120" w:line="240" w:lineRule="auto"/>
        <w:textAlignment w:val="baseline"/>
        <w:rPr>
          <w:rFonts w:eastAsia="Times New Roman" w:cs="Arial"/>
          <w:color w:val="000000" w:themeColor="text1"/>
          <w:sz w:val="24"/>
          <w:szCs w:val="24"/>
          <w:lang w:val="fi-FI" w:eastAsia="sv-SE"/>
        </w:rPr>
      </w:pPr>
      <w:proofErr w:type="spellStart"/>
      <w:r w:rsidRPr="001133A6">
        <w:rPr>
          <w:rFonts w:eastAsia="Times New Roman" w:cs="Arial"/>
          <w:color w:val="000000" w:themeColor="text1"/>
          <w:sz w:val="24"/>
          <w:szCs w:val="24"/>
          <w:lang w:val="fi-FI" w:bidi="fi-FI"/>
        </w:rPr>
        <w:lastRenderedPageBreak/>
        <w:t>Engconin</w:t>
      </w:r>
      <w:proofErr w:type="spellEnd"/>
      <w:r w:rsidRPr="001133A6">
        <w:rPr>
          <w:rFonts w:eastAsia="Times New Roman" w:cs="Arial"/>
          <w:color w:val="000000" w:themeColor="text1"/>
          <w:sz w:val="24"/>
          <w:szCs w:val="24"/>
          <w:lang w:val="fi-FI" w:bidi="fi-FI"/>
        </w:rPr>
        <w:t xml:space="preserve"> letkuton työlaitekiinnike on saatavilla kaikilla markkina-alueilla, ja se on kehitetty </w:t>
      </w:r>
      <w:proofErr w:type="spellStart"/>
      <w:r w:rsidRPr="001133A6">
        <w:rPr>
          <w:rFonts w:eastAsia="Times New Roman" w:cs="Arial"/>
          <w:color w:val="000000" w:themeColor="text1"/>
          <w:sz w:val="24"/>
          <w:szCs w:val="24"/>
          <w:lang w:val="fi-FI" w:bidi="fi-FI"/>
        </w:rPr>
        <w:t>rototilttimalleille</w:t>
      </w:r>
      <w:proofErr w:type="spellEnd"/>
      <w:r w:rsidRPr="001133A6">
        <w:rPr>
          <w:rFonts w:eastAsia="Times New Roman" w:cs="Arial"/>
          <w:color w:val="000000" w:themeColor="text1"/>
          <w:sz w:val="24"/>
          <w:szCs w:val="24"/>
          <w:lang w:val="fi-FI" w:bidi="fi-FI"/>
        </w:rPr>
        <w:t xml:space="preserve"> EC209, EC214, EC219, EC226 ja EC233. Pian se on saatavilla myös kokoihin EC206 ja EC204.</w:t>
      </w:r>
      <w:r w:rsidR="004756AD">
        <w:rPr>
          <w:rFonts w:eastAsia="Times New Roman" w:cs="Arial"/>
          <w:color w:val="000000" w:themeColor="text1"/>
          <w:sz w:val="24"/>
          <w:szCs w:val="24"/>
          <w:lang w:val="fi-FI" w:bidi="fi-FI"/>
        </w:rPr>
        <w:br/>
      </w:r>
      <w:r w:rsidR="004756AD">
        <w:rPr>
          <w:rFonts w:eastAsia="Times New Roman" w:cs="Arial"/>
          <w:color w:val="000000" w:themeColor="text1"/>
          <w:sz w:val="24"/>
          <w:szCs w:val="24"/>
          <w:lang w:val="fi-FI" w:bidi="fi-FI"/>
        </w:rPr>
        <w:br/>
      </w:r>
      <w:r w:rsidR="004756AD" w:rsidRPr="004756AD">
        <w:rPr>
          <w:rFonts w:eastAsia="Times New Roman" w:cs="Arial"/>
          <w:b/>
          <w:bCs/>
          <w:color w:val="000000" w:themeColor="text1"/>
          <w:sz w:val="24"/>
          <w:szCs w:val="24"/>
          <w:lang w:val="fi-FI" w:eastAsia="sv-SE"/>
        </w:rPr>
        <w:t xml:space="preserve">Video- </w:t>
      </w:r>
      <w:proofErr w:type="spellStart"/>
      <w:r w:rsidR="004756AD" w:rsidRPr="004756AD">
        <w:rPr>
          <w:rFonts w:eastAsia="Times New Roman" w:cs="Arial"/>
          <w:b/>
          <w:bCs/>
          <w:color w:val="000000" w:themeColor="text1"/>
          <w:sz w:val="24"/>
          <w:szCs w:val="24"/>
          <w:lang w:val="fi-FI" w:eastAsia="sv-SE"/>
        </w:rPr>
        <w:t>QSM</w:t>
      </w:r>
      <w:proofErr w:type="spellEnd"/>
      <w:r w:rsidR="004756AD" w:rsidRPr="004756AD">
        <w:rPr>
          <w:rFonts w:eastAsia="Times New Roman" w:cs="Arial"/>
          <w:color w:val="000000" w:themeColor="text1"/>
          <w:sz w:val="24"/>
          <w:szCs w:val="24"/>
          <w:lang w:val="fi-FI" w:eastAsia="sv-SE"/>
        </w:rPr>
        <w:t xml:space="preserve">: </w:t>
      </w:r>
      <w:r w:rsidR="00B62EBA">
        <w:fldChar w:fldCharType="begin"/>
      </w:r>
      <w:r w:rsidR="00B62EBA" w:rsidRPr="00861D20">
        <w:rPr>
          <w:lang w:val="sv-SE"/>
        </w:rPr>
        <w:instrText xml:space="preserve"> HYPERLINK "https://youtu.be/Lglly55oxcU" </w:instrText>
      </w:r>
      <w:r w:rsidR="00B62EBA">
        <w:fldChar w:fldCharType="separate"/>
      </w:r>
      <w:r w:rsidR="004756AD" w:rsidRPr="004756AD">
        <w:rPr>
          <w:rStyle w:val="Hyperlnk"/>
          <w:rFonts w:eastAsia="Times New Roman" w:cs="Arial"/>
          <w:sz w:val="24"/>
          <w:szCs w:val="24"/>
          <w:lang w:val="fi-FI" w:eastAsia="sv-SE"/>
        </w:rPr>
        <w:t>https://youtu.be/Lglly55oxcU</w:t>
      </w:r>
      <w:r w:rsidR="00B62EBA">
        <w:rPr>
          <w:rStyle w:val="Hyperlnk"/>
          <w:rFonts w:eastAsia="Times New Roman" w:cs="Arial"/>
          <w:sz w:val="24"/>
          <w:szCs w:val="24"/>
          <w:lang w:val="fi-FI" w:eastAsia="sv-SE"/>
        </w:rPr>
        <w:fldChar w:fldCharType="end"/>
      </w:r>
    </w:p>
    <w:p w14:paraId="28B75B6C" w14:textId="25E6328D" w:rsidR="00F57ECE" w:rsidRPr="004756AD" w:rsidRDefault="001133A6" w:rsidP="001133A6">
      <w:pPr>
        <w:shd w:val="clear" w:color="auto" w:fill="FFFFFF"/>
        <w:spacing w:after="120" w:line="240" w:lineRule="auto"/>
        <w:textAlignment w:val="baseline"/>
        <w:rPr>
          <w:rFonts w:eastAsia="Times New Roman" w:cs="Arial"/>
          <w:color w:val="000000" w:themeColor="text1"/>
          <w:sz w:val="24"/>
          <w:szCs w:val="24"/>
          <w:lang w:val="fi-FI" w:eastAsia="sv-SE"/>
        </w:rPr>
      </w:pPr>
      <w:r w:rsidRPr="004756AD">
        <w:rPr>
          <w:rFonts w:eastAsia="Times New Roman" w:cs="Arial"/>
          <w:color w:val="000000" w:themeColor="text1"/>
          <w:sz w:val="24"/>
          <w:szCs w:val="24"/>
          <w:lang w:val="fi-FI" w:eastAsia="sv-SE"/>
        </w:rPr>
        <w:br/>
      </w:r>
      <w:r w:rsidR="009845C2" w:rsidRPr="004756AD">
        <w:rPr>
          <w:rFonts w:cs="Arial"/>
          <w:b/>
          <w:sz w:val="24"/>
          <w:szCs w:val="24"/>
          <w:lang w:val="fi-FI"/>
        </w:rPr>
        <w:t>Yhteystiedot:</w:t>
      </w:r>
      <w:r w:rsidR="009845C2" w:rsidRPr="004756AD">
        <w:rPr>
          <w:rFonts w:cs="Arial"/>
          <w:b/>
          <w:sz w:val="24"/>
          <w:szCs w:val="24"/>
          <w:lang w:val="fi-FI"/>
        </w:rPr>
        <w:br/>
      </w:r>
      <w:proofErr w:type="spellStart"/>
      <w:r w:rsidR="004756AD" w:rsidRPr="004756AD">
        <w:rPr>
          <w:rFonts w:cs="Arial"/>
          <w:sz w:val="24"/>
          <w:szCs w:val="24"/>
          <w:lang w:val="fi-FI"/>
        </w:rPr>
        <w:t>Ulrica</w:t>
      </w:r>
      <w:proofErr w:type="spellEnd"/>
      <w:r w:rsidR="004756AD" w:rsidRPr="004756AD">
        <w:rPr>
          <w:rFonts w:cs="Arial"/>
          <w:sz w:val="24"/>
          <w:szCs w:val="24"/>
          <w:lang w:val="fi-FI"/>
        </w:rPr>
        <w:t xml:space="preserve"> Hellström</w:t>
      </w:r>
      <w:r w:rsidR="009845C2" w:rsidRPr="004756AD">
        <w:rPr>
          <w:rFonts w:cs="Arial"/>
          <w:sz w:val="24"/>
          <w:szCs w:val="24"/>
          <w:lang w:val="fi-FI"/>
        </w:rPr>
        <w:t xml:space="preserve">, </w:t>
      </w:r>
      <w:proofErr w:type="spellStart"/>
      <w:r w:rsidR="009845C2" w:rsidRPr="004756AD">
        <w:rPr>
          <w:rFonts w:cs="Arial"/>
          <w:sz w:val="24"/>
          <w:szCs w:val="24"/>
          <w:lang w:val="fi-FI"/>
        </w:rPr>
        <w:t>engcon</w:t>
      </w:r>
      <w:proofErr w:type="spellEnd"/>
      <w:r w:rsidR="009845C2" w:rsidRPr="004756AD">
        <w:rPr>
          <w:rFonts w:cs="Arial"/>
          <w:sz w:val="24"/>
          <w:szCs w:val="24"/>
          <w:lang w:val="fi-FI"/>
        </w:rPr>
        <w:t xml:space="preserve"> Group | +46 [0]7</w:t>
      </w:r>
      <w:r w:rsidR="004756AD" w:rsidRPr="004756AD">
        <w:rPr>
          <w:rFonts w:cs="Arial"/>
          <w:sz w:val="24"/>
          <w:szCs w:val="24"/>
          <w:lang w:val="fi-FI"/>
        </w:rPr>
        <w:t>2</w:t>
      </w:r>
      <w:r w:rsidR="009845C2" w:rsidRPr="004756AD">
        <w:rPr>
          <w:rFonts w:cs="Arial"/>
          <w:sz w:val="24"/>
          <w:szCs w:val="24"/>
          <w:lang w:val="fi-FI"/>
        </w:rPr>
        <w:t xml:space="preserve"> </w:t>
      </w:r>
      <w:r w:rsidR="004756AD" w:rsidRPr="004756AD">
        <w:rPr>
          <w:rFonts w:cs="Arial"/>
          <w:sz w:val="24"/>
          <w:szCs w:val="24"/>
          <w:lang w:val="fi-FI"/>
        </w:rPr>
        <w:t>236</w:t>
      </w:r>
      <w:r w:rsidR="009845C2" w:rsidRPr="004756AD">
        <w:rPr>
          <w:rFonts w:cs="Arial"/>
          <w:sz w:val="24"/>
          <w:szCs w:val="24"/>
          <w:lang w:val="fi-FI"/>
        </w:rPr>
        <w:t xml:space="preserve"> </w:t>
      </w:r>
      <w:r w:rsidR="004756AD" w:rsidRPr="004756AD">
        <w:rPr>
          <w:rFonts w:cs="Arial"/>
          <w:sz w:val="24"/>
          <w:szCs w:val="24"/>
          <w:lang w:val="fi-FI"/>
        </w:rPr>
        <w:t>32</w:t>
      </w:r>
      <w:r w:rsidR="009845C2" w:rsidRPr="004756AD">
        <w:rPr>
          <w:rFonts w:cs="Arial"/>
          <w:sz w:val="24"/>
          <w:szCs w:val="24"/>
          <w:lang w:val="fi-FI"/>
        </w:rPr>
        <w:t xml:space="preserve"> </w:t>
      </w:r>
      <w:r w:rsidR="004756AD" w:rsidRPr="004756AD">
        <w:rPr>
          <w:rFonts w:cs="Arial"/>
          <w:sz w:val="24"/>
          <w:szCs w:val="24"/>
          <w:lang w:val="fi-FI"/>
        </w:rPr>
        <w:t>00</w:t>
      </w:r>
    </w:p>
    <w:p w14:paraId="41F9F962" w14:textId="77777777" w:rsidR="00970BB6" w:rsidRPr="001133A6" w:rsidRDefault="00970BB6" w:rsidP="00970BB6">
      <w:pPr>
        <w:widowControl w:val="0"/>
        <w:autoSpaceDE w:val="0"/>
        <w:autoSpaceDN w:val="0"/>
        <w:adjustRightInd w:val="0"/>
        <w:spacing w:after="0" w:line="240" w:lineRule="auto"/>
        <w:rPr>
          <w:rFonts w:ascii="Arial Nova Light" w:hAnsi="Arial Nova Light" w:cs="Arial"/>
          <w:color w:val="434343"/>
          <w:sz w:val="16"/>
          <w:szCs w:val="16"/>
          <w:lang w:val="fi-FI" w:bidi="ar-SA"/>
        </w:rPr>
      </w:pPr>
      <w:proofErr w:type="spellStart"/>
      <w:r w:rsidRPr="001133A6">
        <w:rPr>
          <w:rFonts w:ascii="Arial Nova Light" w:hAnsi="Arial Nova Light" w:cs="Arial"/>
          <w:color w:val="434343"/>
          <w:sz w:val="16"/>
          <w:szCs w:val="16"/>
          <w:lang w:val="fi-FI" w:bidi="ar-SA"/>
        </w:rPr>
        <w:t>engcon</w:t>
      </w:r>
      <w:proofErr w:type="spellEnd"/>
      <w:r w:rsidRPr="001133A6">
        <w:rPr>
          <w:rFonts w:ascii="Arial Nova Light" w:hAnsi="Arial Nova Light" w:cs="Arial"/>
          <w:color w:val="434343"/>
          <w:sz w:val="16"/>
          <w:szCs w:val="16"/>
          <w:lang w:val="fi-FI" w:bidi="ar-SA"/>
        </w:rPr>
        <w:t xml:space="preserve"> on maailman johtava </w:t>
      </w:r>
      <w:proofErr w:type="spellStart"/>
      <w:r w:rsidRPr="001133A6">
        <w:rPr>
          <w:rFonts w:ascii="Arial Nova Light" w:hAnsi="Arial Nova Light" w:cs="Arial"/>
          <w:color w:val="434343"/>
          <w:sz w:val="16"/>
          <w:szCs w:val="16"/>
          <w:lang w:val="fi-FI" w:bidi="ar-SA"/>
        </w:rPr>
        <w:t>rototilttien</w:t>
      </w:r>
      <w:proofErr w:type="spellEnd"/>
      <w:r w:rsidRPr="001133A6">
        <w:rPr>
          <w:rFonts w:ascii="Arial Nova Light" w:hAnsi="Arial Nova Light" w:cs="Arial"/>
          <w:color w:val="434343"/>
          <w:sz w:val="16"/>
          <w:szCs w:val="16"/>
          <w:lang w:val="fi-FI" w:bidi="ar-SA"/>
        </w:rPr>
        <w:t xml:space="preserve"> (kaivukoneiden ”rannenivelten”) ja niihin soveltuvien työlaitteiden valmistaja. Ne tekevät kaivukoneista entistä monikäyttöisempiä, tarkempia ja turvallisempia. Osaamisemme, sitoutumisemme ja korkean palvelutasomme avulla autamme asiakkaitamme menestymään.</w:t>
      </w:r>
    </w:p>
    <w:p w14:paraId="2DE0EF15" w14:textId="229ED1B2" w:rsidR="00970BB6" w:rsidRPr="001133A6" w:rsidRDefault="00970BB6" w:rsidP="00970BB6">
      <w:pPr>
        <w:widowControl w:val="0"/>
        <w:autoSpaceDE w:val="0"/>
        <w:autoSpaceDN w:val="0"/>
        <w:adjustRightInd w:val="0"/>
        <w:spacing w:after="0" w:line="240" w:lineRule="auto"/>
        <w:rPr>
          <w:rFonts w:ascii="Arial Nova Light" w:hAnsi="Arial Nova Light" w:cs="Arial"/>
          <w:color w:val="434343"/>
          <w:sz w:val="16"/>
          <w:szCs w:val="16"/>
          <w:lang w:val="fi-FI" w:bidi="ar-SA"/>
        </w:rPr>
      </w:pPr>
      <w:proofErr w:type="spellStart"/>
      <w:r w:rsidRPr="001133A6">
        <w:rPr>
          <w:rFonts w:ascii="Arial Nova Light" w:hAnsi="Arial Nova Light" w:cs="Arial"/>
          <w:color w:val="434343"/>
          <w:sz w:val="16"/>
          <w:szCs w:val="16"/>
          <w:lang w:val="fi-FI" w:bidi="ar-SA"/>
        </w:rPr>
        <w:t>engcon</w:t>
      </w:r>
      <w:proofErr w:type="spellEnd"/>
      <w:r w:rsidRPr="001133A6">
        <w:rPr>
          <w:rFonts w:ascii="Arial Nova Light" w:hAnsi="Arial Nova Light" w:cs="Arial"/>
          <w:color w:val="434343"/>
          <w:sz w:val="16"/>
          <w:szCs w:val="16"/>
          <w:lang w:val="fi-FI" w:bidi="ar-SA"/>
        </w:rPr>
        <w:t xml:space="preserve"> on keskisuuri konserni, jonka emoyhtiön Holding AB:n kotipaikka on Ruotsin </w:t>
      </w:r>
      <w:proofErr w:type="spellStart"/>
      <w:r w:rsidRPr="001133A6">
        <w:rPr>
          <w:rFonts w:ascii="Arial Nova Light" w:hAnsi="Arial Nova Light" w:cs="Arial"/>
          <w:color w:val="434343"/>
          <w:sz w:val="16"/>
          <w:szCs w:val="16"/>
          <w:lang w:val="fi-FI" w:bidi="ar-SA"/>
        </w:rPr>
        <w:t>Strömsund</w:t>
      </w:r>
      <w:proofErr w:type="spellEnd"/>
      <w:r w:rsidRPr="001133A6">
        <w:rPr>
          <w:rFonts w:ascii="Arial Nova Light" w:hAnsi="Arial Nova Light" w:cs="Arial"/>
          <w:color w:val="434343"/>
          <w:sz w:val="16"/>
          <w:szCs w:val="16"/>
          <w:lang w:val="fi-FI" w:bidi="ar-SA"/>
        </w:rPr>
        <w:t xml:space="preserve">. Myyntiä hoitavat myyntiyhtiöt, jotka toimivat Ruotsissa, Norjassa, Suomessa, </w:t>
      </w:r>
      <w:proofErr w:type="spellStart"/>
      <w:proofErr w:type="gramStart"/>
      <w:r w:rsidRPr="001133A6">
        <w:rPr>
          <w:rFonts w:ascii="Arial Nova Light" w:hAnsi="Arial Nova Light" w:cs="Arial"/>
          <w:color w:val="434343"/>
          <w:sz w:val="16"/>
          <w:szCs w:val="16"/>
          <w:lang w:val="fi-FI" w:bidi="ar-SA"/>
        </w:rPr>
        <w:t>Tanskassa,Ranska</w:t>
      </w:r>
      <w:proofErr w:type="spellEnd"/>
      <w:proofErr w:type="gramEnd"/>
      <w:r w:rsidRPr="001133A6">
        <w:rPr>
          <w:rFonts w:ascii="Arial Nova Light" w:hAnsi="Arial Nova Light" w:cs="Arial"/>
          <w:color w:val="434343"/>
          <w:sz w:val="16"/>
          <w:szCs w:val="16"/>
          <w:lang w:val="fi-FI" w:bidi="ar-SA"/>
        </w:rPr>
        <w:t xml:space="preserve">, Pohjois-Amerikka (Yhdysvallat ja Kanada), Benelux-maat, Iso-Britannia, Saksa, Korea ja Australia. </w:t>
      </w:r>
      <w:proofErr w:type="spellStart"/>
      <w:r w:rsidRPr="001133A6">
        <w:rPr>
          <w:rFonts w:ascii="Arial Nova Light" w:hAnsi="Arial Nova Light" w:cs="Arial"/>
          <w:color w:val="434343"/>
          <w:sz w:val="16"/>
          <w:szCs w:val="16"/>
          <w:lang w:val="fi-FI" w:bidi="ar-SA"/>
        </w:rPr>
        <w:t>engcon</w:t>
      </w:r>
      <w:proofErr w:type="spellEnd"/>
      <w:r w:rsidRPr="001133A6">
        <w:rPr>
          <w:rFonts w:ascii="Arial Nova Light" w:hAnsi="Arial Nova Light" w:cs="Arial"/>
          <w:color w:val="434343"/>
          <w:sz w:val="16"/>
          <w:szCs w:val="16"/>
          <w:lang w:val="fi-FI" w:bidi="ar-SA"/>
        </w:rPr>
        <w:t>-ryhmän liikevaihto oli vuonna 2019 noin 1350 miljoonaa Ruotsin kruunua, ja sillä oli noin 300 työntekijää.</w:t>
      </w:r>
      <w:r w:rsidRPr="001133A6">
        <w:rPr>
          <w:rFonts w:ascii="Arial Nova Light" w:hAnsi="Arial Nova Light"/>
          <w:sz w:val="16"/>
          <w:szCs w:val="16"/>
          <w:lang w:val="fi-FI"/>
        </w:rPr>
        <w:t xml:space="preserve"> </w:t>
      </w:r>
      <w:proofErr w:type="spellStart"/>
      <w:r w:rsidRPr="001133A6">
        <w:rPr>
          <w:rFonts w:ascii="Arial Nova Light" w:hAnsi="Arial Nova Light" w:cs="Arial"/>
          <w:color w:val="434343"/>
          <w:sz w:val="16"/>
          <w:szCs w:val="16"/>
          <w:lang w:val="fi-FI" w:bidi="ar-SA"/>
        </w:rPr>
        <w:t>engcon</w:t>
      </w:r>
      <w:proofErr w:type="spellEnd"/>
      <w:r w:rsidRPr="001133A6">
        <w:rPr>
          <w:rFonts w:ascii="Arial Nova Light" w:hAnsi="Arial Nova Light" w:cs="Arial"/>
          <w:color w:val="434343"/>
          <w:sz w:val="16"/>
          <w:szCs w:val="16"/>
          <w:lang w:val="fi-FI" w:bidi="ar-SA"/>
        </w:rPr>
        <w:t xml:space="preserve"> perustettiin vuonna 1990. </w:t>
      </w:r>
      <w:r w:rsidRPr="001133A6">
        <w:rPr>
          <w:rFonts w:ascii="Arial Nova Light" w:hAnsi="Arial Nova Light" w:cs="Arial"/>
          <w:color w:val="434343"/>
          <w:sz w:val="16"/>
          <w:szCs w:val="16"/>
          <w:lang w:val="fi-FI" w:bidi="ar-SA"/>
        </w:rPr>
        <w:br/>
      </w:r>
      <w:hyperlink r:id="rId10" w:history="1">
        <w:r w:rsidRPr="001133A6">
          <w:rPr>
            <w:rStyle w:val="Hyperlnk"/>
            <w:rFonts w:ascii="Arial Nova Light" w:hAnsi="Arial Nova Light"/>
            <w:sz w:val="16"/>
            <w:szCs w:val="16"/>
            <w:lang w:val="fi-FI" w:bidi="ar-SA"/>
          </w:rPr>
          <w:t>www.engcon.com</w:t>
        </w:r>
      </w:hyperlink>
    </w:p>
    <w:p w14:paraId="0F9AD56A" w14:textId="77777777" w:rsidR="00970BB6" w:rsidRPr="009845C2" w:rsidRDefault="00970BB6" w:rsidP="00F57ECE">
      <w:pPr>
        <w:rPr>
          <w:lang w:val="fi-FI"/>
        </w:rPr>
      </w:pPr>
    </w:p>
    <w:sectPr w:rsidR="00970BB6" w:rsidRPr="009845C2"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8CF3B" w14:textId="77777777" w:rsidR="00B62EBA" w:rsidRDefault="00B62EBA">
      <w:r>
        <w:separator/>
      </w:r>
    </w:p>
  </w:endnote>
  <w:endnote w:type="continuationSeparator" w:id="0">
    <w:p w14:paraId="237E760B" w14:textId="77777777" w:rsidR="00B62EBA" w:rsidRDefault="00B6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ED513" w14:textId="77777777" w:rsidR="00B62EBA" w:rsidRDefault="00B62EBA">
      <w:r>
        <w:separator/>
      </w:r>
    </w:p>
  </w:footnote>
  <w:footnote w:type="continuationSeparator" w:id="0">
    <w:p w14:paraId="3AF9B86C" w14:textId="77777777" w:rsidR="00B62EBA" w:rsidRDefault="00B6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activeWritingStyle w:appName="MSWord" w:lang="sv-SE" w:vendorID="64" w:dllVersion="4096" w:nlCheck="1" w:checkStyle="0"/>
  <w:activeWritingStyle w:appName="MSWord" w:lang="fi-FI"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133A6"/>
    <w:rsid w:val="001913D4"/>
    <w:rsid w:val="00206C64"/>
    <w:rsid w:val="002070B6"/>
    <w:rsid w:val="002706DE"/>
    <w:rsid w:val="00295CB5"/>
    <w:rsid w:val="00297425"/>
    <w:rsid w:val="002A3342"/>
    <w:rsid w:val="002B17A9"/>
    <w:rsid w:val="002D269E"/>
    <w:rsid w:val="002E3990"/>
    <w:rsid w:val="00387FBE"/>
    <w:rsid w:val="00401C2F"/>
    <w:rsid w:val="00411E65"/>
    <w:rsid w:val="004224FA"/>
    <w:rsid w:val="004300AA"/>
    <w:rsid w:val="00441C8F"/>
    <w:rsid w:val="004625C4"/>
    <w:rsid w:val="004756AD"/>
    <w:rsid w:val="00475BD7"/>
    <w:rsid w:val="004D5529"/>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61D20"/>
    <w:rsid w:val="00864815"/>
    <w:rsid w:val="00866F43"/>
    <w:rsid w:val="008A3A88"/>
    <w:rsid w:val="009564C9"/>
    <w:rsid w:val="00970BB6"/>
    <w:rsid w:val="009808A1"/>
    <w:rsid w:val="009845C2"/>
    <w:rsid w:val="009B0489"/>
    <w:rsid w:val="009B6B8A"/>
    <w:rsid w:val="009C1D64"/>
    <w:rsid w:val="009E1BC5"/>
    <w:rsid w:val="009E3C94"/>
    <w:rsid w:val="009F0965"/>
    <w:rsid w:val="00A00971"/>
    <w:rsid w:val="00A37513"/>
    <w:rsid w:val="00A63C43"/>
    <w:rsid w:val="00A64857"/>
    <w:rsid w:val="00A8364C"/>
    <w:rsid w:val="00A9015D"/>
    <w:rsid w:val="00B00027"/>
    <w:rsid w:val="00B110C9"/>
    <w:rsid w:val="00B1346B"/>
    <w:rsid w:val="00B2051D"/>
    <w:rsid w:val="00B43D67"/>
    <w:rsid w:val="00B473F8"/>
    <w:rsid w:val="00B62EBA"/>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65259"/>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Kommentarer">
    <w:name w:val="annotation text"/>
    <w:basedOn w:val="Normal"/>
    <w:link w:val="KommentarerChar"/>
    <w:uiPriority w:val="99"/>
    <w:semiHidden/>
    <w:unhideWhenUsed/>
    <w:rsid w:val="001133A6"/>
    <w:pPr>
      <w:spacing w:before="0" w:after="160" w:line="240" w:lineRule="auto"/>
    </w:pPr>
    <w:rPr>
      <w:rFonts w:asciiTheme="minorHAnsi" w:eastAsiaTheme="minorHAnsi" w:hAnsiTheme="minorHAnsi" w:cstheme="minorBidi"/>
      <w:sz w:val="20"/>
      <w:szCs w:val="20"/>
      <w:lang w:val="fi-FI" w:eastAsia="en-US" w:bidi="ar-SA"/>
    </w:rPr>
  </w:style>
  <w:style w:type="character" w:customStyle="1" w:styleId="KommentarerChar">
    <w:name w:val="Kommentarer Char"/>
    <w:basedOn w:val="Standardstycketeckensnitt"/>
    <w:link w:val="Kommentarer"/>
    <w:uiPriority w:val="99"/>
    <w:semiHidden/>
    <w:rsid w:val="001133A6"/>
    <w:rPr>
      <w:rFonts w:asciiTheme="minorHAnsi" w:eastAsiaTheme="minorHAnsi" w:hAnsiTheme="minorHAnsi" w:cstheme="minorBidi"/>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3.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599</Words>
  <Characters>3178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3770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cp:lastPrinted>2020-12-16T19:00:00Z</cp:lastPrinted>
  <dcterms:created xsi:type="dcterms:W3CDTF">2020-12-16T19:00:00Z</dcterms:created>
  <dcterms:modified xsi:type="dcterms:W3CDTF">2020-12-16T19:00:00Z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