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F51" w:rsidRPr="00F6778C" w:rsidRDefault="00C61F51" w:rsidP="00C61F51">
      <w:pPr>
        <w:pStyle w:val="Rubrik1"/>
        <w:rPr>
          <w:rFonts w:ascii="Arial" w:hAnsi="Arial" w:cs="Arial"/>
          <w:color w:val="auto"/>
          <w:sz w:val="32"/>
          <w:szCs w:val="32"/>
        </w:rPr>
      </w:pPr>
      <w:r>
        <w:rPr>
          <w:rFonts w:ascii="Arial" w:hAnsi="Arial" w:cs="Arial"/>
          <w:color w:val="auto"/>
          <w:sz w:val="32"/>
          <w:szCs w:val="32"/>
        </w:rPr>
        <w:t>Karin Boye-priset till Ulrika Wallenström</w:t>
      </w:r>
    </w:p>
    <w:p w:rsidR="00C61F51" w:rsidRPr="00F6778C" w:rsidRDefault="00C61F51" w:rsidP="00C61F51">
      <w:pPr>
        <w:rPr>
          <w:sz w:val="22"/>
          <w:szCs w:val="22"/>
        </w:rPr>
      </w:pPr>
    </w:p>
    <w:p w:rsidR="00C61F51" w:rsidRDefault="00C61F51" w:rsidP="00C61F51">
      <w:pPr>
        <w:rPr>
          <w:bCs/>
          <w:iCs/>
        </w:rPr>
      </w:pPr>
      <w:r>
        <w:rPr>
          <w:bCs/>
          <w:iCs/>
        </w:rPr>
        <w:t>Översättaren Ulrika Wallenström har tilldelats Karin Boyes litterära pris 2016.</w:t>
      </w:r>
    </w:p>
    <w:p w:rsidR="00C61F51" w:rsidRDefault="00C61F51" w:rsidP="00C61F51">
      <w:pPr>
        <w:rPr>
          <w:bCs/>
          <w:iCs/>
        </w:rPr>
      </w:pPr>
    </w:p>
    <w:p w:rsidR="00C61F51" w:rsidRPr="00813980" w:rsidRDefault="00C61F51" w:rsidP="00C61F51">
      <w:pPr>
        <w:rPr>
          <w:bCs/>
          <w:iCs/>
        </w:rPr>
      </w:pPr>
      <w:r w:rsidRPr="00813980">
        <w:rPr>
          <w:bCs/>
          <w:iCs/>
        </w:rPr>
        <w:t>Juryns motivering</w:t>
      </w:r>
      <w:r>
        <w:rPr>
          <w:bCs/>
          <w:iCs/>
        </w:rPr>
        <w:t>:</w:t>
      </w:r>
    </w:p>
    <w:p w:rsidR="00C61F51" w:rsidRPr="00813980" w:rsidRDefault="00C61F51" w:rsidP="00C61F51">
      <w:pPr>
        <w:rPr>
          <w:i/>
        </w:rPr>
      </w:pPr>
      <w:r>
        <w:rPr>
          <w:i/>
        </w:rPr>
        <w:t>”</w:t>
      </w:r>
      <w:r w:rsidRPr="00813980">
        <w:rPr>
          <w:i/>
        </w:rPr>
        <w:t>Karin Boyes litterära pris 2016 tilldelas översättaren Ulrika Wallenström för ett genialt återskapande av romanens essens, där språkets gränser prövas och utmanas av den bergtagne tolkaren.</w:t>
      </w:r>
      <w:r>
        <w:rPr>
          <w:i/>
        </w:rPr>
        <w:t>”</w:t>
      </w:r>
    </w:p>
    <w:p w:rsidR="00C61F51" w:rsidRPr="00BB07B7" w:rsidRDefault="00C61F51" w:rsidP="00C61F51"/>
    <w:p w:rsidR="00C61F51" w:rsidRDefault="00C61F51" w:rsidP="00C61F51">
      <w:r w:rsidRPr="0003295F">
        <w:t>Ulrika Wallenström föddes den 16 augusti 1944 i Hudi</w:t>
      </w:r>
      <w:r>
        <w:t xml:space="preserve">ksvall och </w:t>
      </w:r>
      <w:r w:rsidRPr="0003295F">
        <w:t>är en framstående översättare. Till hennes vik</w:t>
      </w:r>
      <w:r>
        <w:t>tigaste insatser</w:t>
      </w:r>
      <w:r w:rsidRPr="0003295F">
        <w:t xml:space="preserve"> hör översättningen av Peter Weiss</w:t>
      </w:r>
      <w:r>
        <w:t>,</w:t>
      </w:r>
      <w:r w:rsidRPr="0003295F">
        <w:t xml:space="preserve"> </w:t>
      </w:r>
      <w:r>
        <w:t>”</w:t>
      </w:r>
      <w:r w:rsidRPr="0003295F">
        <w:t>Motståndets estetik</w:t>
      </w:r>
      <w:r>
        <w:t>”</w:t>
      </w:r>
      <w:r w:rsidRPr="0003295F">
        <w:t>, liksom hennes översättningar av W.G. Seb</w:t>
      </w:r>
      <w:r>
        <w:t>alds centrala verk</w:t>
      </w:r>
      <w:r w:rsidRPr="0003295F">
        <w:t xml:space="preserve"> och nyöversättningar av Thomas Man</w:t>
      </w:r>
      <w:r>
        <w:t>ns klassiker Buddenbrooks, Bergtagen och Doktor Faustus</w:t>
      </w:r>
      <w:r w:rsidRPr="0003295F">
        <w:t>.</w:t>
      </w:r>
      <w:r>
        <w:t xml:space="preserve"> </w:t>
      </w:r>
    </w:p>
    <w:p w:rsidR="00C61F51" w:rsidRDefault="00C61F51" w:rsidP="00C61F51"/>
    <w:p w:rsidR="00C61F51" w:rsidRDefault="00C61F51" w:rsidP="00C61F51">
      <w:r>
        <w:t>-För mig känns det särskilt hedrande att få ett pris till just Karin Boyes minne. Hon var</w:t>
      </w:r>
      <w:r>
        <w:t>,</w:t>
      </w:r>
      <w:r>
        <w:t xml:space="preserve"> förutom allt annat, som jag ser det en av få som gjort riktigt bra tolkningar av lyrik från tyska till svenska, säger Ulrika Wallenström. </w:t>
      </w:r>
    </w:p>
    <w:p w:rsidR="00C61F51" w:rsidRDefault="00C61F51" w:rsidP="00C61F51"/>
    <w:p w:rsidR="00C61F51" w:rsidRPr="00C761D3" w:rsidRDefault="00C61F51" w:rsidP="00C61F51">
      <w:pPr>
        <w:rPr>
          <w:i/>
        </w:rPr>
      </w:pPr>
      <w:r>
        <w:t xml:space="preserve">Karin Boye var vid sidan av </w:t>
      </w:r>
      <w:r w:rsidRPr="00145CC2">
        <w:t>sitt författarskap även verksam som övers</w:t>
      </w:r>
      <w:r>
        <w:t xml:space="preserve">ättare av såväl lyrik som prosa, </w:t>
      </w:r>
      <w:r w:rsidRPr="00145CC2">
        <w:t xml:space="preserve">ett arbete hon ägnade sig kontinuerligt </w:t>
      </w:r>
      <w:r>
        <w:t xml:space="preserve">åt </w:t>
      </w:r>
      <w:r w:rsidRPr="00145CC2">
        <w:t xml:space="preserve">från mitten av </w:t>
      </w:r>
      <w:r w:rsidR="004B45D8">
        <w:t>19</w:t>
      </w:r>
      <w:r w:rsidRPr="00145CC2">
        <w:t>20- talet till krigsutbrottet 1939</w:t>
      </w:r>
      <w:r>
        <w:t xml:space="preserve">. Storheter som </w:t>
      </w:r>
      <w:r w:rsidRPr="00145CC2">
        <w:t>Nietzsche, Rilke, Eliot och framför allt Thomas Mann tolkades av henne och kom samtidigt att bli hennes litterära</w:t>
      </w:r>
      <w:r>
        <w:t xml:space="preserve"> följeslagare och förebilder.</w:t>
      </w:r>
    </w:p>
    <w:p w:rsidR="00C61F51" w:rsidRDefault="00C61F51" w:rsidP="00C61F51"/>
    <w:p w:rsidR="00C61F51" w:rsidRDefault="00C61F51" w:rsidP="00C61F51">
      <w:r>
        <w:t>-Genom att i år för första gången ge priset till en framstående översättare</w:t>
      </w:r>
      <w:r>
        <w:rPr>
          <w:rFonts w:eastAsia="Times New Roman"/>
        </w:rPr>
        <w:t xml:space="preserve"> </w:t>
      </w:r>
      <w:r>
        <w:t>vill vi lyfta fram en annan inte lika känd sida av Karin Boye, hennes gärning som översättare. Det känns också bra att på detta sätt uppmärksamma den professionella översättarens betydelse för litteraturkonsten, säger Nick Johnson-Jones, verksamhetschef Konst och bibliotek i Huddinge kommun och juryns sammankallande.</w:t>
      </w:r>
    </w:p>
    <w:p w:rsidR="00C61F51" w:rsidRDefault="00C61F51" w:rsidP="00C61F51"/>
    <w:p w:rsidR="00C61F51" w:rsidRDefault="00C61F51" w:rsidP="004B45D8">
      <w:r w:rsidRPr="004B45D8">
        <w:t xml:space="preserve">Priset delas ut den 15 december kl. 17.30 på Fullersta Gård i Huddinge. </w:t>
      </w:r>
    </w:p>
    <w:p w:rsidR="00C61F51" w:rsidRDefault="00C61F51" w:rsidP="00C61F51"/>
    <w:p w:rsidR="004B45D8" w:rsidRDefault="004B45D8" w:rsidP="00C61F51">
      <w:pPr>
        <w:rPr>
          <w:b/>
          <w:bCs/>
          <w:iCs/>
        </w:rPr>
      </w:pPr>
    </w:p>
    <w:p w:rsidR="00C61F51" w:rsidRPr="007D7349" w:rsidRDefault="00C61F51" w:rsidP="00C61F51">
      <w:pPr>
        <w:rPr>
          <w:b/>
          <w:bCs/>
          <w:iCs/>
        </w:rPr>
      </w:pPr>
      <w:r w:rsidRPr="007D7349">
        <w:rPr>
          <w:b/>
          <w:bCs/>
          <w:iCs/>
        </w:rPr>
        <w:t>Om Karin Boyes litterära pris</w:t>
      </w:r>
    </w:p>
    <w:p w:rsidR="00C61F51" w:rsidRDefault="00C61F51" w:rsidP="00C61F51">
      <w:r w:rsidRPr="008E2F9F">
        <w:t>Huddinge kommun delar</w:t>
      </w:r>
      <w:r>
        <w:t xml:space="preserve"> i år för 18:e gången ut Karin Boye litterära pris som ska gå till en person som verkar i Karin Boyes anda. P</w:t>
      </w:r>
      <w:r w:rsidRPr="008E2F9F">
        <w:t>ris</w:t>
      </w:r>
      <w:r>
        <w:t>summan är i år på 25 000 kr</w:t>
      </w:r>
      <w:r w:rsidRPr="008E2F9F">
        <w:t>.</w:t>
      </w:r>
    </w:p>
    <w:p w:rsidR="00C61F51" w:rsidRDefault="00C61F51" w:rsidP="00C61F51">
      <w:pPr>
        <w:pStyle w:val="PMBrdutanindragPM"/>
        <w:spacing w:line="240" w:lineRule="auto"/>
        <w:rPr>
          <w:b/>
          <w:bCs/>
          <w:sz w:val="22"/>
          <w:szCs w:val="22"/>
        </w:rPr>
      </w:pPr>
    </w:p>
    <w:p w:rsidR="004B45D8" w:rsidRDefault="004B45D8" w:rsidP="004B45D8">
      <w:pPr>
        <w:rPr>
          <w:b/>
        </w:rPr>
      </w:pPr>
    </w:p>
    <w:p w:rsidR="004B45D8" w:rsidRDefault="00C61F51" w:rsidP="004B45D8">
      <w:r w:rsidRPr="004B45D8">
        <w:rPr>
          <w:b/>
        </w:rPr>
        <w:t>Presskontakt</w:t>
      </w:r>
      <w:r w:rsidRPr="004B45D8">
        <w:br/>
        <w:t>Nick Johnson-Jones, verksamhetschef Konst och bibliotek,</w:t>
      </w:r>
      <w:r w:rsidR="004B45D8">
        <w:t xml:space="preserve"> Huddinge kommun.</w:t>
      </w:r>
    </w:p>
    <w:p w:rsidR="00C61F51" w:rsidRPr="004B45D8" w:rsidRDefault="004B45D8" w:rsidP="004B45D8">
      <w:r>
        <w:t xml:space="preserve">Tel: </w:t>
      </w:r>
      <w:bookmarkStart w:id="0" w:name="_GoBack"/>
      <w:bookmarkEnd w:id="0"/>
      <w:r w:rsidR="00C61F51" w:rsidRPr="004B45D8">
        <w:t>08-535 305 05</w:t>
      </w:r>
      <w:r>
        <w:t>.</w:t>
      </w:r>
    </w:p>
    <w:p w:rsidR="004B6895" w:rsidRDefault="004B6895"/>
    <w:sectPr w:rsidR="004B68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B16"/>
    <w:rsid w:val="004B45D8"/>
    <w:rsid w:val="004B6895"/>
    <w:rsid w:val="00A66B16"/>
    <w:rsid w:val="00C61F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F51"/>
    <w:pPr>
      <w:spacing w:after="0" w:line="240" w:lineRule="auto"/>
    </w:pPr>
    <w:rPr>
      <w:rFonts w:ascii="Times New Roman" w:hAnsi="Times New Roman" w:cs="Times New Roman"/>
      <w:sz w:val="24"/>
      <w:szCs w:val="24"/>
      <w:lang w:eastAsia="sv-SE"/>
    </w:rPr>
  </w:style>
  <w:style w:type="paragraph" w:styleId="Rubrik1">
    <w:name w:val="heading 1"/>
    <w:basedOn w:val="Normal"/>
    <w:next w:val="Normal"/>
    <w:link w:val="Rubrik1Char"/>
    <w:uiPriority w:val="9"/>
    <w:qFormat/>
    <w:rsid w:val="00C61F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61F51"/>
    <w:rPr>
      <w:rFonts w:asciiTheme="majorHAnsi" w:eastAsiaTheme="majorEastAsia" w:hAnsiTheme="majorHAnsi" w:cstheme="majorBidi"/>
      <w:b/>
      <w:bCs/>
      <w:color w:val="365F91" w:themeColor="accent1" w:themeShade="BF"/>
      <w:sz w:val="28"/>
      <w:szCs w:val="28"/>
      <w:lang w:eastAsia="sv-SE"/>
    </w:rPr>
  </w:style>
  <w:style w:type="paragraph" w:customStyle="1" w:styleId="PMBrdutanindragPM">
    <w:name w:val="PM Bröd utan indrag PM"/>
    <w:basedOn w:val="Normal"/>
    <w:link w:val="PMBrdutanindragPMChar"/>
    <w:rsid w:val="00C61F51"/>
    <w:pPr>
      <w:widowControl w:val="0"/>
      <w:suppressAutoHyphens/>
      <w:autoSpaceDE w:val="0"/>
      <w:autoSpaceDN w:val="0"/>
      <w:adjustRightInd w:val="0"/>
      <w:spacing w:line="288" w:lineRule="auto"/>
      <w:textAlignment w:val="center"/>
    </w:pPr>
    <w:rPr>
      <w:rFonts w:eastAsia="Times New Roman"/>
      <w:color w:val="000000"/>
      <w:sz w:val="20"/>
      <w:szCs w:val="20"/>
    </w:rPr>
  </w:style>
  <w:style w:type="character" w:customStyle="1" w:styleId="PMBrdutanindragPMChar">
    <w:name w:val="PM Bröd utan indrag PM Char"/>
    <w:link w:val="PMBrdutanindragPM"/>
    <w:rsid w:val="00C61F51"/>
    <w:rPr>
      <w:rFonts w:ascii="Times New Roman" w:eastAsia="Times New Roman" w:hAnsi="Times New Roman" w:cs="Times New Roman"/>
      <w:color w:val="000000"/>
      <w:sz w:val="20"/>
      <w:szCs w:val="20"/>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F51"/>
    <w:pPr>
      <w:spacing w:after="0" w:line="240" w:lineRule="auto"/>
    </w:pPr>
    <w:rPr>
      <w:rFonts w:ascii="Times New Roman" w:hAnsi="Times New Roman" w:cs="Times New Roman"/>
      <w:sz w:val="24"/>
      <w:szCs w:val="24"/>
      <w:lang w:eastAsia="sv-SE"/>
    </w:rPr>
  </w:style>
  <w:style w:type="paragraph" w:styleId="Rubrik1">
    <w:name w:val="heading 1"/>
    <w:basedOn w:val="Normal"/>
    <w:next w:val="Normal"/>
    <w:link w:val="Rubrik1Char"/>
    <w:uiPriority w:val="9"/>
    <w:qFormat/>
    <w:rsid w:val="00C61F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61F51"/>
    <w:rPr>
      <w:rFonts w:asciiTheme="majorHAnsi" w:eastAsiaTheme="majorEastAsia" w:hAnsiTheme="majorHAnsi" w:cstheme="majorBidi"/>
      <w:b/>
      <w:bCs/>
      <w:color w:val="365F91" w:themeColor="accent1" w:themeShade="BF"/>
      <w:sz w:val="28"/>
      <w:szCs w:val="28"/>
      <w:lang w:eastAsia="sv-SE"/>
    </w:rPr>
  </w:style>
  <w:style w:type="paragraph" w:customStyle="1" w:styleId="PMBrdutanindragPM">
    <w:name w:val="PM Bröd utan indrag PM"/>
    <w:basedOn w:val="Normal"/>
    <w:link w:val="PMBrdutanindragPMChar"/>
    <w:rsid w:val="00C61F51"/>
    <w:pPr>
      <w:widowControl w:val="0"/>
      <w:suppressAutoHyphens/>
      <w:autoSpaceDE w:val="0"/>
      <w:autoSpaceDN w:val="0"/>
      <w:adjustRightInd w:val="0"/>
      <w:spacing w:line="288" w:lineRule="auto"/>
      <w:textAlignment w:val="center"/>
    </w:pPr>
    <w:rPr>
      <w:rFonts w:eastAsia="Times New Roman"/>
      <w:color w:val="000000"/>
      <w:sz w:val="20"/>
      <w:szCs w:val="20"/>
    </w:rPr>
  </w:style>
  <w:style w:type="character" w:customStyle="1" w:styleId="PMBrdutanindragPMChar">
    <w:name w:val="PM Bröd utan indrag PM Char"/>
    <w:link w:val="PMBrdutanindragPM"/>
    <w:rsid w:val="00C61F51"/>
    <w:rPr>
      <w:rFonts w:ascii="Times New Roman" w:eastAsia="Times New Roman" w:hAnsi="Times New Roman" w:cs="Times New Roman"/>
      <w:color w:val="000000"/>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322</Words>
  <Characters>1710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Huddinge kommun</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Jacoby, Per</dc:creator>
  <cp:keywords/>
  <dc:description/>
  <cp:lastModifiedBy>Jacoby, Per</cp:lastModifiedBy>
  <cp:revision>2</cp:revision>
  <cp:lastPrinted>2016-11-09T14:01:00Z</cp:lastPrinted>
  <dcterms:created xsi:type="dcterms:W3CDTF">2016-11-09T14:00:00Z</dcterms:created>
  <dcterms:modified xsi:type="dcterms:W3CDTF">2016-11-09T14:19:00Z</dcterms:modified>
</cp:coreProperties>
</file>