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43" w:rsidRPr="007561B1" w:rsidRDefault="00907ACF" w:rsidP="007561B1">
      <w:pPr>
        <w:keepNext/>
        <w:spacing w:line="360" w:lineRule="auto"/>
        <w:ind w:right="1418"/>
        <w:outlineLvl w:val="1"/>
        <w:rPr>
          <w:rFonts w:ascii="Helvetica" w:hAnsi="Helvetica" w:cs="Helvetica"/>
          <w:b/>
          <w:sz w:val="22"/>
          <w:szCs w:val="22"/>
          <w:lang w:val="en-GB"/>
        </w:rPr>
      </w:pPr>
      <w:bookmarkStart w:id="0" w:name="_GoBack"/>
      <w:r w:rsidRPr="007561B1">
        <w:rPr>
          <w:rFonts w:ascii="Helvetica" w:hAnsi="Helvetica" w:cs="Helvetica"/>
          <w:b/>
          <w:noProof/>
          <w:sz w:val="22"/>
          <w:szCs w:val="22"/>
          <w:lang w:val="en-GB" w:eastAsia="en-GB"/>
        </w:rPr>
        <w:drawing>
          <wp:anchor distT="0" distB="0" distL="114300" distR="114300" simplePos="0" relativeHeight="251658752" behindDoc="1" locked="0" layoutInCell="1" allowOverlap="1" wp14:anchorId="10FC9742" wp14:editId="454371B4">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1B1">
        <w:rPr>
          <w:rFonts w:ascii="Helvetica" w:hAnsi="Helvetica"/>
          <w:b/>
          <w:i/>
          <w:noProof/>
          <w:sz w:val="22"/>
          <w:szCs w:val="22"/>
          <w:lang w:val="en-GB" w:eastAsia="en-GB"/>
        </w:rPr>
        <w:drawing>
          <wp:anchor distT="0" distB="0" distL="114300" distR="114300" simplePos="0" relativeHeight="251657728" behindDoc="1" locked="0" layoutInCell="1" allowOverlap="1" wp14:anchorId="476DDF1B" wp14:editId="5D14EB0B">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1B1">
        <w:rPr>
          <w:rFonts w:ascii="Helvetica" w:hAnsi="Helvetica" w:cs="Arial"/>
          <w:b/>
          <w:noProof/>
          <w:sz w:val="22"/>
          <w:szCs w:val="22"/>
          <w:lang w:val="en-GB" w:eastAsia="en-GB"/>
        </w:rPr>
        <w:drawing>
          <wp:anchor distT="0" distB="0" distL="114300" distR="114300" simplePos="0" relativeHeight="251656704" behindDoc="1" locked="0" layoutInCell="1" allowOverlap="1" wp14:anchorId="0689F5D8" wp14:editId="75A901B5">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DE5F93" w:rsidRPr="007561B1">
        <w:rPr>
          <w:rFonts w:ascii="Helvetica" w:hAnsi="Helvetica" w:cs="Helvetica"/>
          <w:b/>
          <w:sz w:val="22"/>
          <w:szCs w:val="22"/>
          <w:lang w:val="en-US"/>
        </w:rPr>
        <w:t xml:space="preserve">Displays </w:t>
      </w:r>
      <w:r w:rsidR="00DE5F93" w:rsidRPr="007561B1">
        <w:rPr>
          <w:rFonts w:ascii="Helvetica" w:hAnsi="Helvetica" w:cs="Helvetica"/>
          <w:b/>
          <w:sz w:val="22"/>
          <w:szCs w:val="22"/>
          <w:lang w:val="en-GB"/>
        </w:rPr>
        <w:t>for operator interfaces</w:t>
      </w:r>
    </w:p>
    <w:p w:rsidR="00DE5F93" w:rsidRPr="007561B1" w:rsidRDefault="00DE5F93" w:rsidP="00DE5F93">
      <w:pPr>
        <w:rPr>
          <w:lang w:val="en-GB"/>
        </w:rPr>
      </w:pPr>
    </w:p>
    <w:p w:rsidR="00DE5F93" w:rsidRPr="007561B1" w:rsidRDefault="00DE5F93" w:rsidP="00DE5F93">
      <w:pPr>
        <w:pStyle w:val="Heading1"/>
        <w:ind w:right="2835"/>
        <w:rPr>
          <w:rFonts w:ascii="Helvetica" w:eastAsia="Times New Roman" w:hAnsi="Helvetica" w:cs="Helvetica"/>
          <w:b w:val="0"/>
          <w:kern w:val="28"/>
          <w:lang w:val="en-GB"/>
        </w:rPr>
      </w:pPr>
      <w:r w:rsidRPr="007561B1">
        <w:rPr>
          <w:rFonts w:ascii="Helvetica" w:eastAsia="Times New Roman" w:hAnsi="Helvetica" w:cs="Helvetica"/>
          <w:b w:val="0"/>
          <w:kern w:val="28"/>
          <w:lang w:val="en-GB"/>
        </w:rPr>
        <w:t>The new displays for the HCS and DCS series electronics housings from Phoenix Contact offer function-oriented solutions for stationary and mobile operator interface and display units.</w:t>
      </w:r>
    </w:p>
    <w:p w:rsidR="00DE5F93" w:rsidRPr="007561B1" w:rsidRDefault="00DE5F93" w:rsidP="00DE5F93">
      <w:pPr>
        <w:pStyle w:val="Heading1"/>
        <w:ind w:right="2835"/>
        <w:rPr>
          <w:rFonts w:ascii="Helvetica" w:eastAsia="Times New Roman" w:hAnsi="Helvetica" w:cs="Helvetica"/>
          <w:b w:val="0"/>
          <w:kern w:val="28"/>
          <w:lang w:val="en-GB"/>
        </w:rPr>
      </w:pPr>
    </w:p>
    <w:p w:rsidR="00C03643" w:rsidRPr="007561B1" w:rsidRDefault="00DE5F93" w:rsidP="00DE5F93">
      <w:pPr>
        <w:pStyle w:val="Heading1"/>
        <w:ind w:right="2835"/>
        <w:rPr>
          <w:rFonts w:ascii="Helvetica" w:hAnsi="Helvetica"/>
          <w:b w:val="0"/>
          <w:lang w:val="en-GB"/>
        </w:rPr>
      </w:pPr>
      <w:r w:rsidRPr="007561B1">
        <w:rPr>
          <w:rFonts w:ascii="Helvetica" w:eastAsia="Times New Roman" w:hAnsi="Helvetica" w:cs="Helvetica"/>
          <w:b w:val="0"/>
          <w:kern w:val="28"/>
          <w:lang w:val="en-GB"/>
        </w:rPr>
        <w:t>The FSTN or TFT displays with 2.8 to 15 inch screen diagonals are suitable for displaying data and processes in industrial or process automation. In combination with the various housing formats, the displays enable individual device designs, th</w:t>
      </w:r>
      <w:r w:rsidR="007561B1">
        <w:rPr>
          <w:rFonts w:ascii="Helvetica" w:eastAsia="Times New Roman" w:hAnsi="Helvetica" w:cs="Helvetica"/>
          <w:b w:val="0"/>
          <w:kern w:val="28"/>
          <w:lang w:val="en-GB"/>
        </w:rPr>
        <w:t>erefore</w:t>
      </w:r>
      <w:r w:rsidRPr="007561B1">
        <w:rPr>
          <w:rFonts w:ascii="Helvetica" w:eastAsia="Times New Roman" w:hAnsi="Helvetica" w:cs="Helvetica"/>
          <w:b w:val="0"/>
          <w:kern w:val="28"/>
          <w:lang w:val="en-GB"/>
        </w:rPr>
        <w:t xml:space="preserve"> increasing </w:t>
      </w:r>
      <w:r w:rsidR="007561B1" w:rsidRPr="007561B1">
        <w:rPr>
          <w:rFonts w:ascii="Helvetica" w:eastAsia="Times New Roman" w:hAnsi="Helvetica" w:cs="Helvetica"/>
          <w:b w:val="0"/>
          <w:kern w:val="28"/>
          <w:lang w:val="en-GB"/>
        </w:rPr>
        <w:t>recognisability</w:t>
      </w:r>
      <w:r w:rsidRPr="007561B1">
        <w:rPr>
          <w:rFonts w:ascii="Helvetica" w:eastAsia="Times New Roman" w:hAnsi="Helvetica" w:cs="Helvetica"/>
          <w:b w:val="0"/>
          <w:kern w:val="28"/>
          <w:lang w:val="en-GB"/>
        </w:rPr>
        <w:t xml:space="preserve"> in the field.</w:t>
      </w:r>
    </w:p>
    <w:bookmarkEnd w:id="0"/>
    <w:p w:rsidR="00C03643" w:rsidRDefault="00C03643" w:rsidP="00A15E86">
      <w:pPr>
        <w:spacing w:line="360" w:lineRule="auto"/>
        <w:rPr>
          <w:rFonts w:ascii="Helvetica" w:hAnsi="Helvetica"/>
          <w:b/>
          <w:lang w:val="en-US"/>
        </w:rPr>
      </w:pPr>
    </w:p>
    <w:p w:rsidR="007561B1" w:rsidRDefault="007561B1" w:rsidP="00A15E86">
      <w:pPr>
        <w:spacing w:line="360" w:lineRule="auto"/>
        <w:rPr>
          <w:rFonts w:ascii="Helvetica" w:hAnsi="Helvetica"/>
          <w:b/>
          <w:lang w:val="en-US"/>
        </w:rPr>
      </w:pPr>
      <w:r>
        <w:rPr>
          <w:rFonts w:ascii="Helvetica" w:hAnsi="Helvetica"/>
          <w:b/>
          <w:lang w:val="en-US"/>
        </w:rPr>
        <w:t>ENDS</w:t>
      </w:r>
    </w:p>
    <w:p w:rsidR="007561B1" w:rsidRDefault="007561B1" w:rsidP="00A15E86">
      <w:pPr>
        <w:spacing w:line="360" w:lineRule="auto"/>
        <w:rPr>
          <w:rFonts w:ascii="Helvetica" w:hAnsi="Helvetica"/>
          <w:b/>
          <w:lang w:val="en-US"/>
        </w:rPr>
      </w:pPr>
    </w:p>
    <w:p w:rsidR="007561B1" w:rsidRPr="00DE5F93" w:rsidRDefault="007561B1" w:rsidP="00A15E86">
      <w:pPr>
        <w:spacing w:line="360" w:lineRule="auto"/>
        <w:rPr>
          <w:rFonts w:ascii="Helvetica" w:hAnsi="Helvetica"/>
          <w:b/>
          <w:lang w:val="en-US"/>
        </w:rPr>
      </w:pPr>
      <w:r>
        <w:rPr>
          <w:rFonts w:ascii="Helvetica" w:hAnsi="Helvetica"/>
          <w:b/>
          <w:lang w:val="en-US"/>
        </w:rPr>
        <w:t>March 2018</w:t>
      </w:r>
    </w:p>
    <w:p w:rsidR="00C03643" w:rsidRPr="00DE5F93" w:rsidRDefault="00C03643" w:rsidP="00A15E86">
      <w:pPr>
        <w:spacing w:line="360" w:lineRule="auto"/>
        <w:rPr>
          <w:rFonts w:ascii="Helvetica" w:hAnsi="Helvetica"/>
          <w:b/>
          <w:lang w:val="en-US"/>
        </w:rPr>
      </w:pPr>
    </w:p>
    <w:p w:rsidR="00DE5F93" w:rsidRDefault="007561B1" w:rsidP="00DE5F93">
      <w:pPr>
        <w:spacing w:line="360" w:lineRule="auto"/>
        <w:rPr>
          <w:rFonts w:ascii="Helvetica" w:hAnsi="Helvetica"/>
          <w:b/>
        </w:rPr>
      </w:pPr>
      <w:r>
        <w:rPr>
          <w:rFonts w:ascii="Helvetica" w:hAnsi="Helvetica"/>
          <w:b/>
        </w:rPr>
        <w:t>PR</w:t>
      </w:r>
      <w:r w:rsidR="000E22A4">
        <w:rPr>
          <w:rFonts w:ascii="Helvetica" w:hAnsi="Helvetica"/>
          <w:b/>
        </w:rPr>
        <w:t>500</w:t>
      </w:r>
      <w:r w:rsidR="007E4005">
        <w:rPr>
          <w:rFonts w:ascii="Helvetica" w:hAnsi="Helvetica"/>
          <w:b/>
        </w:rPr>
        <w:t>2</w:t>
      </w:r>
      <w:r>
        <w:rPr>
          <w:rFonts w:ascii="Helvetica" w:hAnsi="Helvetica"/>
          <w:b/>
        </w:rPr>
        <w:t>GB</w:t>
      </w:r>
    </w:p>
    <w:p w:rsidR="007561B1" w:rsidRDefault="007561B1" w:rsidP="00DE5F93">
      <w:pPr>
        <w:spacing w:line="360" w:lineRule="auto"/>
        <w:rPr>
          <w:rFonts w:ascii="Helvetica" w:hAnsi="Helvetica"/>
          <w:lang w:eastAsia="ja-JP"/>
        </w:rPr>
      </w:pPr>
    </w:p>
    <w:p w:rsidR="007561B1" w:rsidRDefault="007561B1" w:rsidP="007561B1">
      <w:pPr>
        <w:rPr>
          <w:rFonts w:ascii="Arial" w:hAnsi="Arial" w:cs="Arial"/>
        </w:rPr>
      </w:pPr>
      <w:r>
        <w:rPr>
          <w:rFonts w:ascii="Arial" w:hAnsi="Arial" w:cs="Arial"/>
        </w:rPr>
        <w:t>Phoenix Contact Ltd</w:t>
      </w:r>
    </w:p>
    <w:p w:rsidR="007561B1" w:rsidRDefault="007561B1" w:rsidP="007561B1">
      <w:pPr>
        <w:rPr>
          <w:rFonts w:ascii="Arial" w:hAnsi="Arial" w:cs="Arial"/>
        </w:rPr>
      </w:pPr>
      <w:r>
        <w:rPr>
          <w:rFonts w:ascii="Arial" w:hAnsi="Arial" w:cs="Arial"/>
        </w:rPr>
        <w:t>Halesfield 13</w:t>
      </w:r>
    </w:p>
    <w:p w:rsidR="007561B1" w:rsidRDefault="007561B1" w:rsidP="007561B1">
      <w:pPr>
        <w:rPr>
          <w:rFonts w:ascii="Arial" w:hAnsi="Arial" w:cs="Arial"/>
        </w:rPr>
      </w:pPr>
      <w:r>
        <w:rPr>
          <w:rFonts w:ascii="Arial" w:hAnsi="Arial" w:cs="Arial"/>
        </w:rPr>
        <w:t>Telford</w:t>
      </w:r>
    </w:p>
    <w:p w:rsidR="007561B1" w:rsidRDefault="007561B1" w:rsidP="007561B1">
      <w:pPr>
        <w:rPr>
          <w:rFonts w:ascii="Arial" w:hAnsi="Arial" w:cs="Arial"/>
        </w:rPr>
      </w:pPr>
      <w:r>
        <w:rPr>
          <w:rFonts w:ascii="Arial" w:hAnsi="Arial" w:cs="Arial"/>
        </w:rPr>
        <w:t>Shropshire</w:t>
      </w:r>
    </w:p>
    <w:p w:rsidR="007561B1" w:rsidRDefault="007561B1" w:rsidP="007561B1">
      <w:pPr>
        <w:rPr>
          <w:rFonts w:ascii="Arial" w:hAnsi="Arial" w:cs="Arial"/>
        </w:rPr>
      </w:pPr>
      <w:r>
        <w:rPr>
          <w:rFonts w:ascii="Arial" w:hAnsi="Arial" w:cs="Arial"/>
        </w:rPr>
        <w:t>TF7 4PG</w:t>
      </w:r>
    </w:p>
    <w:p w:rsidR="007561B1" w:rsidRDefault="007561B1" w:rsidP="007561B1">
      <w:pPr>
        <w:rPr>
          <w:rFonts w:ascii="Arial" w:hAnsi="Arial" w:cs="Arial"/>
        </w:rPr>
      </w:pPr>
      <w:r>
        <w:rPr>
          <w:rFonts w:ascii="Arial" w:hAnsi="Arial" w:cs="Arial"/>
        </w:rPr>
        <w:t>Tel: 0845 881 2222</w:t>
      </w:r>
    </w:p>
    <w:p w:rsidR="007561B1" w:rsidRDefault="007561B1" w:rsidP="007561B1">
      <w:pPr>
        <w:rPr>
          <w:rFonts w:ascii="Arial" w:hAnsi="Arial" w:cs="Arial"/>
        </w:rPr>
      </w:pPr>
      <w:r>
        <w:rPr>
          <w:rFonts w:ascii="Arial" w:hAnsi="Arial" w:cs="Arial"/>
        </w:rPr>
        <w:t>Fax: 0845 881 2211</w:t>
      </w:r>
    </w:p>
    <w:p w:rsidR="007561B1" w:rsidRDefault="007561B1" w:rsidP="007561B1">
      <w:pPr>
        <w:rPr>
          <w:rFonts w:ascii="Arial" w:hAnsi="Arial" w:cs="Arial"/>
        </w:rPr>
      </w:pPr>
      <w:hyperlink r:id="rId10" w:history="1">
        <w:r>
          <w:rPr>
            <w:rStyle w:val="Hyperlink"/>
            <w:rFonts w:ascii="Arial" w:hAnsi="Arial" w:cs="Arial"/>
          </w:rPr>
          <w:t>www.phoenixcontact.co.uk</w:t>
        </w:r>
      </w:hyperlink>
    </w:p>
    <w:p w:rsidR="007561B1" w:rsidRDefault="007561B1" w:rsidP="007561B1">
      <w:pPr>
        <w:rPr>
          <w:rFonts w:ascii="Arial" w:hAnsi="Arial" w:cs="Arial"/>
        </w:rPr>
      </w:pPr>
      <w:hyperlink r:id="rId11" w:history="1">
        <w:r>
          <w:rPr>
            <w:rStyle w:val="Hyperlink"/>
            <w:rFonts w:ascii="Arial" w:hAnsi="Arial" w:cs="Arial"/>
          </w:rPr>
          <w:t>info@phoenixcontact.co.uk</w:t>
        </w:r>
      </w:hyperlink>
    </w:p>
    <w:p w:rsidR="007561B1" w:rsidRDefault="007561B1" w:rsidP="007561B1">
      <w:pPr>
        <w:rPr>
          <w:rFonts w:ascii="Arial" w:hAnsi="Arial" w:cs="Arial"/>
        </w:rPr>
      </w:pPr>
    </w:p>
    <w:p w:rsidR="007561B1" w:rsidRDefault="007561B1" w:rsidP="007561B1">
      <w:pPr>
        <w:rPr>
          <w:rFonts w:ascii="Arial" w:hAnsi="Arial" w:cs="Arial"/>
          <w:b/>
        </w:rPr>
      </w:pPr>
      <w:r>
        <w:rPr>
          <w:rFonts w:ascii="Arial" w:hAnsi="Arial" w:cs="Arial"/>
          <w:b/>
        </w:rPr>
        <w:t>For news updates from Phoenix Contact visit:</w:t>
      </w:r>
    </w:p>
    <w:p w:rsidR="007561B1" w:rsidRDefault="007561B1" w:rsidP="007561B1">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7561B1" w:rsidRDefault="007561B1" w:rsidP="007561B1">
      <w:pPr>
        <w:rPr>
          <w:rFonts w:ascii="Arial" w:hAnsi="Arial" w:cs="Arial"/>
        </w:rPr>
      </w:pPr>
      <w:r>
        <w:rPr>
          <w:rFonts w:ascii="Arial" w:hAnsi="Arial" w:cs="Arial"/>
          <w:b/>
        </w:rPr>
        <w:t>Twitter</w:t>
      </w:r>
      <w:r>
        <w:rPr>
          <w:rFonts w:ascii="Arial" w:hAnsi="Arial" w:cs="Arial"/>
        </w:rPr>
        <w:t xml:space="preserve"> - @phoenixcontactu</w:t>
      </w:r>
    </w:p>
    <w:p w:rsidR="007561B1" w:rsidRDefault="007561B1" w:rsidP="007561B1">
      <w:pPr>
        <w:rPr>
          <w:rFonts w:ascii="Arial" w:hAnsi="Arial" w:cs="Arial"/>
        </w:rPr>
      </w:pPr>
      <w:r>
        <w:rPr>
          <w:rFonts w:ascii="Arial" w:hAnsi="Arial" w:cs="Arial"/>
          <w:b/>
        </w:rPr>
        <w:t>YouTube</w:t>
      </w:r>
      <w:r>
        <w:rPr>
          <w:rFonts w:ascii="Arial" w:hAnsi="Arial" w:cs="Arial"/>
        </w:rPr>
        <w:t xml:space="preserve"> – Phoenix Contact UK</w:t>
      </w:r>
    </w:p>
    <w:p w:rsidR="007561B1" w:rsidRDefault="007561B1" w:rsidP="007561B1">
      <w:pPr>
        <w:rPr>
          <w:rFonts w:ascii="Arial" w:hAnsi="Arial" w:cs="Arial"/>
        </w:rPr>
      </w:pPr>
      <w:r>
        <w:rPr>
          <w:rFonts w:ascii="Arial" w:hAnsi="Arial" w:cs="Arial"/>
          <w:b/>
        </w:rPr>
        <w:t>Blog</w:t>
      </w:r>
      <w:r>
        <w:rPr>
          <w:rFonts w:ascii="Arial" w:hAnsi="Arial" w:cs="Arial"/>
        </w:rPr>
        <w:t xml:space="preserve"> – www.phoenixcontact.co.uk/blog</w:t>
      </w:r>
    </w:p>
    <w:p w:rsidR="007561B1" w:rsidRDefault="007561B1" w:rsidP="007561B1">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7561B1" w:rsidRDefault="007561B1" w:rsidP="007561B1">
      <w:pPr>
        <w:rPr>
          <w:rFonts w:ascii="Arial" w:hAnsi="Arial" w:cs="Arial"/>
          <w:sz w:val="24"/>
        </w:rPr>
      </w:pPr>
    </w:p>
    <w:p w:rsidR="007561B1" w:rsidRDefault="007561B1" w:rsidP="007561B1">
      <w:pPr>
        <w:rPr>
          <w:rFonts w:ascii="Arial" w:hAnsi="Arial" w:cs="Arial"/>
        </w:rPr>
      </w:pPr>
      <w:r>
        <w:rPr>
          <w:rFonts w:ascii="Arial" w:hAnsi="Arial" w:cs="Arial"/>
        </w:rPr>
        <w:tab/>
      </w:r>
    </w:p>
    <w:p w:rsidR="005C67CD" w:rsidRDefault="005C67CD" w:rsidP="00A15E86">
      <w:pPr>
        <w:spacing w:line="360" w:lineRule="auto"/>
        <w:rPr>
          <w:rFonts w:ascii="Helvetica" w:hAnsi="Helvetica"/>
          <w:lang w:eastAsia="ja-JP"/>
        </w:rPr>
      </w:pPr>
    </w:p>
    <w:sectPr w:rsidR="005C67CD">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B1" w:rsidRDefault="007561B1" w:rsidP="007561B1">
    <w:pPr>
      <w:rPr>
        <w:rFonts w:ascii="Arial" w:hAnsi="Arial" w:cs="Arial"/>
      </w:rPr>
    </w:pPr>
    <w:r>
      <w:rPr>
        <w:rFonts w:ascii="Arial" w:hAnsi="Arial" w:cs="Arial"/>
      </w:rPr>
      <w:t>For further information on this press release please contact:</w:t>
    </w:r>
  </w:p>
  <w:p w:rsidR="007561B1" w:rsidRDefault="007561B1" w:rsidP="007561B1">
    <w:pPr>
      <w:rPr>
        <w:rFonts w:ascii="Arial" w:hAnsi="Arial" w:cs="Arial"/>
      </w:rPr>
    </w:pPr>
    <w:r>
      <w:rPr>
        <w:rFonts w:ascii="Arial" w:hAnsi="Arial" w:cs="Arial"/>
      </w:rPr>
      <w:t xml:space="preserve">Phoenix Contact Ltd, Halesfield 13, Telford, TF7 4PG.    </w:t>
    </w:r>
  </w:p>
  <w:p w:rsidR="001778E4" w:rsidRPr="007561B1" w:rsidRDefault="007561B1" w:rsidP="007561B1">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DE5F93">
      <w:rPr>
        <w:rFonts w:ascii="Helvetica" w:hAnsi="Helvetica"/>
        <w:b/>
        <w:i/>
        <w:spacing w:val="80"/>
        <w:sz w:val="40"/>
      </w:rPr>
      <w:t xml:space="preserve"> Rel</w:t>
    </w:r>
    <w:r w:rsidR="00D87BB6">
      <w:rPr>
        <w:rFonts w:ascii="Helvetica" w:hAnsi="Helvetica"/>
        <w:b/>
        <w:i/>
        <w:spacing w:val="80"/>
        <w:sz w:val="40"/>
      </w:rPr>
      <w:t>e</w:t>
    </w:r>
    <w:r w:rsidR="00DE5F93">
      <w:rPr>
        <w:rFonts w:ascii="Helvetica" w:hAnsi="Helvetica"/>
        <w:b/>
        <w:i/>
        <w:spacing w:val="80"/>
        <w:sz w:val="40"/>
      </w:rPr>
      <w:t>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799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0BA"/>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61B1"/>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7F74AD"/>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B7D"/>
    <w:rsid w:val="00955D43"/>
    <w:rsid w:val="00955EAB"/>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30392"/>
    <w:rsid w:val="00C3183D"/>
    <w:rsid w:val="00C32D00"/>
    <w:rsid w:val="00C3447F"/>
    <w:rsid w:val="00C345D3"/>
    <w:rsid w:val="00C35B7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BB6"/>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E5F93"/>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2E9E"/>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1943-2CAF-4D81-A0B5-86229B20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119</Words>
  <Characters>947</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Displays for operator interfaces</vt:lpstr>
      <vt:lpstr>Displays for operator interfaces</vt:lpstr>
    </vt:vector>
  </TitlesOfParts>
  <Company>Phoenix Contact</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Displays for operator interfaces</dc:title>
  <dc:subject>Displays for operator interfaces</dc:subject>
  <dc:creator>PHOENIX CONTACT GmbH &amp; Co. KG</dc:creator>
  <cp:lastModifiedBy>Becky Smith</cp:lastModifiedBy>
  <cp:revision>5</cp:revision>
  <cp:lastPrinted>2018-04-06T09:37:00Z</cp:lastPrinted>
  <dcterms:created xsi:type="dcterms:W3CDTF">2017-11-27T10:24:00Z</dcterms:created>
  <dcterms:modified xsi:type="dcterms:W3CDTF">2018-04-06T09:59:00Z</dcterms:modified>
</cp:coreProperties>
</file>