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61B" w:rsidRPr="005604B7" w:rsidRDefault="0026661B" w:rsidP="0026661B">
      <w:pPr>
        <w:rPr>
          <w:rFonts w:ascii="Arial" w:hAnsi="Arial" w:cs="Arial"/>
        </w:rPr>
      </w:pPr>
      <w:r w:rsidRPr="005604B7">
        <w:rPr>
          <w:rFonts w:ascii="Arial" w:hAnsi="Arial" w:cs="Arial"/>
          <w:b/>
          <w:bCs/>
          <w:noProof/>
          <w:lang w:eastAsia="sv-SE"/>
        </w:rPr>
        <w:drawing>
          <wp:anchor distT="0" distB="0" distL="114300" distR="114300" simplePos="0" relativeHeight="251659264" behindDoc="1" locked="0" layoutInCell="1" allowOverlap="1">
            <wp:simplePos x="0" y="0"/>
            <wp:positionH relativeFrom="column">
              <wp:posOffset>14605</wp:posOffset>
            </wp:positionH>
            <wp:positionV relativeFrom="paragraph">
              <wp:posOffset>-4445</wp:posOffset>
            </wp:positionV>
            <wp:extent cx="981075" cy="990600"/>
            <wp:effectExtent l="19050" t="0" r="9525" b="0"/>
            <wp:wrapTight wrapText="bothSides">
              <wp:wrapPolygon edited="0">
                <wp:start x="-419" y="0"/>
                <wp:lineTo x="-419" y="21185"/>
                <wp:lineTo x="21810" y="21185"/>
                <wp:lineTo x="21810" y="0"/>
                <wp:lineTo x="-419" y="0"/>
              </wp:wrapPolygon>
            </wp:wrapTight>
            <wp:docPr id="6" name="Bildobjekt 2" descr="Logga_med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med_skugga.jpg"/>
                    <pic:cNvPicPr/>
                  </pic:nvPicPr>
                  <pic:blipFill>
                    <a:blip r:embed="rId4" cstate="print"/>
                    <a:stretch>
                      <a:fillRect/>
                    </a:stretch>
                  </pic:blipFill>
                  <pic:spPr>
                    <a:xfrm>
                      <a:off x="0" y="0"/>
                      <a:ext cx="981075" cy="990600"/>
                    </a:xfrm>
                    <a:prstGeom prst="rect">
                      <a:avLst/>
                    </a:prstGeom>
                  </pic:spPr>
                </pic:pic>
              </a:graphicData>
            </a:graphic>
          </wp:anchor>
        </w:drawing>
      </w:r>
      <w:r w:rsidRPr="005604B7">
        <w:rPr>
          <w:rFonts w:ascii="Arial" w:hAnsi="Arial" w:cs="Arial"/>
          <w:b/>
          <w:bCs/>
        </w:rPr>
        <w:t xml:space="preserve">                                                                               </w:t>
      </w:r>
      <w:r w:rsidR="005D0A55">
        <w:rPr>
          <w:rFonts w:ascii="Arial" w:hAnsi="Arial" w:cs="Arial"/>
          <w:b/>
          <w:bCs/>
        </w:rPr>
        <w:br/>
      </w:r>
      <w:r w:rsidRPr="005604B7">
        <w:rPr>
          <w:rFonts w:ascii="Arial" w:hAnsi="Arial" w:cs="Arial"/>
          <w:b/>
          <w:bCs/>
        </w:rPr>
        <w:t xml:space="preserve">Månadens Innovatör hos SmartaSaker.se </w:t>
      </w:r>
      <w:r w:rsidRPr="005604B7">
        <w:rPr>
          <w:rFonts w:ascii="Arial" w:hAnsi="Arial" w:cs="Arial"/>
        </w:rPr>
        <w:t>Varje månad presenterar SmartaSaker.se en svensk innovatör och dennas innovation.</w:t>
      </w:r>
    </w:p>
    <w:p w:rsidR="005604B7" w:rsidRPr="005604B7" w:rsidRDefault="005604B7" w:rsidP="005D0A55">
      <w:pPr>
        <w:pStyle w:val="Rubrik1"/>
        <w:rPr>
          <w:rFonts w:ascii="Arial" w:hAnsi="Arial" w:cs="Arial"/>
          <w:sz w:val="22"/>
          <w:szCs w:val="22"/>
        </w:rPr>
      </w:pPr>
    </w:p>
    <w:p w:rsidR="005604B7" w:rsidRPr="005D0A55" w:rsidRDefault="005604B7" w:rsidP="005604B7">
      <w:pPr>
        <w:pStyle w:val="Rubrik2"/>
        <w:rPr>
          <w:rFonts w:ascii="Arial" w:hAnsi="Arial" w:cs="Arial"/>
        </w:rPr>
      </w:pPr>
      <w:r w:rsidRPr="005D0A55">
        <w:rPr>
          <w:rFonts w:ascii="Arial" w:hAnsi="Arial" w:cs="Arial"/>
        </w:rPr>
        <w:t>Månadens innovatör i april, Nicoline Kinch</w:t>
      </w:r>
    </w:p>
    <w:p w:rsidR="005604B7" w:rsidRPr="005604B7" w:rsidRDefault="005604B7" w:rsidP="005604B7">
      <w:pPr>
        <w:pStyle w:val="Normalwebb"/>
        <w:rPr>
          <w:rFonts w:ascii="Arial" w:hAnsi="Arial" w:cs="Arial"/>
          <w:sz w:val="22"/>
          <w:szCs w:val="22"/>
        </w:rPr>
      </w:pPr>
      <w:r w:rsidRPr="005604B7">
        <w:rPr>
          <w:rFonts w:ascii="Arial" w:hAnsi="Arial" w:cs="Arial"/>
          <w:sz w:val="22"/>
          <w:szCs w:val="22"/>
        </w:rPr>
        <w:t>Innovatör: Nicoline Kinch</w:t>
      </w:r>
      <w:r w:rsidRPr="005604B7">
        <w:rPr>
          <w:rFonts w:ascii="Arial" w:hAnsi="Arial" w:cs="Arial"/>
          <w:sz w:val="22"/>
          <w:szCs w:val="22"/>
        </w:rPr>
        <w:br/>
        <w:t>Innovation: Kolormondo</w:t>
      </w:r>
    </w:p>
    <w:p w:rsidR="005604B7" w:rsidRPr="005604B7" w:rsidRDefault="005604B7" w:rsidP="005604B7">
      <w:pPr>
        <w:pStyle w:val="Normalwebb"/>
        <w:rPr>
          <w:rFonts w:ascii="Arial" w:hAnsi="Arial" w:cs="Arial"/>
          <w:sz w:val="22"/>
          <w:szCs w:val="22"/>
        </w:rPr>
      </w:pPr>
      <w:r w:rsidRPr="005604B7">
        <w:rPr>
          <w:rFonts w:ascii="Arial" w:hAnsi="Arial" w:cs="Arial"/>
          <w:noProof/>
          <w:color w:val="0000FF"/>
          <w:sz w:val="22"/>
          <w:szCs w:val="22"/>
        </w:rPr>
        <w:drawing>
          <wp:inline distT="0" distB="0" distL="0" distR="0">
            <wp:extent cx="2570176" cy="1733550"/>
            <wp:effectExtent l="19050" t="0" r="1574" b="0"/>
            <wp:docPr id="12" name="i-534" descr="Bild">
              <a:hlinkClick xmlns:a="http://schemas.openxmlformats.org/drawingml/2006/main" r:id="rId5" tooltip="&quot;Nicoline Kin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534" descr="Bild">
                      <a:hlinkClick r:id="rId5" tooltip="&quot;Nicoline Kinch&quot;"/>
                    </pic:cNvPr>
                    <pic:cNvPicPr>
                      <a:picLocks noChangeAspect="1" noChangeArrowheads="1"/>
                    </pic:cNvPicPr>
                  </pic:nvPicPr>
                  <pic:blipFill>
                    <a:blip r:embed="rId6" cstate="print"/>
                    <a:srcRect/>
                    <a:stretch>
                      <a:fillRect/>
                    </a:stretch>
                  </pic:blipFill>
                  <pic:spPr bwMode="auto">
                    <a:xfrm>
                      <a:off x="0" y="0"/>
                      <a:ext cx="2570176" cy="1733550"/>
                    </a:xfrm>
                    <a:prstGeom prst="rect">
                      <a:avLst/>
                    </a:prstGeom>
                    <a:noFill/>
                    <a:ln w="9525">
                      <a:noFill/>
                      <a:miter lim="800000"/>
                      <a:headEnd/>
                      <a:tailEnd/>
                    </a:ln>
                  </pic:spPr>
                </pic:pic>
              </a:graphicData>
            </a:graphic>
          </wp:inline>
        </w:drawing>
      </w:r>
    </w:p>
    <w:p w:rsidR="005604B7" w:rsidRPr="005604B7" w:rsidRDefault="005D0A55" w:rsidP="005604B7">
      <w:pPr>
        <w:pStyle w:val="Normalwebb"/>
        <w:rPr>
          <w:rFonts w:ascii="Arial" w:hAnsi="Arial" w:cs="Arial"/>
          <w:sz w:val="22"/>
          <w:szCs w:val="22"/>
        </w:rPr>
      </w:pPr>
      <w:r>
        <w:rPr>
          <w:rFonts w:ascii="Arial" w:hAnsi="Arial" w:cs="Arial"/>
          <w:noProof/>
          <w:sz w:val="22"/>
          <w:szCs w:val="22"/>
        </w:rPr>
        <w:drawing>
          <wp:anchor distT="0" distB="0" distL="114300" distR="114300" simplePos="0" relativeHeight="251660288" behindDoc="1" locked="0" layoutInCell="1" allowOverlap="1">
            <wp:simplePos x="0" y="0"/>
            <wp:positionH relativeFrom="column">
              <wp:posOffset>14605</wp:posOffset>
            </wp:positionH>
            <wp:positionV relativeFrom="paragraph">
              <wp:posOffset>1464945</wp:posOffset>
            </wp:positionV>
            <wp:extent cx="3855085" cy="2609850"/>
            <wp:effectExtent l="19050" t="0" r="0" b="0"/>
            <wp:wrapTight wrapText="bothSides">
              <wp:wrapPolygon edited="0">
                <wp:start x="-107" y="0"/>
                <wp:lineTo x="-107" y="21442"/>
                <wp:lineTo x="21561" y="21442"/>
                <wp:lineTo x="21561" y="0"/>
                <wp:lineTo x="-107" y="0"/>
              </wp:wrapPolygon>
            </wp:wrapTight>
            <wp:docPr id="11" name="i-545" descr="Bild">
              <a:hlinkClick xmlns:a="http://schemas.openxmlformats.org/drawingml/2006/main" r:id="rId5" tooltip="&quot;Klicka här för att komma till kolormond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545" descr="Bild">
                      <a:hlinkClick r:id="rId5" tooltip="&quot;Klicka här för att komma till kolormondo.&quot;"/>
                    </pic:cNvPr>
                    <pic:cNvPicPr>
                      <a:picLocks noChangeAspect="1" noChangeArrowheads="1"/>
                    </pic:cNvPicPr>
                  </pic:nvPicPr>
                  <pic:blipFill>
                    <a:blip r:embed="rId7" cstate="print"/>
                    <a:srcRect/>
                    <a:stretch>
                      <a:fillRect/>
                    </a:stretch>
                  </pic:blipFill>
                  <pic:spPr bwMode="auto">
                    <a:xfrm>
                      <a:off x="0" y="0"/>
                      <a:ext cx="3855085" cy="2609850"/>
                    </a:xfrm>
                    <a:prstGeom prst="rect">
                      <a:avLst/>
                    </a:prstGeom>
                    <a:noFill/>
                    <a:ln w="9525">
                      <a:noFill/>
                      <a:miter lim="800000"/>
                      <a:headEnd/>
                      <a:tailEnd/>
                    </a:ln>
                  </pic:spPr>
                </pic:pic>
              </a:graphicData>
            </a:graphic>
          </wp:anchor>
        </w:drawing>
      </w:r>
      <w:r w:rsidR="005604B7" w:rsidRPr="005604B7">
        <w:rPr>
          <w:rFonts w:ascii="Arial" w:hAnsi="Arial" w:cs="Arial"/>
          <w:sz w:val="22"/>
          <w:szCs w:val="22"/>
        </w:rPr>
        <w:t>Jag kan – eller, rättare sagt, kunde – ingenting om färg. Det här med färg och färgmatchning var så svårt; att exempelvis köpa en brun tröja som visade sig INTE matcha de bruna byxorna</w:t>
      </w:r>
      <w:proofErr w:type="gramStart"/>
      <w:r w:rsidR="005604B7" w:rsidRPr="005604B7">
        <w:rPr>
          <w:rFonts w:ascii="Arial" w:hAnsi="Arial" w:cs="Arial"/>
          <w:sz w:val="22"/>
          <w:szCs w:val="22"/>
        </w:rPr>
        <w:t>…….</w:t>
      </w:r>
      <w:proofErr w:type="gramEnd"/>
      <w:r w:rsidR="005604B7" w:rsidRPr="005604B7">
        <w:rPr>
          <w:rFonts w:ascii="Arial" w:hAnsi="Arial" w:cs="Arial"/>
          <w:sz w:val="22"/>
          <w:szCs w:val="22"/>
        </w:rPr>
        <w:t>! Jag var en ”färganalfabet”, jag såg vad som passade ihop, men jag kunde inte själv skapa det.</w:t>
      </w:r>
      <w:r w:rsidR="005604B7" w:rsidRPr="005604B7">
        <w:rPr>
          <w:rFonts w:ascii="Arial" w:hAnsi="Arial" w:cs="Arial"/>
          <w:sz w:val="22"/>
          <w:szCs w:val="22"/>
        </w:rPr>
        <w:br/>
        <w:t>Så jag gick en tvådagarskurs i färglära. Vi ”lärde oss läsa” fä</w:t>
      </w:r>
      <w:r w:rsidR="00180FEF">
        <w:rPr>
          <w:rFonts w:ascii="Arial" w:hAnsi="Arial" w:cs="Arial"/>
          <w:sz w:val="22"/>
          <w:szCs w:val="22"/>
        </w:rPr>
        <w:t>rger genom att föreställa oss de</w:t>
      </w:r>
      <w:r w:rsidR="005604B7" w:rsidRPr="005604B7">
        <w:rPr>
          <w:rFonts w:ascii="Arial" w:hAnsi="Arial" w:cs="Arial"/>
          <w:sz w:val="22"/>
          <w:szCs w:val="22"/>
        </w:rPr>
        <w:t>m som på en glob. På denna tänkta färgglob ligger de rena, starka färgerna runt ekvatorn. De blir gradvis ljusare uppåt för att mötas i en vit nordpol. På motsvarande sätt blir de mörkare och mörkare och möts i en svart sydpol.</w:t>
      </w:r>
    </w:p>
    <w:p w:rsidR="005604B7" w:rsidRPr="005604B7" w:rsidRDefault="005604B7" w:rsidP="005604B7">
      <w:pPr>
        <w:pStyle w:val="Normalwebb"/>
        <w:rPr>
          <w:rFonts w:ascii="Arial" w:hAnsi="Arial" w:cs="Arial"/>
          <w:sz w:val="22"/>
          <w:szCs w:val="22"/>
        </w:rPr>
      </w:pPr>
      <w:r w:rsidRPr="005604B7">
        <w:rPr>
          <w:rFonts w:ascii="Arial" w:hAnsi="Arial" w:cs="Arial"/>
          <w:sz w:val="22"/>
          <w:szCs w:val="22"/>
        </w:rPr>
        <w:br/>
      </w:r>
      <w:proofErr w:type="gramStart"/>
      <w:r w:rsidRPr="005604B7">
        <w:rPr>
          <w:rFonts w:ascii="Arial" w:hAnsi="Arial" w:cs="Arial"/>
          <w:sz w:val="22"/>
          <w:szCs w:val="22"/>
        </w:rPr>
        <w:t>-</w:t>
      </w:r>
      <w:proofErr w:type="gramEnd"/>
      <w:r w:rsidRPr="005604B7">
        <w:rPr>
          <w:rFonts w:ascii="Arial" w:hAnsi="Arial" w:cs="Arial"/>
          <w:sz w:val="22"/>
          <w:szCs w:val="22"/>
        </w:rPr>
        <w:t xml:space="preserve"> </w:t>
      </w:r>
      <w:proofErr w:type="spellStart"/>
      <w:r w:rsidRPr="005604B7">
        <w:rPr>
          <w:rFonts w:ascii="Arial" w:hAnsi="Arial" w:cs="Arial"/>
          <w:sz w:val="22"/>
          <w:szCs w:val="22"/>
        </w:rPr>
        <w:t>Wow</w:t>
      </w:r>
      <w:proofErr w:type="spellEnd"/>
      <w:r w:rsidRPr="005604B7">
        <w:rPr>
          <w:rFonts w:ascii="Arial" w:hAnsi="Arial" w:cs="Arial"/>
          <w:sz w:val="22"/>
          <w:szCs w:val="22"/>
        </w:rPr>
        <w:t>! Det är ju magiskt! Varför har ingen berättat det här?</w:t>
      </w:r>
      <w:r w:rsidRPr="005604B7">
        <w:rPr>
          <w:rFonts w:ascii="Arial" w:hAnsi="Arial" w:cs="Arial"/>
          <w:sz w:val="22"/>
          <w:szCs w:val="22"/>
        </w:rPr>
        <w:br/>
        <w:t xml:space="preserve">Plötsligt kunde jag se </w:t>
      </w:r>
      <w:proofErr w:type="gramStart"/>
      <w:r w:rsidRPr="005604B7">
        <w:rPr>
          <w:rFonts w:ascii="Arial" w:hAnsi="Arial" w:cs="Arial"/>
          <w:sz w:val="22"/>
          <w:szCs w:val="22"/>
        </w:rPr>
        <w:t>hur  olika</w:t>
      </w:r>
      <w:proofErr w:type="gramEnd"/>
      <w:r w:rsidRPr="005604B7">
        <w:rPr>
          <w:rFonts w:ascii="Arial" w:hAnsi="Arial" w:cs="Arial"/>
          <w:sz w:val="22"/>
          <w:szCs w:val="22"/>
        </w:rPr>
        <w:t xml:space="preserve"> nyanser av brunt förhåller sig till varandra och vad de består av. Inte undra på att en ljus brun med mycket gult i inte har så mycket att göra med en som har rött och mer svärta.</w:t>
      </w:r>
      <w:r w:rsidRPr="005604B7">
        <w:rPr>
          <w:rFonts w:ascii="Arial" w:hAnsi="Arial" w:cs="Arial"/>
          <w:sz w:val="22"/>
          <w:szCs w:val="22"/>
        </w:rPr>
        <w:br/>
        <w:t xml:space="preserve">Så skulle jag, enligt kursen, föreställa mig hur globen ser ut inuti! Gråskalan löper som en pelare mellan de två polerna. Och alla färger ute på mantelytan blir gradvis mer grå, varefter man vandrar in mot mitten. Det klarade min fantasi inte, jag ville se den i verkligheten. Men globen, (baserad på </w:t>
      </w:r>
      <w:proofErr w:type="spellStart"/>
      <w:r w:rsidRPr="005604B7">
        <w:rPr>
          <w:rFonts w:ascii="Arial" w:hAnsi="Arial" w:cs="Arial"/>
          <w:sz w:val="22"/>
          <w:szCs w:val="22"/>
        </w:rPr>
        <w:t>bl</w:t>
      </w:r>
      <w:proofErr w:type="spellEnd"/>
      <w:r w:rsidRPr="005604B7">
        <w:rPr>
          <w:rFonts w:ascii="Arial" w:hAnsi="Arial" w:cs="Arial"/>
          <w:sz w:val="22"/>
          <w:szCs w:val="22"/>
        </w:rPr>
        <w:t xml:space="preserve"> a Göthes färglära) var, enligt läraren, endast en tankekonstruktion, den fanns ingenstans att skåda.</w:t>
      </w:r>
    </w:p>
    <w:p w:rsidR="005D0A55" w:rsidRDefault="005604B7" w:rsidP="005604B7">
      <w:pPr>
        <w:pStyle w:val="Normalwebb"/>
        <w:rPr>
          <w:rFonts w:ascii="Arial" w:hAnsi="Arial" w:cs="Arial"/>
          <w:sz w:val="22"/>
          <w:szCs w:val="22"/>
        </w:rPr>
      </w:pPr>
      <w:r w:rsidRPr="005604B7">
        <w:rPr>
          <w:rFonts w:ascii="Arial" w:hAnsi="Arial" w:cs="Arial"/>
          <w:sz w:val="22"/>
          <w:szCs w:val="22"/>
        </w:rPr>
        <w:lastRenderedPageBreak/>
        <w:br/>
        <w:t xml:space="preserve">Så sov jag inte på två månader. Maniskt försökte jag lära mer och fundera ut hur den skulle se ut och hur den skulle produceras. Material, storlek, konstruktion, målgrupp, pris, patent, affärsmodell – ja, Jag hade, oväntat, bytt yrkesinriktning, startat Kolormondo AB och fick så småningom Stockholms Stads Innovationspris. </w:t>
      </w:r>
    </w:p>
    <w:p w:rsidR="005604B7" w:rsidRPr="005604B7" w:rsidRDefault="005D0A55" w:rsidP="005604B7">
      <w:pPr>
        <w:pStyle w:val="Normalwebb"/>
        <w:rPr>
          <w:rFonts w:ascii="Arial" w:hAnsi="Arial" w:cs="Arial"/>
          <w:sz w:val="22"/>
          <w:szCs w:val="22"/>
        </w:rPr>
      </w:pPr>
      <w:r>
        <w:rPr>
          <w:rFonts w:ascii="Arial" w:hAnsi="Arial" w:cs="Arial"/>
          <w:noProof/>
          <w:sz w:val="22"/>
          <w:szCs w:val="22"/>
        </w:rPr>
        <w:drawing>
          <wp:anchor distT="0" distB="0" distL="114300" distR="114300" simplePos="0" relativeHeight="251666432" behindDoc="1" locked="0" layoutInCell="1" allowOverlap="1">
            <wp:simplePos x="0" y="0"/>
            <wp:positionH relativeFrom="column">
              <wp:posOffset>71755</wp:posOffset>
            </wp:positionH>
            <wp:positionV relativeFrom="paragraph">
              <wp:posOffset>33655</wp:posOffset>
            </wp:positionV>
            <wp:extent cx="4112260" cy="2800350"/>
            <wp:effectExtent l="19050" t="0" r="2540" b="0"/>
            <wp:wrapTight wrapText="bothSides">
              <wp:wrapPolygon edited="0">
                <wp:start x="-100" y="0"/>
                <wp:lineTo x="-100" y="21453"/>
                <wp:lineTo x="21613" y="21453"/>
                <wp:lineTo x="21613" y="0"/>
                <wp:lineTo x="-100" y="0"/>
              </wp:wrapPolygon>
            </wp:wrapTight>
            <wp:docPr id="15" name="i-553" descr="Bild">
              <a:hlinkClick xmlns:a="http://schemas.openxmlformats.org/drawingml/2006/main" r:id="rId5" tooltip="&quot;Klicka här för att komma till kolormond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553" descr="Bild">
                      <a:hlinkClick r:id="rId5" tooltip="&quot;Klicka här för att komma till kolormondo.&quot;"/>
                    </pic:cNvPr>
                    <pic:cNvPicPr>
                      <a:picLocks noChangeAspect="1" noChangeArrowheads="1"/>
                    </pic:cNvPicPr>
                  </pic:nvPicPr>
                  <pic:blipFill>
                    <a:blip r:embed="rId8" cstate="print"/>
                    <a:srcRect/>
                    <a:stretch>
                      <a:fillRect/>
                    </a:stretch>
                  </pic:blipFill>
                  <pic:spPr bwMode="auto">
                    <a:xfrm>
                      <a:off x="0" y="0"/>
                      <a:ext cx="4112260" cy="2800350"/>
                    </a:xfrm>
                    <a:prstGeom prst="rect">
                      <a:avLst/>
                    </a:prstGeom>
                    <a:noFill/>
                    <a:ln w="9525">
                      <a:noFill/>
                      <a:miter lim="800000"/>
                      <a:headEnd/>
                      <a:tailEnd/>
                    </a:ln>
                  </pic:spPr>
                </pic:pic>
              </a:graphicData>
            </a:graphic>
          </wp:anchor>
        </w:drawing>
      </w:r>
      <w:r w:rsidR="005604B7" w:rsidRPr="005604B7">
        <w:rPr>
          <w:rFonts w:ascii="Arial" w:hAnsi="Arial" w:cs="Arial"/>
          <w:sz w:val="22"/>
          <w:szCs w:val="22"/>
        </w:rPr>
        <w:t>Den första produkten var, och är, ett tredimensionellt pussel, som fungerar som ett lekfullt läromedel för alla åldrar, och som en vacker inredningsdetalj.</w:t>
      </w:r>
      <w:r>
        <w:rPr>
          <w:rFonts w:ascii="Arial" w:hAnsi="Arial" w:cs="Arial"/>
          <w:sz w:val="22"/>
          <w:szCs w:val="22"/>
        </w:rPr>
        <w:t xml:space="preserve"> </w:t>
      </w:r>
      <w:r w:rsidR="005604B7" w:rsidRPr="005604B7">
        <w:rPr>
          <w:rFonts w:ascii="Arial" w:hAnsi="Arial" w:cs="Arial"/>
          <w:sz w:val="22"/>
          <w:szCs w:val="22"/>
        </w:rPr>
        <w:t xml:space="preserve">En av de första återförsäljarna var Smarta Saker. Detta var extra roligt, eftersom jag redan tidigt varit kund hos Smarta Saker. Lamporna som lyser upp vattnet i badkaret var den givna presenten till alla i bekantskapskretsen något år. Paraplyet med en inbyggd lysande stjärnhimmel var en favorit. I julas låg Testhornet under många granar i min närhet. En annan älskad pryl från Smarta Saker är den skruvlösa handduksstången. Rivröret och </w:t>
      </w:r>
      <w:proofErr w:type="spellStart"/>
      <w:r w:rsidR="005604B7" w:rsidRPr="005604B7">
        <w:rPr>
          <w:rFonts w:ascii="Arial" w:hAnsi="Arial" w:cs="Arial"/>
          <w:sz w:val="22"/>
          <w:szCs w:val="22"/>
        </w:rPr>
        <w:t>Fossekvasten</w:t>
      </w:r>
      <w:proofErr w:type="spellEnd"/>
      <w:r w:rsidR="005604B7" w:rsidRPr="005604B7">
        <w:rPr>
          <w:rFonts w:ascii="Arial" w:hAnsi="Arial" w:cs="Arial"/>
          <w:sz w:val="22"/>
          <w:szCs w:val="22"/>
        </w:rPr>
        <w:t xml:space="preserve"> gillar jag. </w:t>
      </w:r>
      <w:proofErr w:type="spellStart"/>
      <w:r w:rsidR="005604B7" w:rsidRPr="005604B7">
        <w:rPr>
          <w:rFonts w:ascii="Arial" w:hAnsi="Arial" w:cs="Arial"/>
          <w:sz w:val="22"/>
          <w:szCs w:val="22"/>
        </w:rPr>
        <w:t>SeeKey</w:t>
      </w:r>
      <w:proofErr w:type="spellEnd"/>
      <w:r w:rsidR="005604B7" w:rsidRPr="005604B7">
        <w:rPr>
          <w:rFonts w:ascii="Arial" w:hAnsi="Arial" w:cs="Arial"/>
          <w:sz w:val="22"/>
          <w:szCs w:val="22"/>
        </w:rPr>
        <w:t xml:space="preserve"> finns i en kategori för sig, eftersom den förbättrar </w:t>
      </w:r>
      <w:proofErr w:type="spellStart"/>
      <w:r w:rsidR="005604B7" w:rsidRPr="005604B7">
        <w:rPr>
          <w:rFonts w:ascii="Arial" w:hAnsi="Arial" w:cs="Arial"/>
          <w:sz w:val="22"/>
          <w:szCs w:val="22"/>
        </w:rPr>
        <w:t>färgseende</w:t>
      </w:r>
      <w:proofErr w:type="spellEnd"/>
      <w:r w:rsidR="005604B7" w:rsidRPr="005604B7">
        <w:rPr>
          <w:rFonts w:ascii="Arial" w:hAnsi="Arial" w:cs="Arial"/>
          <w:sz w:val="22"/>
          <w:szCs w:val="22"/>
        </w:rPr>
        <w:t xml:space="preserve"> för färgblinda.</w:t>
      </w:r>
      <w:r w:rsidR="005604B7" w:rsidRPr="005604B7">
        <w:rPr>
          <w:rFonts w:ascii="Arial" w:hAnsi="Arial" w:cs="Arial"/>
          <w:sz w:val="22"/>
          <w:szCs w:val="22"/>
        </w:rPr>
        <w:br/>
        <w:t xml:space="preserve">Favoritsak? Jag gillar hela greppet och stilen hos Smarta Saker! Om jag måste tratta ner det, väljer jag hela kategorin Svenska Innovationer. Det är SÅ värdefullt för oss uppfinnare att det finns en smart butik som har som affärsidé att satsa på nya svenska innovationer! </w:t>
      </w:r>
      <w:r w:rsidR="005604B7" w:rsidRPr="005604B7">
        <w:rPr>
          <w:rFonts w:ascii="Arial" w:hAnsi="Arial" w:cs="Arial"/>
          <w:noProof/>
          <w:sz w:val="22"/>
          <w:szCs w:val="22"/>
        </w:rPr>
        <w:drawing>
          <wp:inline distT="0" distB="0" distL="0" distR="0">
            <wp:extent cx="142875" cy="142875"/>
            <wp:effectExtent l="19050" t="0" r="9525" b="0"/>
            <wp:docPr id="7" name="Bild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5604B7" w:rsidRDefault="005604B7" w:rsidP="005604B7">
      <w:pPr>
        <w:pStyle w:val="Normalwebb"/>
        <w:rPr>
          <w:rFonts w:ascii="Arial" w:hAnsi="Arial" w:cs="Arial"/>
          <w:sz w:val="22"/>
          <w:szCs w:val="22"/>
        </w:rPr>
      </w:pPr>
      <w:proofErr w:type="spellStart"/>
      <w:r w:rsidRPr="005604B7">
        <w:rPr>
          <w:rFonts w:ascii="Arial" w:hAnsi="Arial" w:cs="Arial"/>
          <w:sz w:val="22"/>
          <w:szCs w:val="22"/>
        </w:rPr>
        <w:t>Nicolines</w:t>
      </w:r>
      <w:proofErr w:type="spellEnd"/>
      <w:r w:rsidRPr="005604B7">
        <w:rPr>
          <w:rFonts w:ascii="Arial" w:hAnsi="Arial" w:cs="Arial"/>
          <w:sz w:val="22"/>
          <w:szCs w:val="22"/>
        </w:rPr>
        <w:t xml:space="preserve"> favorit:</w:t>
      </w:r>
      <w:r w:rsidRPr="005604B7">
        <w:rPr>
          <w:rFonts w:ascii="Arial" w:hAnsi="Arial" w:cs="Arial"/>
          <w:sz w:val="22"/>
          <w:szCs w:val="22"/>
        </w:rPr>
        <w:br/>
      </w:r>
      <w:r w:rsidRPr="005604B7">
        <w:rPr>
          <w:rFonts w:ascii="Arial" w:hAnsi="Arial" w:cs="Arial"/>
          <w:noProof/>
          <w:color w:val="0000FF"/>
          <w:sz w:val="22"/>
          <w:szCs w:val="22"/>
        </w:rPr>
        <w:drawing>
          <wp:inline distT="0" distB="0" distL="0" distR="0">
            <wp:extent cx="846212" cy="857250"/>
            <wp:effectExtent l="19050" t="0" r="0" b="0"/>
            <wp:docPr id="5" name="i-555" descr="Bild">
              <a:hlinkClick xmlns:a="http://schemas.openxmlformats.org/drawingml/2006/main" r:id="rId10" tooltip="&quot;Klicka här för att komma till smartasaker.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555" descr="Bild">
                      <a:hlinkClick r:id="rId10" tooltip="&quot;Klicka här för att komma till smartasaker.se&quot;"/>
                    </pic:cNvPr>
                    <pic:cNvPicPr>
                      <a:picLocks noChangeAspect="1" noChangeArrowheads="1"/>
                    </pic:cNvPicPr>
                  </pic:nvPicPr>
                  <pic:blipFill>
                    <a:blip r:embed="rId11" cstate="print"/>
                    <a:srcRect/>
                    <a:stretch>
                      <a:fillRect/>
                    </a:stretch>
                  </pic:blipFill>
                  <pic:spPr bwMode="auto">
                    <a:xfrm>
                      <a:off x="0" y="0"/>
                      <a:ext cx="846212" cy="857250"/>
                    </a:xfrm>
                    <a:prstGeom prst="rect">
                      <a:avLst/>
                    </a:prstGeom>
                    <a:noFill/>
                    <a:ln w="9525">
                      <a:noFill/>
                      <a:miter lim="800000"/>
                      <a:headEnd/>
                      <a:tailEnd/>
                    </a:ln>
                  </pic:spPr>
                </pic:pic>
              </a:graphicData>
            </a:graphic>
          </wp:inline>
        </w:drawing>
      </w:r>
    </w:p>
    <w:p w:rsidR="00E11A52" w:rsidRDefault="00E11A52" w:rsidP="005604B7">
      <w:pPr>
        <w:pStyle w:val="Normalwebb"/>
        <w:rPr>
          <w:rFonts w:ascii="Arial" w:hAnsi="Arial" w:cs="Arial"/>
          <w:sz w:val="22"/>
          <w:szCs w:val="22"/>
        </w:rPr>
      </w:pPr>
      <w:hyperlink r:id="rId12" w:history="1">
        <w:r w:rsidRPr="005E4DF0">
          <w:rPr>
            <w:rStyle w:val="Hyperlnk"/>
            <w:rFonts w:ascii="Arial" w:hAnsi="Arial" w:cs="Arial"/>
            <w:sz w:val="22"/>
            <w:szCs w:val="22"/>
          </w:rPr>
          <w:t>http://manadensinnovator.wordpress.com/category/2013/nicoline-kinch/</w:t>
        </w:r>
      </w:hyperlink>
    </w:p>
    <w:p w:rsidR="00E11A52" w:rsidRPr="005604B7" w:rsidRDefault="00D76640" w:rsidP="005604B7">
      <w:pPr>
        <w:pStyle w:val="Normalwebb"/>
        <w:rPr>
          <w:rFonts w:ascii="Arial" w:hAnsi="Arial" w:cs="Arial"/>
          <w:sz w:val="22"/>
          <w:szCs w:val="22"/>
        </w:rPr>
      </w:pPr>
      <w:hyperlink r:id="rId13" w:history="1">
        <w:r w:rsidRPr="005E4DF0">
          <w:rPr>
            <w:rStyle w:val="Hyperlnk"/>
            <w:rFonts w:ascii="Arial" w:hAnsi="Arial" w:cs="Arial"/>
            <w:sz w:val="22"/>
            <w:szCs w:val="22"/>
          </w:rPr>
          <w:t>http://www.smartasaker.se/kolormondo.html</w:t>
        </w:r>
      </w:hyperlink>
      <w:r>
        <w:rPr>
          <w:rFonts w:ascii="Arial" w:hAnsi="Arial" w:cs="Arial"/>
          <w:sz w:val="22"/>
          <w:szCs w:val="22"/>
        </w:rPr>
        <w:t xml:space="preserve"> </w:t>
      </w:r>
    </w:p>
    <w:p w:rsidR="00706557" w:rsidRPr="005604B7" w:rsidRDefault="00706557" w:rsidP="005604B7">
      <w:pPr>
        <w:spacing w:before="100" w:beforeAutospacing="1" w:after="100" w:afterAutospacing="1" w:line="240" w:lineRule="auto"/>
        <w:outlineLvl w:val="1"/>
        <w:rPr>
          <w:rFonts w:ascii="Arial" w:eastAsia="Times New Roman" w:hAnsi="Arial" w:cs="Arial"/>
          <w:lang w:eastAsia="sv-SE"/>
        </w:rPr>
      </w:pPr>
    </w:p>
    <w:sectPr w:rsidR="00706557" w:rsidRPr="005604B7" w:rsidSect="007C25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savePreviewPicture/>
  <w:compat/>
  <w:rsids>
    <w:rsidRoot w:val="0026661B"/>
    <w:rsid w:val="000B0788"/>
    <w:rsid w:val="00180FEF"/>
    <w:rsid w:val="001E058F"/>
    <w:rsid w:val="002259A9"/>
    <w:rsid w:val="0026661B"/>
    <w:rsid w:val="00314C2F"/>
    <w:rsid w:val="0036427E"/>
    <w:rsid w:val="00417EBF"/>
    <w:rsid w:val="005604B7"/>
    <w:rsid w:val="005D0A55"/>
    <w:rsid w:val="00706557"/>
    <w:rsid w:val="00724CB4"/>
    <w:rsid w:val="007C25F5"/>
    <w:rsid w:val="00875A55"/>
    <w:rsid w:val="008C0D42"/>
    <w:rsid w:val="008C5416"/>
    <w:rsid w:val="00A117B4"/>
    <w:rsid w:val="00A2631F"/>
    <w:rsid w:val="00AD4CF9"/>
    <w:rsid w:val="00AE1BF0"/>
    <w:rsid w:val="00BC1860"/>
    <w:rsid w:val="00D06E39"/>
    <w:rsid w:val="00D76640"/>
    <w:rsid w:val="00DB0AB2"/>
    <w:rsid w:val="00E11A52"/>
    <w:rsid w:val="00F833A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F5"/>
  </w:style>
  <w:style w:type="paragraph" w:styleId="Rubrik1">
    <w:name w:val="heading 1"/>
    <w:basedOn w:val="Normal"/>
    <w:link w:val="Rubrik1Char"/>
    <w:uiPriority w:val="9"/>
    <w:qFormat/>
    <w:rsid w:val="002666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26661B"/>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6661B"/>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26661B"/>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unhideWhenUsed/>
    <w:rsid w:val="0026661B"/>
    <w:rPr>
      <w:color w:val="0000FF"/>
      <w:u w:val="single"/>
    </w:rPr>
  </w:style>
  <w:style w:type="paragraph" w:styleId="Normalwebb">
    <w:name w:val="Normal (Web)"/>
    <w:basedOn w:val="Normal"/>
    <w:uiPriority w:val="99"/>
    <w:semiHidden/>
    <w:unhideWhenUsed/>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6661B"/>
    <w:rPr>
      <w:b/>
      <w:bCs/>
    </w:rPr>
  </w:style>
  <w:style w:type="paragraph" w:customStyle="1" w:styleId="comments">
    <w:name w:val="comments"/>
    <w:basedOn w:val="Normal"/>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wp-caption-text">
    <w:name w:val="wp-caption-text"/>
    <w:basedOn w:val="Normal"/>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26661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666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799900">
      <w:bodyDiv w:val="1"/>
      <w:marLeft w:val="0"/>
      <w:marRight w:val="0"/>
      <w:marTop w:val="0"/>
      <w:marBottom w:val="0"/>
      <w:divBdr>
        <w:top w:val="none" w:sz="0" w:space="0" w:color="auto"/>
        <w:left w:val="none" w:sz="0" w:space="0" w:color="auto"/>
        <w:bottom w:val="none" w:sz="0" w:space="0" w:color="auto"/>
        <w:right w:val="none" w:sz="0" w:space="0" w:color="auto"/>
      </w:divBdr>
    </w:div>
    <w:div w:id="992180657">
      <w:bodyDiv w:val="1"/>
      <w:marLeft w:val="0"/>
      <w:marRight w:val="0"/>
      <w:marTop w:val="0"/>
      <w:marBottom w:val="0"/>
      <w:divBdr>
        <w:top w:val="none" w:sz="0" w:space="0" w:color="auto"/>
        <w:left w:val="none" w:sz="0" w:space="0" w:color="auto"/>
        <w:bottom w:val="none" w:sz="0" w:space="0" w:color="auto"/>
        <w:right w:val="none" w:sz="0" w:space="0" w:color="auto"/>
      </w:divBdr>
      <w:divsChild>
        <w:div w:id="1339648885">
          <w:marLeft w:val="0"/>
          <w:marRight w:val="0"/>
          <w:marTop w:val="0"/>
          <w:marBottom w:val="0"/>
          <w:divBdr>
            <w:top w:val="none" w:sz="0" w:space="0" w:color="auto"/>
            <w:left w:val="none" w:sz="0" w:space="0" w:color="auto"/>
            <w:bottom w:val="none" w:sz="0" w:space="0" w:color="auto"/>
            <w:right w:val="none" w:sz="0" w:space="0" w:color="auto"/>
          </w:divBdr>
        </w:div>
        <w:div w:id="1138256835">
          <w:marLeft w:val="0"/>
          <w:marRight w:val="0"/>
          <w:marTop w:val="0"/>
          <w:marBottom w:val="0"/>
          <w:divBdr>
            <w:top w:val="none" w:sz="0" w:space="0" w:color="auto"/>
            <w:left w:val="none" w:sz="0" w:space="0" w:color="auto"/>
            <w:bottom w:val="none" w:sz="0" w:space="0" w:color="auto"/>
            <w:right w:val="none" w:sz="0" w:space="0" w:color="auto"/>
          </w:divBdr>
          <w:divsChild>
            <w:div w:id="1866747211">
              <w:marLeft w:val="0"/>
              <w:marRight w:val="0"/>
              <w:marTop w:val="0"/>
              <w:marBottom w:val="0"/>
              <w:divBdr>
                <w:top w:val="none" w:sz="0" w:space="0" w:color="auto"/>
                <w:left w:val="none" w:sz="0" w:space="0" w:color="auto"/>
                <w:bottom w:val="none" w:sz="0" w:space="0" w:color="auto"/>
                <w:right w:val="none" w:sz="0" w:space="0" w:color="auto"/>
              </w:divBdr>
              <w:divsChild>
                <w:div w:id="5697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21643">
      <w:bodyDiv w:val="1"/>
      <w:marLeft w:val="0"/>
      <w:marRight w:val="0"/>
      <w:marTop w:val="0"/>
      <w:marBottom w:val="0"/>
      <w:divBdr>
        <w:top w:val="none" w:sz="0" w:space="0" w:color="auto"/>
        <w:left w:val="none" w:sz="0" w:space="0" w:color="auto"/>
        <w:bottom w:val="none" w:sz="0" w:space="0" w:color="auto"/>
        <w:right w:val="none" w:sz="0" w:space="0" w:color="auto"/>
      </w:divBdr>
      <w:divsChild>
        <w:div w:id="1499075738">
          <w:marLeft w:val="0"/>
          <w:marRight w:val="0"/>
          <w:marTop w:val="0"/>
          <w:marBottom w:val="0"/>
          <w:divBdr>
            <w:top w:val="none" w:sz="0" w:space="0" w:color="auto"/>
            <w:left w:val="none" w:sz="0" w:space="0" w:color="auto"/>
            <w:bottom w:val="none" w:sz="0" w:space="0" w:color="auto"/>
            <w:right w:val="none" w:sz="0" w:space="0" w:color="auto"/>
          </w:divBdr>
          <w:divsChild>
            <w:div w:id="531576978">
              <w:marLeft w:val="0"/>
              <w:marRight w:val="0"/>
              <w:marTop w:val="0"/>
              <w:marBottom w:val="0"/>
              <w:divBdr>
                <w:top w:val="none" w:sz="0" w:space="0" w:color="auto"/>
                <w:left w:val="none" w:sz="0" w:space="0" w:color="auto"/>
                <w:bottom w:val="none" w:sz="0" w:space="0" w:color="auto"/>
                <w:right w:val="none" w:sz="0" w:space="0" w:color="auto"/>
              </w:divBdr>
            </w:div>
            <w:div w:id="1406679946">
              <w:marLeft w:val="0"/>
              <w:marRight w:val="0"/>
              <w:marTop w:val="0"/>
              <w:marBottom w:val="0"/>
              <w:divBdr>
                <w:top w:val="none" w:sz="0" w:space="0" w:color="auto"/>
                <w:left w:val="none" w:sz="0" w:space="0" w:color="auto"/>
                <w:bottom w:val="none" w:sz="0" w:space="0" w:color="auto"/>
                <w:right w:val="none" w:sz="0" w:space="0" w:color="auto"/>
              </w:divBdr>
            </w:div>
            <w:div w:id="1190295475">
              <w:marLeft w:val="0"/>
              <w:marRight w:val="0"/>
              <w:marTop w:val="0"/>
              <w:marBottom w:val="0"/>
              <w:divBdr>
                <w:top w:val="none" w:sz="0" w:space="0" w:color="auto"/>
                <w:left w:val="none" w:sz="0" w:space="0" w:color="auto"/>
                <w:bottom w:val="none" w:sz="0" w:space="0" w:color="auto"/>
                <w:right w:val="none" w:sz="0" w:space="0" w:color="auto"/>
              </w:divBdr>
            </w:div>
            <w:div w:id="788202655">
              <w:marLeft w:val="0"/>
              <w:marRight w:val="0"/>
              <w:marTop w:val="0"/>
              <w:marBottom w:val="0"/>
              <w:divBdr>
                <w:top w:val="none" w:sz="0" w:space="0" w:color="auto"/>
                <w:left w:val="none" w:sz="0" w:space="0" w:color="auto"/>
                <w:bottom w:val="none" w:sz="0" w:space="0" w:color="auto"/>
                <w:right w:val="none" w:sz="0" w:space="0" w:color="auto"/>
              </w:divBdr>
            </w:div>
            <w:div w:id="1256865369">
              <w:marLeft w:val="0"/>
              <w:marRight w:val="0"/>
              <w:marTop w:val="0"/>
              <w:marBottom w:val="0"/>
              <w:divBdr>
                <w:top w:val="none" w:sz="0" w:space="0" w:color="auto"/>
                <w:left w:val="none" w:sz="0" w:space="0" w:color="auto"/>
                <w:bottom w:val="none" w:sz="0" w:space="0" w:color="auto"/>
                <w:right w:val="none" w:sz="0" w:space="0" w:color="auto"/>
              </w:divBdr>
            </w:div>
            <w:div w:id="19737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9086">
      <w:bodyDiv w:val="1"/>
      <w:marLeft w:val="0"/>
      <w:marRight w:val="0"/>
      <w:marTop w:val="0"/>
      <w:marBottom w:val="0"/>
      <w:divBdr>
        <w:top w:val="none" w:sz="0" w:space="0" w:color="auto"/>
        <w:left w:val="none" w:sz="0" w:space="0" w:color="auto"/>
        <w:bottom w:val="none" w:sz="0" w:space="0" w:color="auto"/>
        <w:right w:val="none" w:sz="0" w:space="0" w:color="auto"/>
      </w:divBdr>
      <w:divsChild>
        <w:div w:id="878317959">
          <w:marLeft w:val="0"/>
          <w:marRight w:val="0"/>
          <w:marTop w:val="0"/>
          <w:marBottom w:val="0"/>
          <w:divBdr>
            <w:top w:val="none" w:sz="0" w:space="0" w:color="auto"/>
            <w:left w:val="none" w:sz="0" w:space="0" w:color="auto"/>
            <w:bottom w:val="none" w:sz="0" w:space="0" w:color="auto"/>
            <w:right w:val="none" w:sz="0" w:space="0" w:color="auto"/>
          </w:divBdr>
        </w:div>
        <w:div w:id="146674996">
          <w:marLeft w:val="0"/>
          <w:marRight w:val="0"/>
          <w:marTop w:val="0"/>
          <w:marBottom w:val="0"/>
          <w:divBdr>
            <w:top w:val="none" w:sz="0" w:space="0" w:color="auto"/>
            <w:left w:val="none" w:sz="0" w:space="0" w:color="auto"/>
            <w:bottom w:val="none" w:sz="0" w:space="0" w:color="auto"/>
            <w:right w:val="none" w:sz="0" w:space="0" w:color="auto"/>
          </w:divBdr>
          <w:divsChild>
            <w:div w:id="1609703069">
              <w:marLeft w:val="0"/>
              <w:marRight w:val="0"/>
              <w:marTop w:val="0"/>
              <w:marBottom w:val="0"/>
              <w:divBdr>
                <w:top w:val="none" w:sz="0" w:space="0" w:color="auto"/>
                <w:left w:val="none" w:sz="0" w:space="0" w:color="auto"/>
                <w:bottom w:val="none" w:sz="0" w:space="0" w:color="auto"/>
                <w:right w:val="none" w:sz="0" w:space="0" w:color="auto"/>
              </w:divBdr>
              <w:divsChild>
                <w:div w:id="239607279">
                  <w:marLeft w:val="0"/>
                  <w:marRight w:val="0"/>
                  <w:marTop w:val="0"/>
                  <w:marBottom w:val="0"/>
                  <w:divBdr>
                    <w:top w:val="none" w:sz="0" w:space="0" w:color="auto"/>
                    <w:left w:val="none" w:sz="0" w:space="0" w:color="auto"/>
                    <w:bottom w:val="none" w:sz="0" w:space="0" w:color="auto"/>
                    <w:right w:val="none" w:sz="0" w:space="0" w:color="auto"/>
                  </w:divBdr>
                  <w:divsChild>
                    <w:div w:id="2139062199">
                      <w:marLeft w:val="0"/>
                      <w:marRight w:val="0"/>
                      <w:marTop w:val="0"/>
                      <w:marBottom w:val="0"/>
                      <w:divBdr>
                        <w:top w:val="none" w:sz="0" w:space="0" w:color="auto"/>
                        <w:left w:val="none" w:sz="0" w:space="0" w:color="auto"/>
                        <w:bottom w:val="none" w:sz="0" w:space="0" w:color="auto"/>
                        <w:right w:val="none" w:sz="0" w:space="0" w:color="auto"/>
                      </w:divBdr>
                    </w:div>
                    <w:div w:id="1142312715">
                      <w:marLeft w:val="0"/>
                      <w:marRight w:val="0"/>
                      <w:marTop w:val="0"/>
                      <w:marBottom w:val="0"/>
                      <w:divBdr>
                        <w:top w:val="none" w:sz="0" w:space="0" w:color="auto"/>
                        <w:left w:val="none" w:sz="0" w:space="0" w:color="auto"/>
                        <w:bottom w:val="none" w:sz="0" w:space="0" w:color="auto"/>
                        <w:right w:val="none" w:sz="0" w:space="0" w:color="auto"/>
                      </w:divBdr>
                    </w:div>
                    <w:div w:id="399663">
                      <w:marLeft w:val="0"/>
                      <w:marRight w:val="0"/>
                      <w:marTop w:val="0"/>
                      <w:marBottom w:val="0"/>
                      <w:divBdr>
                        <w:top w:val="none" w:sz="0" w:space="0" w:color="auto"/>
                        <w:left w:val="none" w:sz="0" w:space="0" w:color="auto"/>
                        <w:bottom w:val="none" w:sz="0" w:space="0" w:color="auto"/>
                        <w:right w:val="none" w:sz="0" w:space="0" w:color="auto"/>
                      </w:divBdr>
                    </w:div>
                    <w:div w:id="5148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940229">
      <w:bodyDiv w:val="1"/>
      <w:marLeft w:val="0"/>
      <w:marRight w:val="0"/>
      <w:marTop w:val="0"/>
      <w:marBottom w:val="0"/>
      <w:divBdr>
        <w:top w:val="none" w:sz="0" w:space="0" w:color="auto"/>
        <w:left w:val="none" w:sz="0" w:space="0" w:color="auto"/>
        <w:bottom w:val="none" w:sz="0" w:space="0" w:color="auto"/>
        <w:right w:val="none" w:sz="0" w:space="0" w:color="auto"/>
      </w:divBdr>
      <w:divsChild>
        <w:div w:id="562105493">
          <w:marLeft w:val="0"/>
          <w:marRight w:val="0"/>
          <w:marTop w:val="0"/>
          <w:marBottom w:val="0"/>
          <w:divBdr>
            <w:top w:val="none" w:sz="0" w:space="0" w:color="auto"/>
            <w:left w:val="none" w:sz="0" w:space="0" w:color="auto"/>
            <w:bottom w:val="none" w:sz="0" w:space="0" w:color="auto"/>
            <w:right w:val="none" w:sz="0" w:space="0" w:color="auto"/>
          </w:divBdr>
        </w:div>
        <w:div w:id="633563276">
          <w:marLeft w:val="0"/>
          <w:marRight w:val="0"/>
          <w:marTop w:val="0"/>
          <w:marBottom w:val="0"/>
          <w:divBdr>
            <w:top w:val="none" w:sz="0" w:space="0" w:color="auto"/>
            <w:left w:val="none" w:sz="0" w:space="0" w:color="auto"/>
            <w:bottom w:val="none" w:sz="0" w:space="0" w:color="auto"/>
            <w:right w:val="none" w:sz="0" w:space="0" w:color="auto"/>
          </w:divBdr>
          <w:divsChild>
            <w:div w:id="387536322">
              <w:marLeft w:val="0"/>
              <w:marRight w:val="0"/>
              <w:marTop w:val="0"/>
              <w:marBottom w:val="0"/>
              <w:divBdr>
                <w:top w:val="none" w:sz="0" w:space="0" w:color="auto"/>
                <w:left w:val="none" w:sz="0" w:space="0" w:color="auto"/>
                <w:bottom w:val="none" w:sz="0" w:space="0" w:color="auto"/>
                <w:right w:val="none" w:sz="0" w:space="0" w:color="auto"/>
              </w:divBdr>
              <w:divsChild>
                <w:div w:id="1589387367">
                  <w:marLeft w:val="0"/>
                  <w:marRight w:val="0"/>
                  <w:marTop w:val="0"/>
                  <w:marBottom w:val="0"/>
                  <w:divBdr>
                    <w:top w:val="none" w:sz="0" w:space="0" w:color="auto"/>
                    <w:left w:val="none" w:sz="0" w:space="0" w:color="auto"/>
                    <w:bottom w:val="none" w:sz="0" w:space="0" w:color="auto"/>
                    <w:right w:val="none" w:sz="0" w:space="0" w:color="auto"/>
                  </w:divBdr>
                  <w:divsChild>
                    <w:div w:id="849951941">
                      <w:marLeft w:val="0"/>
                      <w:marRight w:val="0"/>
                      <w:marTop w:val="0"/>
                      <w:marBottom w:val="0"/>
                      <w:divBdr>
                        <w:top w:val="none" w:sz="0" w:space="0" w:color="auto"/>
                        <w:left w:val="none" w:sz="0" w:space="0" w:color="auto"/>
                        <w:bottom w:val="none" w:sz="0" w:space="0" w:color="auto"/>
                        <w:right w:val="none" w:sz="0" w:space="0" w:color="auto"/>
                      </w:divBdr>
                    </w:div>
                    <w:div w:id="18552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smartasaker.se/kolormondo.html"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manadensinnovator.wordpress.com/category/2013/nicoline-kin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http://www.smartasaker.se/kolormondo.html" TargetMode="External"/><Relationship Id="rId15" Type="http://schemas.openxmlformats.org/officeDocument/2006/relationships/theme" Target="theme/theme1.xml"/><Relationship Id="rId10" Type="http://schemas.openxmlformats.org/officeDocument/2006/relationships/hyperlink" Target="http://www.smartasaker.se/" TargetMode="External"/><Relationship Id="rId4" Type="http://schemas.openxmlformats.org/officeDocument/2006/relationships/image" Target="media/image1.jpeg"/><Relationship Id="rId9" Type="http://schemas.openxmlformats.org/officeDocument/2006/relationships/image" Target="media/image5.gif"/><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503</Words>
  <Characters>2668</Characters>
  <Application>Microsoft Office Word</Application>
  <DocSecurity>0</DocSecurity>
  <Lines>22</Lines>
  <Paragraphs>6</Paragraphs>
  <ScaleCrop>false</ScaleCrop>
  <HeadingPairs>
    <vt:vector size="4" baseType="variant">
      <vt:variant>
        <vt:lpstr>Rubrik</vt:lpstr>
      </vt:variant>
      <vt:variant>
        <vt:i4>1</vt:i4>
      </vt:variant>
      <vt:variant>
        <vt:lpstr>Rubriker</vt:lpstr>
      </vt:variant>
      <vt:variant>
        <vt:i4>3</vt:i4>
      </vt:variant>
    </vt:vector>
  </HeadingPairs>
  <TitlesOfParts>
    <vt:vector size="4" baseType="lpstr">
      <vt:lpstr/>
      <vt:lpstr/>
      <vt:lpstr>    Månadens innovatör i april, Nicoline Kinch</vt:lpstr>
      <vt:lpstr>    </vt:lpstr>
    </vt:vector>
  </TitlesOfParts>
  <Company>HP</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3</cp:revision>
  <dcterms:created xsi:type="dcterms:W3CDTF">2013-04-03T21:10:00Z</dcterms:created>
  <dcterms:modified xsi:type="dcterms:W3CDTF">2013-04-03T22:47:00Z</dcterms:modified>
</cp:coreProperties>
</file>