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E70" w:rsidRPr="002808D0" w:rsidRDefault="00B33B31" w:rsidP="00D14314">
      <w:pPr>
        <w:pStyle w:val="DocumentHeading"/>
      </w:pPr>
      <w:r>
        <w:t xml:space="preserve">ATV: </w:t>
      </w:r>
      <w:r w:rsidR="002808D0" w:rsidRPr="002808D0">
        <w:t xml:space="preserve">Kinas </w:t>
      </w:r>
      <w:r w:rsidR="00E76191">
        <w:t>teknologirevolution</w:t>
      </w:r>
      <w:r w:rsidR="002808D0" w:rsidRPr="002808D0">
        <w:t xml:space="preserve"> </w:t>
      </w:r>
      <w:r>
        <w:t>kalder</w:t>
      </w:r>
      <w:r w:rsidR="003B1631">
        <w:t xml:space="preserve"> på ny dansk globaliseringsstrategi</w:t>
      </w:r>
    </w:p>
    <w:p w:rsidR="00D3397D" w:rsidRDefault="00D3397D" w:rsidP="002808D0">
      <w:pPr>
        <w:rPr>
          <w:b/>
        </w:rPr>
      </w:pPr>
      <w:r>
        <w:rPr>
          <w:b/>
        </w:rPr>
        <w:t xml:space="preserve">Kinas </w:t>
      </w:r>
      <w:r w:rsidR="00A1745C">
        <w:rPr>
          <w:b/>
        </w:rPr>
        <w:t>hæsblæsende udvikling er</w:t>
      </w:r>
      <w:r>
        <w:rPr>
          <w:b/>
        </w:rPr>
        <w:t xml:space="preserve"> godt på vej </w:t>
      </w:r>
      <w:r w:rsidR="00A1745C">
        <w:rPr>
          <w:b/>
        </w:rPr>
        <w:t>til at ændre den globale arbejdsdeling. Det udfordrer Danmark, men åbner også for store muligheder for danske teknologivirksomheder. Det konstaterer 26 danske teknologiledere i en ny rapport, som offentliggøres på ATV’s Teknologiske Topmøde.</w:t>
      </w:r>
    </w:p>
    <w:p w:rsidR="00A1745C" w:rsidRDefault="00A1745C" w:rsidP="002808D0">
      <w:pPr>
        <w:rPr>
          <w:b/>
        </w:rPr>
      </w:pPr>
    </w:p>
    <w:p w:rsidR="00A1745C" w:rsidRDefault="00A1745C" w:rsidP="00A1745C">
      <w:r>
        <w:t xml:space="preserve">Kina kommer i de kommende år til at udfordre de vestlige lande med en massiv satsning på disruptive teknologier, især kunstig intelligens. Blandt de lande, som kan se frem til at blive mest påvirket af denne udvikling, er Danmark. Men Danmark har også en unik mulighed for at gribe udfordringen, hvis vi </w:t>
      </w:r>
      <w:r w:rsidRPr="00B33B31">
        <w:t>opgraderer vores strategier for globalisering og teknologisk udvikling.</w:t>
      </w:r>
      <w:r>
        <w:t xml:space="preserve"> Det fremgår af en ny rapport, som ATV – Akademiet for de Tekniske Videnskaber – offentliggør i dag.</w:t>
      </w:r>
    </w:p>
    <w:p w:rsidR="00A1745C" w:rsidRDefault="00A1745C" w:rsidP="00A1745C"/>
    <w:p w:rsidR="00EB1537" w:rsidRPr="00EB1537" w:rsidRDefault="00EB1537" w:rsidP="00A1745C">
      <w:r w:rsidRPr="00EB1537">
        <w:rPr>
          <w:rFonts w:cs="Adobe Garamond Pro"/>
          <w:color w:val="000000"/>
        </w:rPr>
        <w:t>”Kinas transformation fra produktionsland til at være en førende, global og innovativ leverandør af nye teknologier og forretningsmodeller går bemærkelsesværdigt hurtigt. Det er helt afgørende, at vi i Danmark begynder at forholde os til, hvad det betyder for vores egne globaliserings- og vækstplaner,</w:t>
      </w:r>
      <w:r w:rsidR="00A1745C" w:rsidRPr="00EB1537">
        <w:t>”</w:t>
      </w:r>
      <w:r w:rsidRPr="00EB1537">
        <w:t xml:space="preserve"> siger ATV’s direktør Lia Leffland.</w:t>
      </w:r>
    </w:p>
    <w:p w:rsidR="00EB1537" w:rsidRDefault="00EB1537" w:rsidP="00A1745C"/>
    <w:p w:rsidR="000E6272" w:rsidRDefault="000E6272" w:rsidP="00A1745C"/>
    <w:p w:rsidR="00EB1537" w:rsidRPr="000E6272" w:rsidRDefault="000E6272" w:rsidP="00A1745C">
      <w:pPr>
        <w:rPr>
          <w:b/>
        </w:rPr>
      </w:pPr>
      <w:r w:rsidRPr="000E6272">
        <w:rPr>
          <w:b/>
        </w:rPr>
        <w:t>Wakeupcall til teknologi-Danmark</w:t>
      </w:r>
    </w:p>
    <w:p w:rsidR="000E6272" w:rsidRDefault="000E6272" w:rsidP="000E6272">
      <w:r>
        <w:t>Omdrejningspunktet for den nye rapport er en studierejse til Shanghai, som en ATV-delegation bestående af 26 teknologiledere på tværs af virksomheder og forskningsmiljøer foretog i oktober.</w:t>
      </w:r>
      <w:r w:rsidR="00D7775B">
        <w:t xml:space="preserve"> </w:t>
      </w:r>
      <w:r>
        <w:t>Her har de ved selvsyn konstateret, hvor langt Kina er med at udfolde sin ambitiøse vækstplan ”Made in China 2025” samt den såkaldte ”New Generation Artificial Intelligence Development Plan”, der skal gøre Kina verdensførende inden for kunstig intelligens i 2030.</w:t>
      </w:r>
    </w:p>
    <w:p w:rsidR="000E6272" w:rsidRDefault="000E6272" w:rsidP="000E6272"/>
    <w:p w:rsidR="000E6272" w:rsidRDefault="000E6272" w:rsidP="00B02925">
      <w:r w:rsidRPr="000E6272">
        <w:rPr>
          <w:rFonts w:cs="HelveticaNeueLT Std Thin"/>
          <w:iCs/>
          <w:color w:val="000000"/>
        </w:rPr>
        <w:t>”Kina er en af de hurtigst voksende regioner i verden inden for innovation af AI og digitalisering. Selv om det stadig er early days, når det gælder AI, så investe</w:t>
      </w:r>
      <w:r>
        <w:rPr>
          <w:rFonts w:cs="HelveticaNeueLT Std Thin"/>
          <w:iCs/>
          <w:color w:val="000000"/>
        </w:rPr>
        <w:t xml:space="preserve">rer kineserne massivt i området,” siger formanden for ATV’s Science &amp; Engineering </w:t>
      </w:r>
      <w:r w:rsidR="00B02925">
        <w:rPr>
          <w:rFonts w:cs="HelveticaNeueLT Std Thin"/>
          <w:iCs/>
          <w:color w:val="000000"/>
        </w:rPr>
        <w:t>komite, Per Falholt. Han mene</w:t>
      </w:r>
      <w:r>
        <w:rPr>
          <w:rFonts w:cs="HelveticaNeueLT Std Thin"/>
          <w:iCs/>
          <w:color w:val="000000"/>
        </w:rPr>
        <w:t xml:space="preserve">r, at </w:t>
      </w:r>
      <w:r w:rsidRPr="000E6272">
        <w:rPr>
          <w:rFonts w:cs="Adobe Garamond Pro"/>
          <w:color w:val="000000"/>
        </w:rPr>
        <w:t>EU og USA</w:t>
      </w:r>
      <w:r w:rsidR="00B02925">
        <w:rPr>
          <w:rFonts w:cs="Adobe Garamond Pro"/>
          <w:color w:val="000000"/>
        </w:rPr>
        <w:t>, sammenlignet med Kina, ”</w:t>
      </w:r>
      <w:r w:rsidRPr="000E6272">
        <w:rPr>
          <w:rFonts w:cs="Adobe Garamond Pro"/>
          <w:color w:val="000000"/>
        </w:rPr>
        <w:t>hænger fast i forældede innovationssystemer</w:t>
      </w:r>
      <w:r w:rsidR="00B02925">
        <w:rPr>
          <w:rFonts w:cs="Adobe Garamond Pro"/>
          <w:color w:val="000000"/>
        </w:rPr>
        <w:t>”</w:t>
      </w:r>
      <w:r w:rsidRPr="000E6272">
        <w:rPr>
          <w:rFonts w:cs="Adobe Garamond Pro"/>
          <w:color w:val="000000"/>
        </w:rPr>
        <w:t>.</w:t>
      </w:r>
    </w:p>
    <w:p w:rsidR="000E6272" w:rsidRDefault="000E6272" w:rsidP="00EB1537"/>
    <w:p w:rsidR="00B02925" w:rsidRDefault="00B02925" w:rsidP="00EB1537">
      <w:r>
        <w:t xml:space="preserve">Delegationen fastslår enstemmigt, at der er behov for at Danmark, ligesom Kina, satser langt mere langsigtet og visionært på </w:t>
      </w:r>
      <w:r w:rsidR="001864D9">
        <w:t>S</w:t>
      </w:r>
      <w:r>
        <w:t xml:space="preserve">cience &amp; </w:t>
      </w:r>
      <w:r w:rsidR="001864D9">
        <w:t>E</w:t>
      </w:r>
      <w:r>
        <w:t xml:space="preserve">ngineering. </w:t>
      </w:r>
    </w:p>
    <w:p w:rsidR="00B02925" w:rsidRDefault="00B02925" w:rsidP="00EB1537"/>
    <w:p w:rsidR="00EB1537" w:rsidRDefault="00EB1537" w:rsidP="00EB1537">
      <w:r>
        <w:t>”Hvis Danmark skal nå ATV’s målsætning om at blive en af verdens fem førende vi</w:t>
      </w:r>
      <w:r>
        <w:softHyphen/>
        <w:t>densregioner, kræver det, at vi skaber en fælles langsigtet ambition om at investere i vidensøkosystemet,” siger</w:t>
      </w:r>
      <w:r w:rsidR="00B02925">
        <w:t xml:space="preserve"> ATV-medlem</w:t>
      </w:r>
      <w:r>
        <w:t xml:space="preserve"> Thomas Bjørnholm</w:t>
      </w:r>
      <w:r w:rsidR="00B02925">
        <w:t>, f</w:t>
      </w:r>
      <w:r>
        <w:t>orskningsdirektør</w:t>
      </w:r>
      <w:r w:rsidR="00B02925">
        <w:t xml:space="preserve"> i</w:t>
      </w:r>
      <w:r>
        <w:t xml:space="preserve"> Villum Fonden.</w:t>
      </w:r>
    </w:p>
    <w:p w:rsidR="00B02925" w:rsidRDefault="00B02925" w:rsidP="00EB1537"/>
    <w:p w:rsidR="00B02925" w:rsidRPr="00B02925" w:rsidRDefault="00B02925" w:rsidP="00EB1537">
      <w:pPr>
        <w:rPr>
          <w:b/>
        </w:rPr>
      </w:pPr>
      <w:r w:rsidRPr="00B02925">
        <w:rPr>
          <w:b/>
        </w:rPr>
        <w:t>Download rapporten her:</w:t>
      </w:r>
    </w:p>
    <w:p w:rsidR="00BF2030" w:rsidRPr="002808D0" w:rsidRDefault="00BF2030" w:rsidP="00BF2030">
      <w:pPr>
        <w:pStyle w:val="Overskrift1"/>
      </w:pPr>
      <w:r w:rsidRPr="002808D0">
        <w:t>Om ATV</w:t>
      </w:r>
    </w:p>
    <w:p w:rsidR="00111B7F" w:rsidRPr="002808D0" w:rsidRDefault="00BF2030" w:rsidP="00BF2030">
      <w:r w:rsidRPr="002808D0">
        <w:t>ATV er en uafhængig, medlemsdrevet tænketank. Akademiet arbejder, at Danmark skal være en af fem førende Science &amp; Engineering-regioner i verden</w:t>
      </w:r>
      <w:r w:rsidRPr="002808D0">
        <w:br/>
        <w:t xml:space="preserve">– til gavn for kommende generationer. ATV har 800 medlemmer, der er topledere, </w:t>
      </w:r>
      <w:r w:rsidRPr="002808D0">
        <w:lastRenderedPageBreak/>
        <w:t>forskningsledere og topforskere i virksomheder, på universiteter og i vidensinstitutioner. Akademiets medlemmer medvirker til at implementere anbefalinger fra projekter i vidensmiljøer og virksomheder.</w:t>
      </w:r>
    </w:p>
    <w:p w:rsidR="00BF2030" w:rsidRPr="002808D0" w:rsidRDefault="00BF2030" w:rsidP="00BF2030">
      <w:pPr>
        <w:pStyle w:val="Overskrift1"/>
      </w:pPr>
      <w:bookmarkStart w:id="0" w:name="_GoBack"/>
      <w:r w:rsidRPr="002808D0">
        <w:t>Yderligere oplysninger</w:t>
      </w:r>
    </w:p>
    <w:p w:rsidR="00BF2030" w:rsidRDefault="00BF2030" w:rsidP="00BF2030">
      <w:r w:rsidRPr="002808D0">
        <w:t>Akademidirektør Lia Leffland, ATV, T: 41 17 59 59</w:t>
      </w:r>
    </w:p>
    <w:p w:rsidR="00B02925" w:rsidRPr="002808D0" w:rsidRDefault="00B02925" w:rsidP="00BF2030">
      <w:r>
        <w:t>Chefkonsulent Bjarke Wiegand, ATV, T: 31 64 11 05</w:t>
      </w:r>
    </w:p>
    <w:p w:rsidR="002D3BB2" w:rsidRPr="002808D0" w:rsidRDefault="002D3BB2" w:rsidP="00BF2030">
      <w:r w:rsidRPr="002808D0">
        <w:t>www.atv.dk</w:t>
      </w:r>
      <w:bookmarkEnd w:id="0"/>
    </w:p>
    <w:sectPr w:rsidR="002D3BB2" w:rsidRPr="002808D0" w:rsidSect="003650BA">
      <w:headerReference w:type="default" r:id="rId8"/>
      <w:footerReference w:type="default" r:id="rId9"/>
      <w:headerReference w:type="first" r:id="rId10"/>
      <w:footerReference w:type="first" r:id="rId11"/>
      <w:pgSz w:w="11906" w:h="16838" w:code="9"/>
      <w:pgMar w:top="2194" w:right="2835" w:bottom="1701" w:left="1134" w:header="53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DA9" w:rsidRDefault="00B21DA9" w:rsidP="009E4B94">
      <w:pPr>
        <w:spacing w:line="240" w:lineRule="auto"/>
      </w:pPr>
      <w:r>
        <w:separator/>
      </w:r>
    </w:p>
  </w:endnote>
  <w:endnote w:type="continuationSeparator" w:id="0">
    <w:p w:rsidR="00B21DA9" w:rsidRDefault="00B21DA9"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HelveticaNeueLT Std Thin">
    <w:altName w:val="HelveticaNeueLT Std Thi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BC7" w:rsidRDefault="00B43BC7" w:rsidP="00B43BC7">
    <w:pPr>
      <w:pStyle w:val="Sidefod"/>
    </w:pPr>
    <w:r>
      <w:rPr>
        <w:noProof/>
      </w:rPr>
      <w:drawing>
        <wp:anchor distT="0" distB="0" distL="114300" distR="114300" simplePos="0" relativeHeight="251668480" behindDoc="0" locked="0" layoutInCell="1" allowOverlap="1" wp14:anchorId="3493C223" wp14:editId="238B7855">
          <wp:simplePos x="0" y="0"/>
          <wp:positionH relativeFrom="page">
            <wp:posOffset>5941060</wp:posOffset>
          </wp:positionH>
          <wp:positionV relativeFrom="page">
            <wp:posOffset>10142220</wp:posOffset>
          </wp:positionV>
          <wp:extent cx="900000" cy="82800"/>
          <wp:effectExtent l="0" t="0" r="0" b="0"/>
          <wp:wrapNone/>
          <wp:docPr id="15" name="Barre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a:solidFill>
                    <a:srgbClr val="B30010"/>
                  </a:solidFill>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4565C6" w:rsidTr="004656AD">
      <w:trPr>
        <w:trHeight w:val="227"/>
      </w:trPr>
      <w:tc>
        <w:tcPr>
          <w:tcW w:w="6066" w:type="dxa"/>
          <w:shd w:val="clear" w:color="auto" w:fill="auto"/>
        </w:tcPr>
        <w:p w:rsidR="004565C6" w:rsidRDefault="004565C6" w:rsidP="004656AD">
          <w:pPr>
            <w:pStyle w:val="Sidefod"/>
          </w:pPr>
          <w:r w:rsidRPr="002E0ABC">
            <w:fldChar w:fldCharType="begin"/>
          </w:r>
          <w:r w:rsidRPr="002E0ABC">
            <w:instrText xml:space="preserve"> MACROBUTTON NoName [</w:instrText>
          </w:r>
          <w:r>
            <w:instrText>Valgfri footer - fjern eller overskriv tekst</w:instrText>
          </w:r>
          <w:r w:rsidRPr="002E0ABC">
            <w:instrText>]</w:instrText>
          </w:r>
          <w:r w:rsidRPr="002E0ABC">
            <w:fldChar w:fldCharType="end"/>
          </w:r>
        </w:p>
      </w:tc>
    </w:tr>
  </w:tbl>
  <w:p w:rsidR="00681D83" w:rsidRPr="00681D83" w:rsidRDefault="00CA38E7">
    <w:pPr>
      <w:pStyle w:val="Sidefod"/>
    </w:pPr>
    <w:r>
      <w:t xml:space="preserve">Side </w:t>
    </w:r>
    <w:r>
      <w:fldChar w:fldCharType="begin"/>
    </w:r>
    <w:r>
      <w:instrText xml:space="preserve"> PAGE </w:instrText>
    </w:r>
    <w:r>
      <w:fldChar w:fldCharType="separate"/>
    </w:r>
    <w:r w:rsidR="00111B7F">
      <w:rPr>
        <w:noProof/>
      </w:rPr>
      <w:t>1</w:t>
    </w:r>
    <w:r>
      <w:fldChar w:fldCharType="end"/>
    </w:r>
    <w:r>
      <w:t xml:space="preserve"> af </w:t>
    </w:r>
    <w:r w:rsidR="009716F8">
      <w:fldChar w:fldCharType="begin"/>
    </w:r>
    <w:r w:rsidR="009716F8">
      <w:instrText xml:space="preserve"> NUMPAGES </w:instrText>
    </w:r>
    <w:r w:rsidR="009716F8">
      <w:fldChar w:fldCharType="separate"/>
    </w:r>
    <w:r w:rsidR="00111B7F">
      <w:rPr>
        <w:noProof/>
      </w:rPr>
      <w:t>1</w:t>
    </w:r>
    <w:r w:rsidR="009716F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BC7" w:rsidRDefault="00B43BC7">
    <w:pPr>
      <w:pStyle w:val="Sidefod"/>
    </w:pPr>
    <w:r>
      <w:rPr>
        <w:noProof/>
      </w:rPr>
      <w:drawing>
        <wp:anchor distT="0" distB="0" distL="114300" distR="114300" simplePos="0" relativeHeight="251664384" behindDoc="0" locked="0" layoutInCell="1" allowOverlap="1">
          <wp:simplePos x="0" y="0"/>
          <wp:positionH relativeFrom="page">
            <wp:posOffset>5941060</wp:posOffset>
          </wp:positionH>
          <wp:positionV relativeFrom="page">
            <wp:posOffset>10142220</wp:posOffset>
          </wp:positionV>
          <wp:extent cx="900000" cy="82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4565C6" w:rsidTr="004565C6">
      <w:trPr>
        <w:trHeight w:val="227"/>
      </w:trPr>
      <w:tc>
        <w:tcPr>
          <w:tcW w:w="6066" w:type="dxa"/>
          <w:shd w:val="clear" w:color="auto" w:fill="auto"/>
        </w:tcPr>
        <w:p w:rsidR="004565C6" w:rsidRDefault="004565C6" w:rsidP="004565C6">
          <w:pPr>
            <w:pStyle w:val="Sidefod"/>
          </w:pPr>
          <w:r w:rsidRPr="002E0ABC">
            <w:fldChar w:fldCharType="begin"/>
          </w:r>
          <w:r w:rsidRPr="002E0ABC">
            <w:instrText xml:space="preserve"> MACROBUTTON NoName [</w:instrText>
          </w:r>
          <w:r>
            <w:instrText>Valgfri footer - fjern eller overskriv tekst</w:instrText>
          </w:r>
          <w:r w:rsidRPr="002E0ABC">
            <w:instrText>]</w:instrText>
          </w:r>
          <w:r w:rsidRPr="002E0ABC">
            <w:fldChar w:fldCharType="end"/>
          </w:r>
        </w:p>
      </w:tc>
    </w:tr>
  </w:tbl>
  <w:p w:rsidR="009E4B94" w:rsidRPr="00094ABD" w:rsidRDefault="00094ABD">
    <w:pPr>
      <w:pStyle w:val="Sidefod"/>
    </w:pPr>
    <w:r>
      <w:rPr>
        <w:noProof/>
        <w:lang w:eastAsia="da-DK"/>
      </w:rPr>
      <mc:AlternateContent>
        <mc:Choice Requires="wps">
          <w:drawing>
            <wp:anchor distT="0" distB="0" distL="114300" distR="114300" simplePos="0" relativeHeight="251659264" behindDoc="0" locked="0" layoutInCell="1" allowOverlap="1" wp14:anchorId="5FF10FDF" wp14:editId="3DFAC3FD">
              <wp:simplePos x="0" y="0"/>
              <wp:positionH relativeFrom="margin">
                <wp:align>left</wp:align>
              </wp:positionH>
              <wp:positionV relativeFrom="page">
                <wp:align>bottom</wp:align>
              </wp:positionV>
              <wp:extent cx="853200" cy="619200"/>
              <wp:effectExtent l="0" t="0" r="0" b="0"/>
              <wp:wrapNone/>
              <wp:docPr id="1" name="Pageno"/>
              <wp:cNvGraphicFramePr/>
              <a:graphic xmlns:a="http://schemas.openxmlformats.org/drawingml/2006/main">
                <a:graphicData uri="http://schemas.microsoft.com/office/word/2010/wordprocessingShape">
                  <wps:wsp>
                    <wps:cNvSpPr txBox="1"/>
                    <wps:spPr>
                      <a:xfrm>
                        <a:off x="0" y="0"/>
                        <a:ext cx="8532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4ABD" w:rsidRPr="00094ABD" w:rsidRDefault="00706E32" w:rsidP="00094ABD">
                          <w:pPr>
                            <w:jc w:val="right"/>
                            <w:rPr>
                              <w:rStyle w:val="Sidetal"/>
                            </w:rPr>
                          </w:pPr>
                          <w:r>
                            <w:rPr>
                              <w:rStyle w:val="Sidetal"/>
                            </w:rPr>
                            <w:t>Side</w:t>
                          </w:r>
                          <w:r w:rsidR="00094ABD" w:rsidRPr="00094ABD">
                            <w:rPr>
                              <w:rStyle w:val="Sidetal"/>
                            </w:rPr>
                            <w:t xml:space="preserve"> </w:t>
                          </w:r>
                          <w:r w:rsidR="00094ABD" w:rsidRPr="00094ABD">
                            <w:rPr>
                              <w:rStyle w:val="Sidetal"/>
                            </w:rPr>
                            <w:fldChar w:fldCharType="begin"/>
                          </w:r>
                          <w:r w:rsidR="00094ABD" w:rsidRPr="00094ABD">
                            <w:rPr>
                              <w:rStyle w:val="Sidetal"/>
                            </w:rPr>
                            <w:instrText xml:space="preserve"> PAGE  </w:instrText>
                          </w:r>
                          <w:r w:rsidR="00094ABD" w:rsidRPr="00094ABD">
                            <w:rPr>
                              <w:rStyle w:val="Sidetal"/>
                            </w:rPr>
                            <w:fldChar w:fldCharType="separate"/>
                          </w:r>
                          <w:r w:rsidR="001A31D1">
                            <w:rPr>
                              <w:rStyle w:val="Sidetal"/>
                              <w:noProof/>
                            </w:rPr>
                            <w:t>1</w:t>
                          </w:r>
                          <w:r w:rsidR="00094ABD" w:rsidRPr="00094ABD">
                            <w:rPr>
                              <w:rStyle w:val="Sidetal"/>
                            </w:rPr>
                            <w:fldChar w:fldCharType="end"/>
                          </w:r>
                          <w:r w:rsidR="00094ABD" w:rsidRPr="00094ABD">
                            <w:rPr>
                              <w:rStyle w:val="Sidetal"/>
                            </w:rPr>
                            <w:t xml:space="preserve"> </w:t>
                          </w:r>
                          <w:r>
                            <w:rPr>
                              <w:rStyle w:val="Sidetal"/>
                            </w:rPr>
                            <w:t>a</w:t>
                          </w:r>
                          <w:r w:rsidR="00094ABD" w:rsidRPr="00094ABD">
                            <w:rPr>
                              <w:rStyle w:val="Sidetal"/>
                            </w:rPr>
                            <w:t xml:space="preserve">f </w:t>
                          </w:r>
                          <w:r w:rsidR="00094ABD" w:rsidRPr="00094ABD">
                            <w:rPr>
                              <w:rStyle w:val="Sidetal"/>
                            </w:rPr>
                            <w:fldChar w:fldCharType="begin"/>
                          </w:r>
                          <w:r w:rsidR="00094ABD" w:rsidRPr="00094ABD">
                            <w:rPr>
                              <w:rStyle w:val="Sidetal"/>
                            </w:rPr>
                            <w:instrText xml:space="preserve"> SECTIONPAGES </w:instrText>
                          </w:r>
                          <w:r w:rsidR="00094ABD" w:rsidRPr="00094ABD">
                            <w:rPr>
                              <w:rStyle w:val="Sidetal"/>
                            </w:rPr>
                            <w:fldChar w:fldCharType="separate"/>
                          </w:r>
                          <w:r w:rsidR="001A31D1">
                            <w:rPr>
                              <w:rStyle w:val="Sidetal"/>
                              <w:noProof/>
                            </w:rPr>
                            <w:t>1</w:t>
                          </w:r>
                          <w:r w:rsidR="00094ABD" w:rsidRPr="00094ABD">
                            <w:rPr>
                              <w:rStyle w:val="Sidetal"/>
                            </w:rPr>
                            <w:fldChar w:fldCharType="end"/>
                          </w:r>
                        </w:p>
                      </w:txbxContent>
                    </wps:txbx>
                    <wps:bodyPr rot="0" spcFirstLastPara="0" vertOverflow="overflow" horzOverflow="overflow" vert="horz" wrap="none" lIns="0" tIns="0" rIns="36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F10FDF" id="_x0000_t202" coordsize="21600,21600" o:spt="202" path="m,l,21600r21600,l21600,xe">
              <v:stroke joinstyle="miter"/>
              <v:path gradientshapeok="t" o:connecttype="rect"/>
            </v:shapetype>
            <v:shape id="Pageno" o:spid="_x0000_s1026" type="#_x0000_t202" style="position:absolute;margin-left:0;margin-top:0;width:67.2pt;height:48.75pt;z-index:251659264;visibility:visible;mso-wrap-style:non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" filled="f" stroked="f" strokeweight=".5pt">
              <v:textbox style="mso-fit-shape-to-text:t" inset="0,0,10mm,13mm">
                <w:txbxContent>
                  <w:p w:rsidR="00094ABD" w:rsidRPr="00094ABD" w:rsidRDefault="00706E32" w:rsidP="00094ABD">
                    <w:pPr>
                      <w:jc w:val="right"/>
                      <w:rPr>
                        <w:rStyle w:val="Sidetal"/>
                      </w:rPr>
                    </w:pPr>
                    <w:r>
                      <w:rPr>
                        <w:rStyle w:val="Sidetal"/>
                      </w:rPr>
                      <w:t>Side</w:t>
                    </w:r>
                    <w:r w:rsidR="00094ABD" w:rsidRPr="00094ABD">
                      <w:rPr>
                        <w:rStyle w:val="Sidetal"/>
                      </w:rPr>
                      <w:t xml:space="preserve"> </w:t>
                    </w:r>
                    <w:r w:rsidR="00094ABD" w:rsidRPr="00094ABD">
                      <w:rPr>
                        <w:rStyle w:val="Sidetal"/>
                      </w:rPr>
                      <w:fldChar w:fldCharType="begin"/>
                    </w:r>
                    <w:r w:rsidR="00094ABD" w:rsidRPr="00094ABD">
                      <w:rPr>
                        <w:rStyle w:val="Sidetal"/>
                      </w:rPr>
                      <w:instrText xml:space="preserve"> PAGE  </w:instrText>
                    </w:r>
                    <w:r w:rsidR="00094ABD" w:rsidRPr="00094ABD">
                      <w:rPr>
                        <w:rStyle w:val="Sidetal"/>
                      </w:rPr>
                      <w:fldChar w:fldCharType="separate"/>
                    </w:r>
                    <w:r w:rsidR="001A31D1">
                      <w:rPr>
                        <w:rStyle w:val="Sidetal"/>
                        <w:noProof/>
                      </w:rPr>
                      <w:t>1</w:t>
                    </w:r>
                    <w:r w:rsidR="00094ABD" w:rsidRPr="00094ABD">
                      <w:rPr>
                        <w:rStyle w:val="Sidetal"/>
                      </w:rPr>
                      <w:fldChar w:fldCharType="end"/>
                    </w:r>
                    <w:r w:rsidR="00094ABD" w:rsidRPr="00094ABD">
                      <w:rPr>
                        <w:rStyle w:val="Sidetal"/>
                      </w:rPr>
                      <w:t xml:space="preserve"> </w:t>
                    </w:r>
                    <w:r>
                      <w:rPr>
                        <w:rStyle w:val="Sidetal"/>
                      </w:rPr>
                      <w:t>a</w:t>
                    </w:r>
                    <w:r w:rsidR="00094ABD" w:rsidRPr="00094ABD">
                      <w:rPr>
                        <w:rStyle w:val="Sidetal"/>
                      </w:rPr>
                      <w:t xml:space="preserve">f </w:t>
                    </w:r>
                    <w:r w:rsidR="00094ABD" w:rsidRPr="00094ABD">
                      <w:rPr>
                        <w:rStyle w:val="Sidetal"/>
                      </w:rPr>
                      <w:fldChar w:fldCharType="begin"/>
                    </w:r>
                    <w:r w:rsidR="00094ABD" w:rsidRPr="00094ABD">
                      <w:rPr>
                        <w:rStyle w:val="Sidetal"/>
                      </w:rPr>
                      <w:instrText xml:space="preserve"> SECTIONPAGES </w:instrText>
                    </w:r>
                    <w:r w:rsidR="00094ABD" w:rsidRPr="00094ABD">
                      <w:rPr>
                        <w:rStyle w:val="Sidetal"/>
                      </w:rPr>
                      <w:fldChar w:fldCharType="separate"/>
                    </w:r>
                    <w:r w:rsidR="001A31D1">
                      <w:rPr>
                        <w:rStyle w:val="Sidetal"/>
                        <w:noProof/>
                      </w:rPr>
                      <w:t>1</w:t>
                    </w:r>
                    <w:r w:rsidR="00094ABD"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DA9" w:rsidRDefault="00B21DA9" w:rsidP="009E4B94">
      <w:pPr>
        <w:spacing w:line="240" w:lineRule="auto"/>
      </w:pPr>
      <w:r>
        <w:separator/>
      </w:r>
    </w:p>
  </w:footnote>
  <w:footnote w:type="continuationSeparator" w:id="0">
    <w:p w:rsidR="00B21DA9" w:rsidRDefault="00B21DA9"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BC7" w:rsidRDefault="001B78C0" w:rsidP="00B43BC7">
    <w:pPr>
      <w:pStyle w:val="Sidehoved"/>
    </w:pPr>
    <w:r>
      <w:t xml:space="preserve">Pressemeddelelse 13. november 2018 </w:t>
    </w:r>
  </w:p>
  <w:p w:rsidR="00B43BC7" w:rsidRPr="00B43BC7" w:rsidRDefault="00111B7F" w:rsidP="00B43BC7">
    <w:pPr>
      <w:pStyle w:val="Sidehoved"/>
    </w:pPr>
    <w:r>
      <w:rPr>
        <w:noProof/>
      </w:rPr>
      <w:drawing>
        <wp:anchor distT="0" distB="0" distL="114300" distR="114300" simplePos="0" relativeHeight="251666432" behindDoc="0" locked="0" layoutInCell="1" allowOverlap="1" wp14:anchorId="4D44AF8D" wp14:editId="5F0FA224">
          <wp:simplePos x="0" y="0"/>
          <wp:positionH relativeFrom="page">
            <wp:posOffset>5943600</wp:posOffset>
          </wp:positionH>
          <wp:positionV relativeFrom="page">
            <wp:posOffset>361666</wp:posOffset>
          </wp:positionV>
          <wp:extent cx="899795" cy="337820"/>
          <wp:effectExtent l="0" t="0" r="0" b="5080"/>
          <wp:wrapNone/>
          <wp:docPr id="14"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899795" cy="337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D20" w:rsidRDefault="008F4D20" w:rsidP="001A31D1">
    <w:pPr>
      <w:pStyle w:val="Sidehoved"/>
    </w:pPr>
  </w:p>
  <w:p w:rsidR="001A31D1" w:rsidRPr="001A31D1" w:rsidRDefault="001A31D1" w:rsidP="001A31D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0"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0"/>
  </w:num>
  <w:num w:numId="2">
    <w:abstractNumId w:val="7"/>
  </w:num>
  <w:num w:numId="3">
    <w:abstractNumId w:val="6"/>
  </w:num>
  <w:num w:numId="4">
    <w:abstractNumId w:val="5"/>
  </w:num>
  <w:num w:numId="5">
    <w:abstractNumId w:val="4"/>
  </w:num>
  <w:num w:numId="6">
    <w:abstractNumId w:val="9"/>
  </w:num>
  <w:num w:numId="7">
    <w:abstractNumId w:val="3"/>
  </w:num>
  <w:num w:numId="8">
    <w:abstractNumId w:val="2"/>
  </w:num>
  <w:num w:numId="9">
    <w:abstractNumId w:val="1"/>
  </w:num>
  <w:num w:numId="10">
    <w:abstractNumId w:val="0"/>
  </w:num>
  <w:num w:numId="11">
    <w:abstractNumId w:val="8"/>
  </w:num>
  <w:num w:numId="12">
    <w:abstractNumId w:val="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D0"/>
    <w:rsid w:val="00004865"/>
    <w:rsid w:val="00030783"/>
    <w:rsid w:val="00047E22"/>
    <w:rsid w:val="0009128C"/>
    <w:rsid w:val="00094ABD"/>
    <w:rsid w:val="000C276C"/>
    <w:rsid w:val="000C2A50"/>
    <w:rsid w:val="000E6272"/>
    <w:rsid w:val="000E7EBF"/>
    <w:rsid w:val="00103E3F"/>
    <w:rsid w:val="00111B7F"/>
    <w:rsid w:val="0013244F"/>
    <w:rsid w:val="00181BC7"/>
    <w:rsid w:val="00182651"/>
    <w:rsid w:val="001864D9"/>
    <w:rsid w:val="001A31D1"/>
    <w:rsid w:val="001A62A4"/>
    <w:rsid w:val="001B78C0"/>
    <w:rsid w:val="001F1272"/>
    <w:rsid w:val="001F47CA"/>
    <w:rsid w:val="00210FA0"/>
    <w:rsid w:val="00234251"/>
    <w:rsid w:val="00244D70"/>
    <w:rsid w:val="0024669B"/>
    <w:rsid w:val="00267E8F"/>
    <w:rsid w:val="002808D0"/>
    <w:rsid w:val="002917CE"/>
    <w:rsid w:val="002C5297"/>
    <w:rsid w:val="002D2EF5"/>
    <w:rsid w:val="002D3BB2"/>
    <w:rsid w:val="002D5562"/>
    <w:rsid w:val="002E27B6"/>
    <w:rsid w:val="002E74A4"/>
    <w:rsid w:val="00320D4E"/>
    <w:rsid w:val="00343F1C"/>
    <w:rsid w:val="003650BA"/>
    <w:rsid w:val="0038556B"/>
    <w:rsid w:val="003B0D5A"/>
    <w:rsid w:val="003B1631"/>
    <w:rsid w:val="003B35B0"/>
    <w:rsid w:val="003C4F9F"/>
    <w:rsid w:val="003C53C6"/>
    <w:rsid w:val="003C60F1"/>
    <w:rsid w:val="0040134B"/>
    <w:rsid w:val="0040731D"/>
    <w:rsid w:val="00411D9A"/>
    <w:rsid w:val="00424709"/>
    <w:rsid w:val="00424AD9"/>
    <w:rsid w:val="00444C44"/>
    <w:rsid w:val="00450DC5"/>
    <w:rsid w:val="004565C6"/>
    <w:rsid w:val="004656AD"/>
    <w:rsid w:val="004A5FFD"/>
    <w:rsid w:val="004C01B2"/>
    <w:rsid w:val="004F1ED7"/>
    <w:rsid w:val="00503608"/>
    <w:rsid w:val="00507E9F"/>
    <w:rsid w:val="00511720"/>
    <w:rsid w:val="005178A7"/>
    <w:rsid w:val="00543EF2"/>
    <w:rsid w:val="00545B42"/>
    <w:rsid w:val="005713AB"/>
    <w:rsid w:val="00582AE7"/>
    <w:rsid w:val="005A28D4"/>
    <w:rsid w:val="005A6CB1"/>
    <w:rsid w:val="005C5F97"/>
    <w:rsid w:val="005C769C"/>
    <w:rsid w:val="005F1580"/>
    <w:rsid w:val="005F3ED8"/>
    <w:rsid w:val="005F6B57"/>
    <w:rsid w:val="0061089F"/>
    <w:rsid w:val="00616377"/>
    <w:rsid w:val="006253D7"/>
    <w:rsid w:val="00650495"/>
    <w:rsid w:val="00655B49"/>
    <w:rsid w:val="00681D83"/>
    <w:rsid w:val="00684527"/>
    <w:rsid w:val="006900C2"/>
    <w:rsid w:val="006B30A9"/>
    <w:rsid w:val="006D3982"/>
    <w:rsid w:val="006E3153"/>
    <w:rsid w:val="007008EE"/>
    <w:rsid w:val="0070267E"/>
    <w:rsid w:val="00706E32"/>
    <w:rsid w:val="0071334B"/>
    <w:rsid w:val="007319DE"/>
    <w:rsid w:val="007546AF"/>
    <w:rsid w:val="00754FCC"/>
    <w:rsid w:val="00765934"/>
    <w:rsid w:val="0077451B"/>
    <w:rsid w:val="00774F57"/>
    <w:rsid w:val="00781A46"/>
    <w:rsid w:val="007830AC"/>
    <w:rsid w:val="00792DCA"/>
    <w:rsid w:val="007E373C"/>
    <w:rsid w:val="008002CE"/>
    <w:rsid w:val="00836161"/>
    <w:rsid w:val="00892D08"/>
    <w:rsid w:val="00893791"/>
    <w:rsid w:val="008E5A6D"/>
    <w:rsid w:val="008F32DF"/>
    <w:rsid w:val="008F4D20"/>
    <w:rsid w:val="0092268D"/>
    <w:rsid w:val="0094757D"/>
    <w:rsid w:val="00951B25"/>
    <w:rsid w:val="009716F8"/>
    <w:rsid w:val="009737E4"/>
    <w:rsid w:val="00983B74"/>
    <w:rsid w:val="00990263"/>
    <w:rsid w:val="009A4CCC"/>
    <w:rsid w:val="009D1E80"/>
    <w:rsid w:val="009E4B94"/>
    <w:rsid w:val="009F38FF"/>
    <w:rsid w:val="00A1745C"/>
    <w:rsid w:val="00A334CC"/>
    <w:rsid w:val="00A56FD0"/>
    <w:rsid w:val="00A91DA5"/>
    <w:rsid w:val="00AB4582"/>
    <w:rsid w:val="00AD5F89"/>
    <w:rsid w:val="00AF1D02"/>
    <w:rsid w:val="00B00D92"/>
    <w:rsid w:val="00B02925"/>
    <w:rsid w:val="00B0422A"/>
    <w:rsid w:val="00B21DA9"/>
    <w:rsid w:val="00B24E70"/>
    <w:rsid w:val="00B33B31"/>
    <w:rsid w:val="00B43BC7"/>
    <w:rsid w:val="00B4686B"/>
    <w:rsid w:val="00B82C9E"/>
    <w:rsid w:val="00B838D3"/>
    <w:rsid w:val="00BB4255"/>
    <w:rsid w:val="00BE3B82"/>
    <w:rsid w:val="00BE6BE0"/>
    <w:rsid w:val="00BF2030"/>
    <w:rsid w:val="00BF79FD"/>
    <w:rsid w:val="00C04615"/>
    <w:rsid w:val="00C357EF"/>
    <w:rsid w:val="00C5549D"/>
    <w:rsid w:val="00C97968"/>
    <w:rsid w:val="00CA0A7D"/>
    <w:rsid w:val="00CA16C2"/>
    <w:rsid w:val="00CA38E7"/>
    <w:rsid w:val="00CC6322"/>
    <w:rsid w:val="00CC7101"/>
    <w:rsid w:val="00CE5168"/>
    <w:rsid w:val="00CF05D8"/>
    <w:rsid w:val="00D0223E"/>
    <w:rsid w:val="00D14314"/>
    <w:rsid w:val="00D25135"/>
    <w:rsid w:val="00D27D0E"/>
    <w:rsid w:val="00D3397D"/>
    <w:rsid w:val="00D3752F"/>
    <w:rsid w:val="00D4200F"/>
    <w:rsid w:val="00D43F45"/>
    <w:rsid w:val="00D53670"/>
    <w:rsid w:val="00D7775B"/>
    <w:rsid w:val="00D96141"/>
    <w:rsid w:val="00DB31AF"/>
    <w:rsid w:val="00DC246F"/>
    <w:rsid w:val="00DC61BD"/>
    <w:rsid w:val="00DD1936"/>
    <w:rsid w:val="00DE2B28"/>
    <w:rsid w:val="00DE4927"/>
    <w:rsid w:val="00DF6C9B"/>
    <w:rsid w:val="00E53EE9"/>
    <w:rsid w:val="00E6266E"/>
    <w:rsid w:val="00E76191"/>
    <w:rsid w:val="00E86492"/>
    <w:rsid w:val="00EA1C4B"/>
    <w:rsid w:val="00EB1537"/>
    <w:rsid w:val="00ED6EC5"/>
    <w:rsid w:val="00EE76D8"/>
    <w:rsid w:val="00EE7996"/>
    <w:rsid w:val="00F04788"/>
    <w:rsid w:val="00F1586F"/>
    <w:rsid w:val="00F233E7"/>
    <w:rsid w:val="00F46ECB"/>
    <w:rsid w:val="00F710A5"/>
    <w:rsid w:val="00F73354"/>
    <w:rsid w:val="00FE2C9C"/>
    <w:rsid w:val="00FE4A92"/>
    <w:rsid w:val="00FE5785"/>
    <w:rsid w:val="00FE740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B3B57"/>
  <w15:docId w15:val="{AB03F089-8FA5-4162-B876-D2DA822C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color w:val="1D1D1B" w:themeColor="text1"/>
        <w:sz w:val="19"/>
        <w:szCs w:val="19"/>
        <w:lang w:val="da-DK" w:eastAsia="en-US" w:bidi="ar-SA"/>
      </w:rPr>
    </w:rPrDefault>
    <w:pPrDefault>
      <w:pPr>
        <w:spacing w:line="23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7CA"/>
    <w:pPr>
      <w:suppressAutoHyphens/>
      <w:spacing w:line="250" w:lineRule="atLeast"/>
    </w:pPr>
  </w:style>
  <w:style w:type="paragraph" w:styleId="Overskrift1">
    <w:name w:val="heading 1"/>
    <w:basedOn w:val="Normal"/>
    <w:next w:val="Normal"/>
    <w:link w:val="Overskrift1Tegn"/>
    <w:uiPriority w:val="1"/>
    <w:qFormat/>
    <w:rsid w:val="001F47CA"/>
    <w:pPr>
      <w:keepNext/>
      <w:keepLines/>
      <w:spacing w:before="260"/>
      <w:contextualSpacing/>
      <w:outlineLvl w:val="0"/>
    </w:pPr>
    <w:rPr>
      <w:rFonts w:eastAsiaTheme="majorEastAsia" w:cstheme="majorBidi"/>
      <w:b/>
      <w:bCs/>
      <w:szCs w:val="28"/>
    </w:rPr>
  </w:style>
  <w:style w:type="paragraph" w:styleId="Overskrift2">
    <w:name w:val="heading 2"/>
    <w:basedOn w:val="Normal"/>
    <w:next w:val="Normal"/>
    <w:link w:val="Overskrift2Tegn"/>
    <w:uiPriority w:val="1"/>
    <w:semiHidden/>
    <w:qFormat/>
    <w:rsid w:val="00D14314"/>
    <w:pPr>
      <w:keepNext/>
      <w:keepLines/>
      <w:spacing w:before="260" w:after="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semiHidden/>
    <w:qFormat/>
    <w:rsid w:val="00444C44"/>
    <w:pPr>
      <w:keepNext/>
      <w:keepLines/>
      <w:spacing w:before="260" w:after="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650BA"/>
    <w:pPr>
      <w:tabs>
        <w:tab w:val="center" w:pos="4819"/>
        <w:tab w:val="right" w:pos="9638"/>
      </w:tabs>
      <w:spacing w:line="170" w:lineRule="atLeast"/>
    </w:pPr>
    <w:rPr>
      <w:color w:val="9A9A9A" w:themeColor="background2" w:themeShade="BF"/>
      <w:sz w:val="14"/>
    </w:rPr>
  </w:style>
  <w:style w:type="character" w:customStyle="1" w:styleId="SidehovedTegn">
    <w:name w:val="Sidehoved Tegn"/>
    <w:basedOn w:val="Standardskrifttypeiafsnit"/>
    <w:link w:val="Sidehoved"/>
    <w:uiPriority w:val="21"/>
    <w:semiHidden/>
    <w:rsid w:val="003650BA"/>
    <w:rPr>
      <w:color w:val="9A9A9A" w:themeColor="background2" w:themeShade="BF"/>
      <w:sz w:val="14"/>
    </w:rPr>
  </w:style>
  <w:style w:type="paragraph" w:styleId="Sidefod">
    <w:name w:val="footer"/>
    <w:basedOn w:val="Normal"/>
    <w:link w:val="SidefodTegn"/>
    <w:uiPriority w:val="21"/>
    <w:semiHidden/>
    <w:rsid w:val="003650BA"/>
    <w:pPr>
      <w:tabs>
        <w:tab w:val="center" w:pos="4819"/>
        <w:tab w:val="right" w:pos="9638"/>
      </w:tabs>
      <w:spacing w:line="170" w:lineRule="atLeast"/>
    </w:pPr>
    <w:rPr>
      <w:color w:val="9A9A9A" w:themeColor="background2" w:themeShade="BF"/>
      <w:sz w:val="14"/>
    </w:rPr>
  </w:style>
  <w:style w:type="character" w:customStyle="1" w:styleId="SidefodTegn">
    <w:name w:val="Sidefod Tegn"/>
    <w:basedOn w:val="Standardskrifttypeiafsnit"/>
    <w:link w:val="Sidefod"/>
    <w:uiPriority w:val="21"/>
    <w:semiHidden/>
    <w:rsid w:val="003650BA"/>
    <w:rPr>
      <w:color w:val="9A9A9A" w:themeColor="background2" w:themeShade="BF"/>
      <w:sz w:val="14"/>
    </w:rPr>
  </w:style>
  <w:style w:type="character" w:customStyle="1" w:styleId="Overskrift1Tegn">
    <w:name w:val="Overskrift 1 Tegn"/>
    <w:basedOn w:val="Standardskrifttypeiafsnit"/>
    <w:link w:val="Overskrift1"/>
    <w:uiPriority w:val="1"/>
    <w:rsid w:val="001F47CA"/>
    <w:rPr>
      <w:rFonts w:eastAsiaTheme="majorEastAsia" w:cstheme="majorBidi"/>
      <w:b/>
      <w:bCs/>
      <w:szCs w:val="28"/>
    </w:rPr>
  </w:style>
  <w:style w:type="character" w:customStyle="1" w:styleId="Overskrift2Tegn">
    <w:name w:val="Overskrift 2 Tegn"/>
    <w:basedOn w:val="Standardskrifttypeiafsnit"/>
    <w:link w:val="Overskrift2"/>
    <w:uiPriority w:val="1"/>
    <w:semiHidden/>
    <w:rsid w:val="00D14314"/>
    <w:rPr>
      <w:rFonts w:eastAsiaTheme="majorEastAsia" w:cstheme="majorBidi"/>
      <w:b/>
      <w:bCs/>
      <w:szCs w:val="26"/>
    </w:rPr>
  </w:style>
  <w:style w:type="character" w:customStyle="1" w:styleId="Overskrift3Tegn">
    <w:name w:val="Overskrift 3 Tegn"/>
    <w:basedOn w:val="Standardskrifttypeiafsnit"/>
    <w:link w:val="Overskrift3"/>
    <w:uiPriority w:val="1"/>
    <w:semiHidden/>
    <w:rsid w:val="00D14314"/>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919189"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919188" w:themeColor="text1" w:themeTint="80"/>
        <w:left w:val="single" w:sz="2" w:space="10" w:color="919188" w:themeColor="text1" w:themeTint="80"/>
        <w:bottom w:val="single" w:sz="2" w:space="10" w:color="919188" w:themeColor="text1" w:themeTint="80"/>
        <w:right w:val="single" w:sz="2" w:space="10" w:color="919188"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BF79FD"/>
    <w:rPr>
      <w:rFonts w:ascii="Verdana" w:hAnsi="Verdana"/>
      <w:color w:val="CECECE" w:themeColor="background2"/>
      <w:sz w:val="14"/>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B43BC7"/>
    <w:pPr>
      <w:tabs>
        <w:tab w:val="left" w:pos="567"/>
      </w:tabs>
      <w:suppressAutoHyphens/>
      <w:spacing w:line="150" w:lineRule="atLeast"/>
    </w:pPr>
    <w:rPr>
      <w:color w:val="CECECE" w:themeColor="background2"/>
      <w:sz w:val="12"/>
    </w:rPr>
  </w:style>
  <w:style w:type="paragraph" w:customStyle="1" w:styleId="Template-Virksomhedsnavn">
    <w:name w:val="Template - Virksomheds navn"/>
    <w:basedOn w:val="Template-Adresse"/>
    <w:next w:val="Template-Adresse"/>
    <w:uiPriority w:val="8"/>
    <w:semiHidden/>
    <w:rsid w:val="00B43BC7"/>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sz w:val="20"/>
    </w:rPr>
  </w:style>
  <w:style w:type="character" w:customStyle="1" w:styleId="CitatTegn">
    <w:name w:val="Citat Tegn"/>
    <w:basedOn w:val="Standardskrifttypeiafsnit"/>
    <w:link w:val="Citat"/>
    <w:uiPriority w:val="19"/>
    <w:semiHidden/>
    <w:rsid w:val="00004865"/>
    <w:rPr>
      <w:b/>
      <w:iCs/>
      <w:color w:val="1D1D1B"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next w:val="Normal"/>
    <w:uiPriority w:val="6"/>
    <w:semiHidden/>
    <w:rsid w:val="00D14314"/>
    <w:pPr>
      <w:spacing w:after="260" w:line="290" w:lineRule="atLeast"/>
      <w:contextualSpacing/>
    </w:pPr>
    <w:rPr>
      <w:b/>
      <w:sz w:val="24"/>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character" w:styleId="Hyperlink">
    <w:name w:val="Hyperlink"/>
    <w:basedOn w:val="Standardskrifttypeiafsnit"/>
    <w:uiPriority w:val="21"/>
    <w:semiHidden/>
    <w:rsid w:val="00B43BC7"/>
    <w:rPr>
      <w:color w:val="0000FF" w:themeColor="hyperlink"/>
      <w:u w:val="single"/>
    </w:rPr>
  </w:style>
  <w:style w:type="character" w:styleId="Ulstomtale">
    <w:name w:val="Unresolved Mention"/>
    <w:basedOn w:val="Standardskrifttypeiafsnit"/>
    <w:uiPriority w:val="99"/>
    <w:semiHidden/>
    <w:unhideWhenUsed/>
    <w:rsid w:val="00B43BC7"/>
    <w:rPr>
      <w:color w:val="808080"/>
      <w:shd w:val="clear" w:color="auto" w:fill="E6E6E6"/>
    </w:rPr>
  </w:style>
  <w:style w:type="paragraph" w:styleId="Markeringsbobletekst">
    <w:name w:val="Balloon Text"/>
    <w:basedOn w:val="Normal"/>
    <w:link w:val="MarkeringsbobletekstTegn"/>
    <w:uiPriority w:val="99"/>
    <w:semiHidden/>
    <w:rsid w:val="00616377"/>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16377"/>
    <w:rPr>
      <w:rFonts w:ascii="Segoe UI" w:hAnsi="Segoe UI" w:cs="Segoe UI"/>
      <w:sz w:val="18"/>
      <w:szCs w:val="18"/>
    </w:rPr>
  </w:style>
  <w:style w:type="paragraph" w:customStyle="1" w:styleId="Pa9">
    <w:name w:val="Pa9"/>
    <w:basedOn w:val="Normal"/>
    <w:next w:val="Normal"/>
    <w:uiPriority w:val="99"/>
    <w:rsid w:val="000C276C"/>
    <w:pPr>
      <w:suppressAutoHyphens w:val="0"/>
      <w:autoSpaceDE w:val="0"/>
      <w:autoSpaceDN w:val="0"/>
      <w:adjustRightInd w:val="0"/>
      <w:spacing w:line="211" w:lineRule="atLeast"/>
    </w:pPr>
    <w:rPr>
      <w:rFonts w:ascii="Adobe Garamond Pro" w:hAnsi="Adobe Garamond Pro"/>
      <w:sz w:val="24"/>
      <w:szCs w:val="24"/>
    </w:rPr>
  </w:style>
  <w:style w:type="paragraph" w:customStyle="1" w:styleId="Pa17">
    <w:name w:val="Pa17"/>
    <w:basedOn w:val="Normal"/>
    <w:next w:val="Normal"/>
    <w:uiPriority w:val="99"/>
    <w:rsid w:val="00EB1537"/>
    <w:pPr>
      <w:suppressAutoHyphens w:val="0"/>
      <w:autoSpaceDE w:val="0"/>
      <w:autoSpaceDN w:val="0"/>
      <w:adjustRightInd w:val="0"/>
      <w:spacing w:line="241" w:lineRule="atLeast"/>
    </w:pPr>
    <w:rPr>
      <w:rFonts w:ascii="HelveticaNeueLT Std Thin" w:hAnsi="HelveticaNeueLT Std Thi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Extensions\Content\WordTemplates\Pressemeddelelse.dotm" TargetMode="External"/></Relationships>
</file>

<file path=word/theme/theme1.xml><?xml version="1.0" encoding="utf-8"?>
<a:theme xmlns:a="http://schemas.openxmlformats.org/drawingml/2006/main" name="Office Theme">
  <a:themeElements>
    <a:clrScheme name="ATV">
      <a:dk1>
        <a:srgbClr val="1D1D1B"/>
      </a:dk1>
      <a:lt1>
        <a:sysClr val="window" lastClr="FFFFFF"/>
      </a:lt1>
      <a:dk2>
        <a:srgbClr val="000000"/>
      </a:dk2>
      <a:lt2>
        <a:srgbClr val="CECECE"/>
      </a:lt2>
      <a:accent1>
        <a:srgbClr val="005379"/>
      </a:accent1>
      <a:accent2>
        <a:srgbClr val="90A71B"/>
      </a:accent2>
      <a:accent3>
        <a:srgbClr val="CC0000"/>
      </a:accent3>
      <a:accent4>
        <a:srgbClr val="80AFC6"/>
      </a:accent4>
      <a:accent5>
        <a:srgbClr val="CEE2B2"/>
      </a:accent5>
      <a:accent6>
        <a:srgbClr val="1D1D1B"/>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0377-6DAC-4542-9562-9B487903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Template>
  <TotalTime>38</TotalTime>
  <Pages>2</Pages>
  <Words>426</Words>
  <Characters>2601</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Pressemeddelelse</vt:lpstr>
      <vt:lpstr>Brev</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Pressemeddelelse</dc:title>
  <dc:creator>Jakob Werner</dc:creator>
  <cp:lastModifiedBy>Lia Leffland</cp:lastModifiedBy>
  <cp:revision>4</cp:revision>
  <dcterms:created xsi:type="dcterms:W3CDTF">2018-11-12T15:23:00Z</dcterms:created>
  <dcterms:modified xsi:type="dcterms:W3CDTF">2018-11-12T16:01:00Z</dcterms:modified>
</cp:coreProperties>
</file>