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1F0E1" w14:textId="42AD1227" w:rsidR="0031409B" w:rsidRPr="006D239F" w:rsidRDefault="001E09A2" w:rsidP="0031409B">
      <w:pPr>
        <w:overflowPunct w:val="0"/>
        <w:autoSpaceDE w:val="0"/>
        <w:autoSpaceDN w:val="0"/>
        <w:adjustRightInd w:val="0"/>
        <w:textAlignment w:val="baseline"/>
        <w:rPr>
          <w:rFonts w:ascii="Arial" w:hAnsi="Arial" w:cs="Arial"/>
          <w:b/>
          <w:caps/>
          <w:sz w:val="28"/>
          <w:szCs w:val="28"/>
        </w:rPr>
      </w:pPr>
      <w:r>
        <w:rPr>
          <w:rFonts w:ascii="Arial" w:hAnsi="Arial" w:cs="Arial"/>
          <w:b/>
          <w:caps/>
          <w:sz w:val="28"/>
          <w:szCs w:val="28"/>
        </w:rPr>
        <w:t xml:space="preserve">2024 </w:t>
      </w:r>
      <w:r w:rsidR="0031409B" w:rsidRPr="006D239F">
        <w:rPr>
          <w:rFonts w:ascii="Arial" w:hAnsi="Arial" w:cs="Arial"/>
          <w:b/>
          <w:caps/>
          <w:sz w:val="28"/>
          <w:szCs w:val="28"/>
        </w:rPr>
        <w:t>Ford KUGA Specifications</w:t>
      </w:r>
    </w:p>
    <w:p w14:paraId="2B62AF5F" w14:textId="77777777" w:rsidR="0031409B" w:rsidRPr="006D239F" w:rsidRDefault="0031409B" w:rsidP="0031409B">
      <w:pPr>
        <w:overflowPunct w:val="0"/>
        <w:autoSpaceDE w:val="0"/>
        <w:autoSpaceDN w:val="0"/>
        <w:adjustRightInd w:val="0"/>
        <w:textAlignment w:val="baseline"/>
        <w:rPr>
          <w:rFonts w:ascii="Arial" w:hAnsi="Arial" w:cs="Arial"/>
          <w:sz w:val="24"/>
          <w:szCs w:val="20"/>
        </w:rPr>
      </w:pPr>
    </w:p>
    <w:p w14:paraId="03EE9BDE" w14:textId="26A7BCE2" w:rsidR="0031409B" w:rsidRPr="006D239F" w:rsidRDefault="00B55A71" w:rsidP="0031409B">
      <w:pPr>
        <w:overflowPunct w:val="0"/>
        <w:autoSpaceDE w:val="0"/>
        <w:autoSpaceDN w:val="0"/>
        <w:adjustRightInd w:val="0"/>
        <w:textAlignment w:val="baseline"/>
        <w:rPr>
          <w:rFonts w:ascii="Arial" w:hAnsi="Arial" w:cs="Arial"/>
          <w:b/>
          <w:caps/>
          <w:szCs w:val="20"/>
          <w:u w:val="single"/>
        </w:rPr>
      </w:pPr>
      <w:r>
        <w:rPr>
          <w:rFonts w:ascii="Arial" w:hAnsi="Arial" w:cs="Arial"/>
          <w:b/>
          <w:caps/>
          <w:szCs w:val="20"/>
          <w:u w:val="single"/>
        </w:rPr>
        <w:t>Performance</w:t>
      </w:r>
      <w:r w:rsidR="0031409B" w:rsidRPr="006D239F">
        <w:rPr>
          <w:rFonts w:ascii="Arial" w:hAnsi="Arial" w:cs="Arial"/>
          <w:b/>
          <w:caps/>
          <w:szCs w:val="20"/>
          <w:u w:val="single"/>
        </w:rPr>
        <w:t xml:space="preserve"> and Economy</w:t>
      </w:r>
    </w:p>
    <w:p w14:paraId="73DE4AA5" w14:textId="77777777" w:rsidR="0031409B" w:rsidRPr="006D239F" w:rsidRDefault="0031409B" w:rsidP="0031409B">
      <w:pPr>
        <w:overflowPunct w:val="0"/>
        <w:autoSpaceDE w:val="0"/>
        <w:autoSpaceDN w:val="0"/>
        <w:adjustRightInd w:val="0"/>
        <w:spacing w:before="20" w:afterLines="20" w:after="48"/>
        <w:ind w:left="-680"/>
        <w:textAlignment w:val="baseline"/>
        <w:rPr>
          <w:rFonts w:ascii="Arial" w:hAnsi="Arial" w:cs="Arial"/>
          <w:bCs/>
          <w:color w:val="FF000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134"/>
        <w:gridCol w:w="1701"/>
        <w:gridCol w:w="1290"/>
        <w:gridCol w:w="885"/>
        <w:gridCol w:w="840"/>
        <w:gridCol w:w="954"/>
      </w:tblGrid>
      <w:tr w:rsidR="001372BD" w:rsidRPr="006D239F" w14:paraId="2964F8DF" w14:textId="4C595343" w:rsidTr="003C10BB">
        <w:trPr>
          <w:trHeight w:val="440"/>
          <w:jc w:val="center"/>
        </w:trPr>
        <w:tc>
          <w:tcPr>
            <w:tcW w:w="2689" w:type="dxa"/>
            <w:vAlign w:val="center"/>
          </w:tcPr>
          <w:p w14:paraId="31E28238" w14:textId="22F302D8" w:rsidR="003B72F3" w:rsidRPr="006D239F" w:rsidRDefault="003B72F3" w:rsidP="00BF4718">
            <w:pPr>
              <w:spacing w:before="20" w:afterLines="20" w:after="48"/>
              <w:jc w:val="center"/>
              <w:rPr>
                <w:rFonts w:ascii="Arial" w:eastAsia="MS Mincho" w:hAnsi="Arial" w:cs="Arial"/>
                <w:b/>
                <w:bCs/>
                <w:color w:val="FF0000"/>
                <w:szCs w:val="20"/>
                <w:lang w:eastAsia="ja-JP"/>
              </w:rPr>
            </w:pPr>
            <w:bookmarkStart w:id="0" w:name="_Hlk29993740"/>
            <w:r>
              <w:rPr>
                <w:rFonts w:ascii="Arial" w:eastAsia="MS Mincho" w:hAnsi="Arial" w:cs="Arial"/>
                <w:b/>
                <w:bCs/>
                <w:szCs w:val="20"/>
                <w:lang w:eastAsia="ja-JP"/>
              </w:rPr>
              <w:t>Kuga</w:t>
            </w:r>
          </w:p>
        </w:tc>
        <w:tc>
          <w:tcPr>
            <w:tcW w:w="1134" w:type="dxa"/>
            <w:shd w:val="clear" w:color="auto" w:fill="auto"/>
            <w:vAlign w:val="center"/>
          </w:tcPr>
          <w:p w14:paraId="59AA75EF" w14:textId="77777777" w:rsidR="003B72F3" w:rsidRPr="006D239F" w:rsidRDefault="003B72F3" w:rsidP="00BF4718">
            <w:pPr>
              <w:spacing w:before="20" w:afterLines="20" w:after="48"/>
              <w:jc w:val="center"/>
              <w:rPr>
                <w:rFonts w:ascii="Arial" w:eastAsia="MS Mincho" w:hAnsi="Arial" w:cs="Arial"/>
                <w:b/>
                <w:bCs/>
                <w:color w:val="FF0000"/>
                <w:szCs w:val="20"/>
                <w:lang w:eastAsia="ja-JP"/>
              </w:rPr>
            </w:pPr>
          </w:p>
        </w:tc>
        <w:tc>
          <w:tcPr>
            <w:tcW w:w="2991" w:type="dxa"/>
            <w:gridSpan w:val="2"/>
            <w:shd w:val="clear" w:color="auto" w:fill="auto"/>
            <w:vAlign w:val="center"/>
          </w:tcPr>
          <w:p w14:paraId="77B0A859" w14:textId="77777777" w:rsidR="006D4CF6" w:rsidRDefault="2CFEF0B4" w:rsidP="1D9EF9BF">
            <w:pPr>
              <w:spacing w:before="20" w:afterLines="20" w:after="48"/>
              <w:jc w:val="center"/>
              <w:rPr>
                <w:rFonts w:ascii="Arial" w:eastAsia="MS Mincho" w:hAnsi="Arial" w:cs="Arial"/>
                <w:b/>
                <w:bCs/>
                <w:lang w:eastAsia="ja-JP"/>
              </w:rPr>
            </w:pPr>
            <w:r w:rsidRPr="1D9EF9BF">
              <w:rPr>
                <w:rFonts w:ascii="Arial" w:eastAsia="MS Mincho" w:hAnsi="Arial" w:cs="Arial"/>
                <w:b/>
                <w:bCs/>
                <w:lang w:eastAsia="ja-JP"/>
              </w:rPr>
              <w:t xml:space="preserve">Fuel consumption </w:t>
            </w:r>
          </w:p>
          <w:p w14:paraId="4138340E" w14:textId="20B9539A" w:rsidR="003B72F3" w:rsidRPr="00030479" w:rsidRDefault="2CFEF0B4" w:rsidP="1D9EF9BF">
            <w:pPr>
              <w:spacing w:before="20" w:afterLines="20" w:after="48"/>
              <w:jc w:val="center"/>
              <w:rPr>
                <w:rFonts w:ascii="Arial" w:eastAsia="MS Mincho" w:hAnsi="Arial" w:cs="Arial"/>
                <w:b/>
                <w:bCs/>
                <w:lang w:eastAsia="ja-JP"/>
              </w:rPr>
            </w:pPr>
            <w:r w:rsidRPr="1D9EF9BF">
              <w:rPr>
                <w:rFonts w:ascii="Arial" w:eastAsia="MS Mincho" w:hAnsi="Arial" w:cs="Arial"/>
                <w:b/>
                <w:bCs/>
                <w:lang w:eastAsia="ja-JP"/>
              </w:rPr>
              <w:t>l/100 km</w:t>
            </w:r>
            <w:r w:rsidR="6C792970" w:rsidRPr="1D9EF9BF">
              <w:rPr>
                <w:rFonts w:ascii="Arial" w:eastAsia="MS Mincho" w:hAnsi="Arial" w:cs="Arial"/>
                <w:b/>
                <w:bCs/>
                <w:lang w:eastAsia="ja-JP"/>
              </w:rPr>
              <w:t xml:space="preserve"> WLTP</w:t>
            </w:r>
            <w:r w:rsidRPr="1D9EF9BF">
              <w:rPr>
                <w:rFonts w:ascii="Arial" w:eastAsia="MS Mincho" w:hAnsi="Arial" w:cs="Arial"/>
                <w:b/>
                <w:bCs/>
                <w:lang w:eastAsia="ja-JP"/>
              </w:rPr>
              <w:t xml:space="preserve"> </w:t>
            </w:r>
            <w:r w:rsidR="13A1ED6A" w:rsidRPr="009713DC">
              <w:rPr>
                <w:rFonts w:ascii="Arial" w:eastAsia="MS Mincho" w:hAnsi="Arial" w:cs="Arial"/>
                <w:b/>
                <w:bCs/>
                <w:vertAlign w:val="superscript"/>
                <w:lang w:eastAsia="ja-JP"/>
              </w:rPr>
              <w:t>1</w:t>
            </w:r>
          </w:p>
        </w:tc>
        <w:tc>
          <w:tcPr>
            <w:tcW w:w="2679" w:type="dxa"/>
            <w:gridSpan w:val="3"/>
            <w:shd w:val="clear" w:color="auto" w:fill="auto"/>
            <w:vAlign w:val="center"/>
          </w:tcPr>
          <w:p w14:paraId="2431E683" w14:textId="7633BBA6" w:rsidR="003B72F3" w:rsidRPr="006D239F" w:rsidRDefault="003B72F3" w:rsidP="00BF4718">
            <w:pPr>
              <w:spacing w:before="20" w:afterLines="20" w:after="48"/>
              <w:jc w:val="center"/>
              <w:rPr>
                <w:rFonts w:ascii="Arial" w:eastAsia="MS Mincho" w:hAnsi="Arial" w:cs="Arial"/>
                <w:b/>
                <w:bCs/>
                <w:szCs w:val="20"/>
                <w:lang w:eastAsia="ja-JP"/>
              </w:rPr>
            </w:pPr>
            <w:r>
              <w:rPr>
                <w:rFonts w:ascii="Arial" w:eastAsia="MS Mincho" w:hAnsi="Arial" w:cs="Arial"/>
                <w:b/>
                <w:szCs w:val="20"/>
                <w:lang w:eastAsia="ja-JP"/>
              </w:rPr>
              <w:t>Performance</w:t>
            </w:r>
          </w:p>
        </w:tc>
      </w:tr>
      <w:tr w:rsidR="001372BD" w:rsidRPr="006D239F" w14:paraId="1B9671DB" w14:textId="3D3FEC7C" w:rsidTr="003C10BB">
        <w:trPr>
          <w:trHeight w:val="851"/>
          <w:jc w:val="center"/>
        </w:trPr>
        <w:tc>
          <w:tcPr>
            <w:tcW w:w="2689" w:type="dxa"/>
            <w:vAlign w:val="center"/>
          </w:tcPr>
          <w:p w14:paraId="21AC4F37" w14:textId="26BB52CD" w:rsidR="003B72F3" w:rsidRPr="006D239F" w:rsidRDefault="003B72F3" w:rsidP="00BF4718">
            <w:pPr>
              <w:spacing w:before="20" w:afterLines="20" w:after="48"/>
              <w:jc w:val="center"/>
              <w:rPr>
                <w:rFonts w:ascii="Arial" w:eastAsia="MS Mincho" w:hAnsi="Arial" w:cs="Arial"/>
                <w:b/>
                <w:bCs/>
                <w:szCs w:val="20"/>
                <w:lang w:eastAsia="ja-JP"/>
              </w:rPr>
            </w:pPr>
            <w:r>
              <w:rPr>
                <w:rFonts w:ascii="Arial" w:eastAsia="MS Mincho" w:hAnsi="Arial" w:cs="Arial"/>
                <w:b/>
                <w:bCs/>
                <w:szCs w:val="20"/>
                <w:lang w:eastAsia="ja-JP"/>
              </w:rPr>
              <w:t>Engine</w:t>
            </w:r>
          </w:p>
        </w:tc>
        <w:tc>
          <w:tcPr>
            <w:tcW w:w="1134" w:type="dxa"/>
            <w:shd w:val="clear" w:color="auto" w:fill="auto"/>
            <w:vAlign w:val="center"/>
          </w:tcPr>
          <w:p w14:paraId="6A67C067" w14:textId="77777777" w:rsidR="003B72F3" w:rsidRPr="006D239F" w:rsidRDefault="003B72F3" w:rsidP="00BF4718">
            <w:pPr>
              <w:spacing w:before="20" w:afterLines="20" w:after="48"/>
              <w:jc w:val="center"/>
              <w:rPr>
                <w:rFonts w:ascii="Arial" w:eastAsia="MS Mincho" w:hAnsi="Arial" w:cs="Arial"/>
                <w:b/>
                <w:bCs/>
                <w:szCs w:val="20"/>
                <w:lang w:eastAsia="ja-JP"/>
              </w:rPr>
            </w:pPr>
            <w:r w:rsidRPr="006D239F">
              <w:rPr>
                <w:rFonts w:ascii="Arial" w:eastAsia="MS Mincho" w:hAnsi="Arial" w:cs="Arial"/>
                <w:b/>
                <w:bCs/>
                <w:szCs w:val="20"/>
                <w:lang w:eastAsia="ja-JP"/>
              </w:rPr>
              <w:t>Power</w:t>
            </w:r>
            <w:r w:rsidRPr="006D239F">
              <w:rPr>
                <w:rFonts w:ascii="Arial" w:eastAsia="MS Mincho" w:hAnsi="Arial" w:cs="Arial"/>
                <w:b/>
                <w:bCs/>
                <w:szCs w:val="20"/>
                <w:lang w:eastAsia="ja-JP"/>
              </w:rPr>
              <w:br/>
              <w:t>PS</w:t>
            </w:r>
          </w:p>
        </w:tc>
        <w:tc>
          <w:tcPr>
            <w:tcW w:w="1701" w:type="dxa"/>
            <w:shd w:val="clear" w:color="auto" w:fill="auto"/>
            <w:vAlign w:val="center"/>
          </w:tcPr>
          <w:p w14:paraId="294D1DF0" w14:textId="1A8B9B96" w:rsidR="003B72F3" w:rsidRPr="006D239F" w:rsidRDefault="003B72F3" w:rsidP="00BF4718">
            <w:pPr>
              <w:spacing w:before="20" w:afterLines="20" w:after="48"/>
              <w:jc w:val="center"/>
              <w:rPr>
                <w:rFonts w:ascii="Arial" w:eastAsia="MS Mincho" w:hAnsi="Arial" w:cs="Arial"/>
                <w:b/>
                <w:bCs/>
                <w:szCs w:val="20"/>
                <w:lang w:eastAsia="ja-JP"/>
              </w:rPr>
            </w:pPr>
            <w:r w:rsidRPr="00893495">
              <w:rPr>
                <w:rFonts w:ascii="Arial" w:eastAsia="MS Mincho" w:hAnsi="Arial" w:cs="Arial"/>
                <w:b/>
                <w:bCs/>
                <w:szCs w:val="20"/>
                <w:lang w:eastAsia="ja-JP"/>
              </w:rPr>
              <w:t>CO</w:t>
            </w:r>
            <w:r w:rsidRPr="00893495">
              <w:rPr>
                <w:rFonts w:ascii="Arial" w:eastAsia="MS Mincho" w:hAnsi="Arial" w:cs="Arial"/>
                <w:b/>
                <w:bCs/>
                <w:szCs w:val="20"/>
                <w:vertAlign w:val="subscript"/>
                <w:lang w:eastAsia="ja-JP"/>
              </w:rPr>
              <w:t>2</w:t>
            </w:r>
            <w:r w:rsidRPr="00893495">
              <w:rPr>
                <w:rFonts w:ascii="Arial" w:eastAsia="MS Mincho" w:hAnsi="Arial" w:cs="Arial"/>
                <w:b/>
                <w:bCs/>
                <w:szCs w:val="20"/>
                <w:vertAlign w:val="subscript"/>
                <w:lang w:eastAsia="ja-JP"/>
              </w:rPr>
              <w:br/>
            </w:r>
            <w:r w:rsidRPr="00893495">
              <w:rPr>
                <w:rFonts w:ascii="Arial" w:eastAsia="MS Mincho" w:hAnsi="Arial" w:cs="Arial"/>
                <w:b/>
                <w:szCs w:val="20"/>
                <w:lang w:eastAsia="ja-JP"/>
              </w:rPr>
              <w:t>(g/km)</w:t>
            </w:r>
            <w:r w:rsidR="006D4CF6" w:rsidRPr="00CF4A5D">
              <w:rPr>
                <w:rFonts w:ascii="Arial" w:eastAsia="MS Mincho" w:hAnsi="Arial" w:cs="Arial"/>
                <w:b/>
                <w:szCs w:val="20"/>
                <w:vertAlign w:val="superscript"/>
                <w:lang w:eastAsia="ja-JP"/>
              </w:rPr>
              <w:t xml:space="preserve"> 1</w:t>
            </w:r>
          </w:p>
        </w:tc>
        <w:tc>
          <w:tcPr>
            <w:tcW w:w="1290" w:type="dxa"/>
            <w:shd w:val="clear" w:color="auto" w:fill="auto"/>
            <w:vAlign w:val="center"/>
          </w:tcPr>
          <w:p w14:paraId="0E8256F5" w14:textId="1CC06681" w:rsidR="003B72F3" w:rsidRPr="006D239F" w:rsidRDefault="003B72F3" w:rsidP="00BF4718">
            <w:pPr>
              <w:spacing w:before="20" w:afterLines="20" w:after="48"/>
              <w:jc w:val="center"/>
              <w:rPr>
                <w:rFonts w:ascii="Arial" w:eastAsia="MS Mincho" w:hAnsi="Arial" w:cs="Arial"/>
                <w:b/>
                <w:szCs w:val="20"/>
                <w:lang w:eastAsia="ja-JP"/>
              </w:rPr>
            </w:pPr>
            <w:r>
              <w:rPr>
                <w:rFonts w:ascii="Arial" w:eastAsia="MS Mincho" w:hAnsi="Arial" w:cs="Arial"/>
                <w:b/>
                <w:szCs w:val="20"/>
                <w:lang w:eastAsia="ja-JP"/>
              </w:rPr>
              <w:t>Combined</w:t>
            </w:r>
          </w:p>
        </w:tc>
        <w:tc>
          <w:tcPr>
            <w:tcW w:w="885" w:type="dxa"/>
            <w:shd w:val="clear" w:color="auto" w:fill="auto"/>
            <w:vAlign w:val="center"/>
          </w:tcPr>
          <w:p w14:paraId="2DF4E8E4" w14:textId="77777777" w:rsidR="003B72F3" w:rsidRDefault="003B72F3" w:rsidP="00BF4718">
            <w:pPr>
              <w:spacing w:before="20" w:afterLines="20" w:after="48"/>
              <w:jc w:val="center"/>
              <w:rPr>
                <w:rFonts w:ascii="Arial" w:eastAsia="MS Mincho" w:hAnsi="Arial" w:cs="Arial"/>
                <w:b/>
                <w:szCs w:val="20"/>
                <w:lang w:eastAsia="ja-JP"/>
              </w:rPr>
            </w:pPr>
            <w:r>
              <w:rPr>
                <w:rFonts w:ascii="Arial" w:eastAsia="MS Mincho" w:hAnsi="Arial" w:cs="Arial"/>
                <w:b/>
                <w:szCs w:val="20"/>
                <w:lang w:eastAsia="ja-JP"/>
              </w:rPr>
              <w:t>Max Speed</w:t>
            </w:r>
          </w:p>
          <w:p w14:paraId="394EB585" w14:textId="58DE7FF5" w:rsidR="003B72F3" w:rsidRPr="006D239F" w:rsidRDefault="003B72F3" w:rsidP="00BF4718">
            <w:pPr>
              <w:spacing w:before="20" w:afterLines="20" w:after="48"/>
              <w:jc w:val="center"/>
              <w:rPr>
                <w:rFonts w:ascii="Arial" w:eastAsia="MS Mincho" w:hAnsi="Arial" w:cs="Arial"/>
                <w:b/>
                <w:szCs w:val="20"/>
                <w:lang w:eastAsia="ja-JP"/>
              </w:rPr>
            </w:pPr>
            <w:r>
              <w:rPr>
                <w:rFonts w:ascii="Arial" w:eastAsia="MS Mincho" w:hAnsi="Arial" w:cs="Arial"/>
                <w:b/>
                <w:szCs w:val="20"/>
                <w:lang w:eastAsia="ja-JP"/>
              </w:rPr>
              <w:t>(km/h)</w:t>
            </w:r>
          </w:p>
        </w:tc>
        <w:tc>
          <w:tcPr>
            <w:tcW w:w="840" w:type="dxa"/>
            <w:shd w:val="clear" w:color="auto" w:fill="auto"/>
            <w:vAlign w:val="center"/>
          </w:tcPr>
          <w:p w14:paraId="4F15C5EF" w14:textId="77777777" w:rsidR="003B72F3" w:rsidRPr="00893495" w:rsidRDefault="003B72F3" w:rsidP="00BF4718">
            <w:pPr>
              <w:jc w:val="center"/>
              <w:rPr>
                <w:rFonts w:ascii="Arial" w:hAnsi="Arial" w:cs="Arial"/>
                <w:b/>
                <w:bCs/>
                <w:szCs w:val="20"/>
              </w:rPr>
            </w:pPr>
            <w:r w:rsidRPr="00893495">
              <w:rPr>
                <w:rFonts w:ascii="Arial" w:hAnsi="Arial" w:cs="Arial"/>
                <w:b/>
                <w:bCs/>
                <w:szCs w:val="20"/>
              </w:rPr>
              <w:t>0-100 km/h</w:t>
            </w:r>
          </w:p>
          <w:p w14:paraId="115743C2" w14:textId="77777777" w:rsidR="003B72F3" w:rsidRPr="00893495" w:rsidRDefault="003B72F3" w:rsidP="00BF4718">
            <w:pPr>
              <w:jc w:val="center"/>
              <w:rPr>
                <w:rFonts w:ascii="Arial" w:hAnsi="Arial" w:cs="Arial"/>
                <w:b/>
                <w:bCs/>
                <w:szCs w:val="20"/>
              </w:rPr>
            </w:pPr>
            <w:r w:rsidRPr="00893495">
              <w:rPr>
                <w:rFonts w:ascii="Arial" w:hAnsi="Arial" w:cs="Arial"/>
                <w:b/>
                <w:bCs/>
                <w:szCs w:val="20"/>
              </w:rPr>
              <w:t>0-62 mph</w:t>
            </w:r>
          </w:p>
          <w:p w14:paraId="2015B26E" w14:textId="5BCF2C76" w:rsidR="003B72F3" w:rsidRPr="006D239F" w:rsidRDefault="003B72F3" w:rsidP="00BF4718">
            <w:pPr>
              <w:spacing w:before="20" w:afterLines="20" w:after="48"/>
              <w:jc w:val="center"/>
              <w:rPr>
                <w:rFonts w:ascii="Arial" w:eastAsia="MS Mincho" w:hAnsi="Arial" w:cs="Arial"/>
                <w:b/>
                <w:szCs w:val="20"/>
                <w:lang w:eastAsia="ja-JP"/>
              </w:rPr>
            </w:pPr>
            <w:r w:rsidRPr="00893495">
              <w:rPr>
                <w:rFonts w:ascii="Arial" w:hAnsi="Arial" w:cs="Arial"/>
                <w:b/>
                <w:bCs/>
                <w:szCs w:val="20"/>
              </w:rPr>
              <w:t>(sec)</w:t>
            </w:r>
          </w:p>
        </w:tc>
        <w:tc>
          <w:tcPr>
            <w:tcW w:w="954" w:type="dxa"/>
            <w:shd w:val="clear" w:color="auto" w:fill="auto"/>
            <w:vAlign w:val="center"/>
          </w:tcPr>
          <w:p w14:paraId="21E50C88" w14:textId="77777777" w:rsidR="003B72F3" w:rsidRPr="00893495" w:rsidRDefault="003B72F3" w:rsidP="00BF4718">
            <w:pPr>
              <w:jc w:val="center"/>
              <w:rPr>
                <w:rFonts w:ascii="Arial" w:hAnsi="Arial" w:cs="Arial"/>
                <w:b/>
                <w:bCs/>
                <w:szCs w:val="20"/>
              </w:rPr>
            </w:pPr>
            <w:r w:rsidRPr="00893495">
              <w:rPr>
                <w:rFonts w:ascii="Arial" w:hAnsi="Arial" w:cs="Arial"/>
                <w:b/>
                <w:bCs/>
                <w:szCs w:val="20"/>
              </w:rPr>
              <w:t>50-100 km/h</w:t>
            </w:r>
          </w:p>
          <w:p w14:paraId="6B1E7C0B" w14:textId="77777777" w:rsidR="003B72F3" w:rsidRPr="00893495" w:rsidRDefault="003B72F3" w:rsidP="00BF4718">
            <w:pPr>
              <w:jc w:val="center"/>
              <w:rPr>
                <w:rFonts w:ascii="Arial" w:hAnsi="Arial" w:cs="Arial"/>
                <w:b/>
                <w:bCs/>
                <w:szCs w:val="20"/>
              </w:rPr>
            </w:pPr>
            <w:r w:rsidRPr="00893495">
              <w:rPr>
                <w:rFonts w:ascii="Arial" w:hAnsi="Arial" w:cs="Arial"/>
                <w:b/>
                <w:bCs/>
                <w:szCs w:val="20"/>
              </w:rPr>
              <w:t>31-62 mph</w:t>
            </w:r>
          </w:p>
          <w:p w14:paraId="58602CAF" w14:textId="39D19E45" w:rsidR="003B72F3" w:rsidRPr="00580F7B" w:rsidRDefault="2CFEF0B4" w:rsidP="1D9EF9BF">
            <w:pPr>
              <w:spacing w:before="20" w:afterLines="20" w:after="48"/>
              <w:jc w:val="center"/>
              <w:rPr>
                <w:rFonts w:ascii="Arial" w:eastAsia="MS Mincho" w:hAnsi="Arial" w:cs="Arial"/>
                <w:b/>
                <w:bCs/>
                <w:vertAlign w:val="superscript"/>
                <w:lang w:eastAsia="ja-JP"/>
              </w:rPr>
            </w:pPr>
            <w:r w:rsidRPr="1D9EF9BF">
              <w:rPr>
                <w:rFonts w:ascii="Arial" w:hAnsi="Arial" w:cs="Arial"/>
                <w:b/>
                <w:bCs/>
              </w:rPr>
              <w:t>(sec)</w:t>
            </w:r>
            <w:r w:rsidR="246623D0" w:rsidRPr="1D9EF9BF">
              <w:rPr>
                <w:rFonts w:ascii="Arial" w:hAnsi="Arial" w:cs="Arial"/>
                <w:b/>
                <w:bCs/>
              </w:rPr>
              <w:t xml:space="preserve"> </w:t>
            </w:r>
            <w:r w:rsidR="13A1ED6A" w:rsidRPr="1D9EF9BF">
              <w:rPr>
                <w:rFonts w:ascii="Arial" w:hAnsi="Arial" w:cs="Arial"/>
                <w:b/>
                <w:bCs/>
                <w:vertAlign w:val="superscript"/>
              </w:rPr>
              <w:t>2</w:t>
            </w:r>
          </w:p>
        </w:tc>
      </w:tr>
      <w:bookmarkEnd w:id="0"/>
      <w:tr w:rsidR="00434846" w:rsidRPr="006D239F" w14:paraId="6A733B9C" w14:textId="3590EB45" w:rsidTr="003C10BB">
        <w:trPr>
          <w:trHeight w:val="232"/>
          <w:jc w:val="center"/>
        </w:trPr>
        <w:tc>
          <w:tcPr>
            <w:tcW w:w="2689" w:type="dxa"/>
            <w:vAlign w:val="center"/>
          </w:tcPr>
          <w:p w14:paraId="3CF24541" w14:textId="7FC5BDEC" w:rsidR="00434846" w:rsidRPr="006D239F" w:rsidRDefault="00434846" w:rsidP="00BF4718">
            <w:pPr>
              <w:spacing w:before="20" w:afterLines="20" w:after="48"/>
              <w:jc w:val="center"/>
              <w:rPr>
                <w:rFonts w:ascii="Arial" w:hAnsi="Arial" w:cs="Arial"/>
                <w:color w:val="FF0000"/>
                <w:szCs w:val="20"/>
              </w:rPr>
            </w:pPr>
            <w:r w:rsidRPr="009713DC">
              <w:rPr>
                <w:rFonts w:ascii="Arial" w:hAnsi="Arial" w:cs="Arial"/>
                <w:szCs w:val="20"/>
              </w:rPr>
              <w:t xml:space="preserve">1.5-litre EcoBoost </w:t>
            </w:r>
            <w:r>
              <w:rPr>
                <w:rFonts w:ascii="Arial" w:hAnsi="Arial" w:cs="Arial"/>
                <w:szCs w:val="20"/>
              </w:rPr>
              <w:t xml:space="preserve">FWD </w:t>
            </w:r>
            <w:r w:rsidRPr="009713DC">
              <w:rPr>
                <w:rFonts w:ascii="Arial" w:hAnsi="Arial" w:cs="Arial"/>
                <w:szCs w:val="20"/>
              </w:rPr>
              <w:t>(6-speed manual)</w:t>
            </w:r>
          </w:p>
        </w:tc>
        <w:tc>
          <w:tcPr>
            <w:tcW w:w="1134" w:type="dxa"/>
            <w:shd w:val="clear" w:color="auto" w:fill="auto"/>
            <w:vAlign w:val="center"/>
          </w:tcPr>
          <w:p w14:paraId="35579AE4" w14:textId="7BF90FE5" w:rsidR="00434846" w:rsidRPr="006D239F" w:rsidRDefault="00434846" w:rsidP="00BF4718">
            <w:pPr>
              <w:spacing w:before="20" w:afterLines="20" w:after="48"/>
              <w:jc w:val="center"/>
              <w:rPr>
                <w:rFonts w:ascii="Arial" w:hAnsi="Arial" w:cs="Arial"/>
                <w:color w:val="FF0000"/>
                <w:szCs w:val="20"/>
              </w:rPr>
            </w:pPr>
            <w:r w:rsidRPr="009713DC">
              <w:rPr>
                <w:rFonts w:ascii="Arial" w:hAnsi="Arial" w:cs="Arial"/>
                <w:color w:val="000000" w:themeColor="text1"/>
                <w:szCs w:val="20"/>
              </w:rPr>
              <w:t>150</w:t>
            </w:r>
          </w:p>
        </w:tc>
        <w:tc>
          <w:tcPr>
            <w:tcW w:w="1701" w:type="dxa"/>
            <w:shd w:val="clear" w:color="auto" w:fill="auto"/>
            <w:vAlign w:val="center"/>
          </w:tcPr>
          <w:p w14:paraId="69C895BD" w14:textId="2FA35788" w:rsidR="00434846" w:rsidRPr="00F8483A" w:rsidRDefault="00434846" w:rsidP="1D9EF9BF">
            <w:pPr>
              <w:spacing w:before="20" w:afterLines="20" w:after="48"/>
              <w:jc w:val="center"/>
              <w:rPr>
                <w:rFonts w:ascii="Arial" w:hAnsi="Arial" w:cs="Arial"/>
              </w:rPr>
            </w:pPr>
            <w:r w:rsidRPr="00F8483A">
              <w:rPr>
                <w:rFonts w:ascii="Arial" w:hAnsi="Arial" w:cs="Arial"/>
                <w:szCs w:val="20"/>
              </w:rPr>
              <w:t>14</w:t>
            </w:r>
            <w:r w:rsidR="00844B74" w:rsidRPr="00F8483A">
              <w:rPr>
                <w:rFonts w:ascii="Arial" w:hAnsi="Arial" w:cs="Arial"/>
                <w:szCs w:val="20"/>
              </w:rPr>
              <w:t>4</w:t>
            </w:r>
            <w:r w:rsidRPr="00F8483A">
              <w:rPr>
                <w:rFonts w:ascii="Arial" w:hAnsi="Arial" w:cs="Arial"/>
                <w:szCs w:val="20"/>
              </w:rPr>
              <w:t>-16</w:t>
            </w:r>
            <w:r w:rsidR="002323AE" w:rsidRPr="00F8483A">
              <w:rPr>
                <w:rFonts w:ascii="Arial" w:hAnsi="Arial" w:cs="Arial"/>
                <w:szCs w:val="20"/>
              </w:rPr>
              <w:t>3</w:t>
            </w:r>
          </w:p>
        </w:tc>
        <w:tc>
          <w:tcPr>
            <w:tcW w:w="1290" w:type="dxa"/>
            <w:shd w:val="clear" w:color="auto" w:fill="auto"/>
            <w:vAlign w:val="center"/>
          </w:tcPr>
          <w:p w14:paraId="4F25712A" w14:textId="52688833" w:rsidR="00434846" w:rsidRPr="00F8483A" w:rsidRDefault="00434846" w:rsidP="009713DC">
            <w:pPr>
              <w:spacing w:before="20" w:afterLines="20" w:after="48"/>
              <w:jc w:val="center"/>
              <w:rPr>
                <w:rFonts w:ascii="Arial" w:hAnsi="Arial" w:cs="Arial"/>
              </w:rPr>
            </w:pPr>
            <w:r w:rsidRPr="00F8483A">
              <w:rPr>
                <w:rFonts w:ascii="Arial" w:hAnsi="Arial" w:cs="Arial"/>
              </w:rPr>
              <w:t>6.</w:t>
            </w:r>
            <w:r w:rsidR="008C422B" w:rsidRPr="00F8483A">
              <w:rPr>
                <w:rFonts w:ascii="Arial" w:hAnsi="Arial" w:cs="Arial"/>
              </w:rPr>
              <w:t>3</w:t>
            </w:r>
            <w:r w:rsidRPr="00F8483A">
              <w:rPr>
                <w:rFonts w:ascii="Arial" w:hAnsi="Arial" w:cs="Arial"/>
              </w:rPr>
              <w:t>-7.</w:t>
            </w:r>
            <w:r w:rsidR="002323AE" w:rsidRPr="00F8483A">
              <w:rPr>
                <w:rFonts w:ascii="Arial" w:hAnsi="Arial" w:cs="Arial"/>
              </w:rPr>
              <w:t>2</w:t>
            </w:r>
          </w:p>
        </w:tc>
        <w:tc>
          <w:tcPr>
            <w:tcW w:w="885" w:type="dxa"/>
            <w:shd w:val="clear" w:color="auto" w:fill="auto"/>
            <w:vAlign w:val="center"/>
          </w:tcPr>
          <w:p w14:paraId="5BF24EEE" w14:textId="758224E8" w:rsidR="00434846" w:rsidRPr="00861C61" w:rsidRDefault="00434846" w:rsidP="1D9EF9BF">
            <w:pPr>
              <w:spacing w:before="20" w:afterLines="20" w:after="48"/>
              <w:jc w:val="center"/>
              <w:rPr>
                <w:rFonts w:ascii="Arial" w:hAnsi="Arial" w:cs="Arial"/>
              </w:rPr>
            </w:pPr>
            <w:r w:rsidRPr="00861C61">
              <w:rPr>
                <w:rFonts w:ascii="Arial" w:hAnsi="Arial" w:cs="Arial"/>
              </w:rPr>
              <w:t>195</w:t>
            </w:r>
          </w:p>
        </w:tc>
        <w:tc>
          <w:tcPr>
            <w:tcW w:w="840" w:type="dxa"/>
            <w:shd w:val="clear" w:color="auto" w:fill="auto"/>
            <w:vAlign w:val="center"/>
          </w:tcPr>
          <w:p w14:paraId="2416CEC2" w14:textId="128782CC" w:rsidR="00434846" w:rsidRPr="00861C61" w:rsidRDefault="00434846" w:rsidP="1D9EF9BF">
            <w:pPr>
              <w:spacing w:before="20" w:afterLines="20" w:after="48"/>
              <w:jc w:val="center"/>
              <w:rPr>
                <w:rFonts w:ascii="Arial" w:hAnsi="Arial" w:cs="Arial"/>
              </w:rPr>
            </w:pPr>
            <w:r w:rsidRPr="00861C61">
              <w:rPr>
                <w:rFonts w:ascii="Arial" w:hAnsi="Arial" w:cs="Arial"/>
              </w:rPr>
              <w:t>9.</w:t>
            </w:r>
            <w:r w:rsidR="008C76EB" w:rsidRPr="00861C61">
              <w:rPr>
                <w:rFonts w:ascii="Arial" w:hAnsi="Arial" w:cs="Arial"/>
              </w:rPr>
              <w:t>5</w:t>
            </w:r>
          </w:p>
        </w:tc>
        <w:tc>
          <w:tcPr>
            <w:tcW w:w="954" w:type="dxa"/>
            <w:shd w:val="clear" w:color="auto" w:fill="auto"/>
            <w:vAlign w:val="center"/>
          </w:tcPr>
          <w:p w14:paraId="139E881E" w14:textId="609C2DE0" w:rsidR="00434846" w:rsidRPr="00861C61" w:rsidRDefault="00434846" w:rsidP="1D9EF9BF">
            <w:pPr>
              <w:spacing w:before="20" w:afterLines="20" w:after="48"/>
              <w:jc w:val="center"/>
              <w:rPr>
                <w:rFonts w:ascii="Arial" w:hAnsi="Arial" w:cs="Arial"/>
              </w:rPr>
            </w:pPr>
            <w:r w:rsidRPr="00861C61">
              <w:rPr>
                <w:rFonts w:ascii="Arial" w:hAnsi="Arial" w:cs="Arial"/>
              </w:rPr>
              <w:t>9.5</w:t>
            </w:r>
          </w:p>
        </w:tc>
      </w:tr>
      <w:tr w:rsidR="00434846" w:rsidRPr="006D239F" w14:paraId="660089C6" w14:textId="77777777" w:rsidTr="003C10BB">
        <w:trPr>
          <w:trHeight w:val="232"/>
          <w:jc w:val="center"/>
        </w:trPr>
        <w:tc>
          <w:tcPr>
            <w:tcW w:w="2689" w:type="dxa"/>
            <w:vAlign w:val="center"/>
          </w:tcPr>
          <w:p w14:paraId="24E00A6E" w14:textId="5D32F75F" w:rsidR="00434846" w:rsidRPr="006D239F" w:rsidRDefault="00434846" w:rsidP="1D9EF9BF">
            <w:pPr>
              <w:spacing w:before="20" w:afterLines="20" w:after="48"/>
              <w:jc w:val="center"/>
              <w:rPr>
                <w:rFonts w:ascii="Arial" w:hAnsi="Arial" w:cs="Arial"/>
              </w:rPr>
            </w:pPr>
            <w:r w:rsidRPr="1D9EF9BF">
              <w:rPr>
                <w:rFonts w:ascii="Arial" w:hAnsi="Arial" w:cs="Arial"/>
              </w:rPr>
              <w:t xml:space="preserve">2.5-litre Petrol </w:t>
            </w:r>
            <w:r w:rsidRPr="009713DC">
              <w:rPr>
                <w:rFonts w:ascii="Arial" w:hAnsi="Arial" w:cs="Arial"/>
              </w:rPr>
              <w:t>Hybrid</w:t>
            </w:r>
            <w:r w:rsidRPr="1D9EF9BF">
              <w:rPr>
                <w:rFonts w:ascii="Arial" w:hAnsi="Arial" w:cs="Arial"/>
              </w:rPr>
              <w:t xml:space="preserve"> FWD</w:t>
            </w:r>
          </w:p>
        </w:tc>
        <w:tc>
          <w:tcPr>
            <w:tcW w:w="1134" w:type="dxa"/>
            <w:shd w:val="clear" w:color="auto" w:fill="auto"/>
            <w:vAlign w:val="center"/>
          </w:tcPr>
          <w:p w14:paraId="41FCD808" w14:textId="283E4A07" w:rsidR="00434846" w:rsidRPr="007A0234" w:rsidRDefault="00434846" w:rsidP="00BF4718">
            <w:pPr>
              <w:spacing w:before="20" w:afterLines="20" w:after="48"/>
              <w:jc w:val="center"/>
              <w:rPr>
                <w:rFonts w:ascii="Arial" w:hAnsi="Arial" w:cs="Arial"/>
                <w:szCs w:val="20"/>
              </w:rPr>
            </w:pPr>
            <w:r w:rsidRPr="007A0234">
              <w:rPr>
                <w:rFonts w:ascii="Arial" w:hAnsi="Arial" w:cs="Arial"/>
                <w:szCs w:val="20"/>
              </w:rPr>
              <w:t>1</w:t>
            </w:r>
            <w:r w:rsidR="005630A3" w:rsidRPr="007A0234">
              <w:rPr>
                <w:rFonts w:ascii="Arial" w:hAnsi="Arial" w:cs="Arial"/>
                <w:szCs w:val="20"/>
              </w:rPr>
              <w:t>80</w:t>
            </w:r>
          </w:p>
        </w:tc>
        <w:tc>
          <w:tcPr>
            <w:tcW w:w="1701" w:type="dxa"/>
            <w:shd w:val="clear" w:color="auto" w:fill="auto"/>
            <w:vAlign w:val="center"/>
          </w:tcPr>
          <w:p w14:paraId="1BF87BFB" w14:textId="69D54E41" w:rsidR="00434846" w:rsidRPr="00423628" w:rsidRDefault="00434846" w:rsidP="1D9EF9BF">
            <w:pPr>
              <w:spacing w:before="20" w:afterLines="20" w:after="48"/>
              <w:jc w:val="center"/>
              <w:rPr>
                <w:rFonts w:ascii="Arial" w:hAnsi="Arial" w:cs="Arial"/>
              </w:rPr>
            </w:pPr>
            <w:r w:rsidRPr="00423628">
              <w:rPr>
                <w:rFonts w:ascii="Arial" w:hAnsi="Arial" w:cs="Arial"/>
              </w:rPr>
              <w:t>12</w:t>
            </w:r>
            <w:r w:rsidR="00174A0C" w:rsidRPr="00423628">
              <w:rPr>
                <w:rFonts w:ascii="Arial" w:hAnsi="Arial" w:cs="Arial"/>
              </w:rPr>
              <w:t>1</w:t>
            </w:r>
            <w:r w:rsidRPr="00423628">
              <w:rPr>
                <w:rFonts w:ascii="Arial" w:hAnsi="Arial" w:cs="Arial"/>
              </w:rPr>
              <w:t>-14</w:t>
            </w:r>
            <w:r w:rsidR="00B2339C" w:rsidRPr="00423628">
              <w:rPr>
                <w:rFonts w:ascii="Arial" w:hAnsi="Arial" w:cs="Arial"/>
              </w:rPr>
              <w:t>3</w:t>
            </w:r>
          </w:p>
        </w:tc>
        <w:tc>
          <w:tcPr>
            <w:tcW w:w="1290" w:type="dxa"/>
            <w:shd w:val="clear" w:color="auto" w:fill="auto"/>
            <w:vAlign w:val="center"/>
          </w:tcPr>
          <w:p w14:paraId="26B91431" w14:textId="3561E7F0" w:rsidR="00434846" w:rsidRPr="00423628" w:rsidRDefault="00434846" w:rsidP="1D9EF9BF">
            <w:pPr>
              <w:spacing w:before="20" w:afterLines="20" w:after="48"/>
              <w:jc w:val="center"/>
              <w:rPr>
                <w:rFonts w:ascii="Arial" w:hAnsi="Arial" w:cs="Arial"/>
              </w:rPr>
            </w:pPr>
            <w:r w:rsidRPr="00423628">
              <w:rPr>
                <w:rFonts w:ascii="Arial" w:hAnsi="Arial" w:cs="Arial"/>
              </w:rPr>
              <w:t>5.</w:t>
            </w:r>
            <w:r w:rsidR="00CD2D4E" w:rsidRPr="00423628">
              <w:rPr>
                <w:rFonts w:ascii="Arial" w:hAnsi="Arial" w:cs="Arial"/>
              </w:rPr>
              <w:t>3</w:t>
            </w:r>
            <w:r w:rsidRPr="00423628">
              <w:rPr>
                <w:rFonts w:ascii="Arial" w:hAnsi="Arial" w:cs="Arial"/>
              </w:rPr>
              <w:t>-6.</w:t>
            </w:r>
            <w:r w:rsidR="003734D4" w:rsidRPr="00423628">
              <w:rPr>
                <w:rFonts w:ascii="Arial" w:hAnsi="Arial" w:cs="Arial"/>
              </w:rPr>
              <w:t>2</w:t>
            </w:r>
          </w:p>
        </w:tc>
        <w:tc>
          <w:tcPr>
            <w:tcW w:w="885" w:type="dxa"/>
            <w:shd w:val="clear" w:color="auto" w:fill="auto"/>
            <w:vAlign w:val="center"/>
          </w:tcPr>
          <w:p w14:paraId="254864A2" w14:textId="0A6F2868" w:rsidR="00434846" w:rsidRPr="00861C61" w:rsidRDefault="00434846" w:rsidP="1D9EF9BF">
            <w:pPr>
              <w:spacing w:before="20" w:afterLines="20" w:after="48"/>
              <w:jc w:val="center"/>
              <w:rPr>
                <w:rFonts w:ascii="Arial" w:hAnsi="Arial" w:cs="Arial"/>
              </w:rPr>
            </w:pPr>
            <w:r w:rsidRPr="00861C61">
              <w:rPr>
                <w:rFonts w:ascii="Arial" w:hAnsi="Arial" w:cs="Arial"/>
              </w:rPr>
              <w:t>196</w:t>
            </w:r>
          </w:p>
        </w:tc>
        <w:tc>
          <w:tcPr>
            <w:tcW w:w="840" w:type="dxa"/>
            <w:shd w:val="clear" w:color="auto" w:fill="auto"/>
            <w:vAlign w:val="center"/>
          </w:tcPr>
          <w:p w14:paraId="6549639B" w14:textId="4226D575" w:rsidR="00434846" w:rsidRPr="00861C61" w:rsidRDefault="00434846" w:rsidP="1D9EF9BF">
            <w:pPr>
              <w:spacing w:before="20" w:afterLines="20" w:after="48"/>
              <w:jc w:val="center"/>
              <w:rPr>
                <w:rFonts w:ascii="Arial" w:hAnsi="Arial" w:cs="Arial"/>
              </w:rPr>
            </w:pPr>
            <w:r w:rsidRPr="00861C61">
              <w:rPr>
                <w:rFonts w:ascii="Arial" w:hAnsi="Arial" w:cs="Arial"/>
              </w:rPr>
              <w:t>9.1</w:t>
            </w:r>
          </w:p>
        </w:tc>
        <w:tc>
          <w:tcPr>
            <w:tcW w:w="954" w:type="dxa"/>
            <w:shd w:val="clear" w:color="auto" w:fill="auto"/>
            <w:vAlign w:val="center"/>
          </w:tcPr>
          <w:p w14:paraId="4B7F1975" w14:textId="7E9BD691" w:rsidR="00434846" w:rsidRPr="00861C61" w:rsidRDefault="00434846" w:rsidP="1D9EF9BF">
            <w:pPr>
              <w:spacing w:before="20" w:afterLines="20" w:after="48"/>
              <w:jc w:val="center"/>
              <w:rPr>
                <w:rFonts w:ascii="Arial" w:hAnsi="Arial" w:cs="Arial"/>
              </w:rPr>
            </w:pPr>
            <w:r w:rsidRPr="00861C61">
              <w:rPr>
                <w:rFonts w:ascii="Arial" w:hAnsi="Arial" w:cs="Arial"/>
              </w:rPr>
              <w:t>N/A</w:t>
            </w:r>
          </w:p>
        </w:tc>
      </w:tr>
      <w:tr w:rsidR="00434846" w:rsidRPr="006D239F" w14:paraId="7A9FE95F" w14:textId="77777777" w:rsidTr="003C10BB">
        <w:trPr>
          <w:trHeight w:val="300"/>
          <w:jc w:val="center"/>
        </w:trPr>
        <w:tc>
          <w:tcPr>
            <w:tcW w:w="2689" w:type="dxa"/>
            <w:vAlign w:val="center"/>
          </w:tcPr>
          <w:p w14:paraId="682FB891" w14:textId="66665C57" w:rsidR="00434846" w:rsidRPr="009713DC" w:rsidRDefault="00434846" w:rsidP="00A4422C">
            <w:pPr>
              <w:spacing w:before="20" w:afterLines="20" w:after="48"/>
              <w:jc w:val="center"/>
              <w:rPr>
                <w:rFonts w:ascii="Arial" w:hAnsi="Arial" w:cs="Arial"/>
              </w:rPr>
            </w:pPr>
            <w:r w:rsidRPr="009713DC">
              <w:rPr>
                <w:rFonts w:ascii="Arial" w:hAnsi="Arial" w:cs="Arial"/>
              </w:rPr>
              <w:t>2.5-litre Petrol</w:t>
            </w:r>
            <w:r w:rsidRPr="1D9EF9BF">
              <w:rPr>
                <w:rFonts w:ascii="Arial" w:hAnsi="Arial" w:cs="Arial"/>
              </w:rPr>
              <w:t xml:space="preserve"> </w:t>
            </w:r>
            <w:r w:rsidRPr="009713DC">
              <w:rPr>
                <w:rFonts w:ascii="Arial" w:hAnsi="Arial" w:cs="Arial"/>
              </w:rPr>
              <w:t>Hybrid</w:t>
            </w:r>
            <w:r w:rsidRPr="1D9EF9BF">
              <w:rPr>
                <w:rFonts w:ascii="Arial" w:hAnsi="Arial" w:cs="Arial"/>
              </w:rPr>
              <w:t xml:space="preserve"> AWD</w:t>
            </w:r>
          </w:p>
        </w:tc>
        <w:tc>
          <w:tcPr>
            <w:tcW w:w="1134" w:type="dxa"/>
            <w:shd w:val="clear" w:color="auto" w:fill="auto"/>
            <w:vAlign w:val="center"/>
          </w:tcPr>
          <w:p w14:paraId="09C870A4" w14:textId="78AABFB1" w:rsidR="00434846" w:rsidRPr="007A0234" w:rsidRDefault="00434846" w:rsidP="00BF4718">
            <w:pPr>
              <w:spacing w:before="20" w:afterLines="20" w:after="48"/>
              <w:jc w:val="center"/>
              <w:rPr>
                <w:rFonts w:ascii="Arial" w:hAnsi="Arial" w:cs="Arial"/>
                <w:szCs w:val="20"/>
              </w:rPr>
            </w:pPr>
            <w:r w:rsidRPr="007A0234">
              <w:rPr>
                <w:rFonts w:ascii="Arial" w:hAnsi="Arial" w:cs="Arial"/>
              </w:rPr>
              <w:t>1</w:t>
            </w:r>
            <w:r w:rsidR="005630A3" w:rsidRPr="007A0234">
              <w:rPr>
                <w:rFonts w:ascii="Arial" w:hAnsi="Arial" w:cs="Arial"/>
              </w:rPr>
              <w:t>83</w:t>
            </w:r>
          </w:p>
        </w:tc>
        <w:tc>
          <w:tcPr>
            <w:tcW w:w="1701" w:type="dxa"/>
            <w:shd w:val="clear" w:color="auto" w:fill="auto"/>
            <w:vAlign w:val="center"/>
          </w:tcPr>
          <w:p w14:paraId="6995EE83" w14:textId="6600C149" w:rsidR="00434846" w:rsidRPr="007D0046" w:rsidRDefault="00434846" w:rsidP="1D9EF9BF">
            <w:pPr>
              <w:spacing w:before="20" w:afterLines="20" w:after="48"/>
              <w:jc w:val="center"/>
              <w:rPr>
                <w:rFonts w:ascii="Arial" w:hAnsi="Arial" w:cs="Arial"/>
              </w:rPr>
            </w:pPr>
            <w:r w:rsidRPr="007D0046">
              <w:rPr>
                <w:rFonts w:ascii="Arial" w:hAnsi="Arial" w:cs="Arial"/>
              </w:rPr>
              <w:t>13</w:t>
            </w:r>
            <w:r w:rsidR="00156C4C" w:rsidRPr="007D0046">
              <w:rPr>
                <w:rFonts w:ascii="Arial" w:hAnsi="Arial" w:cs="Arial"/>
              </w:rPr>
              <w:t>0</w:t>
            </w:r>
            <w:r w:rsidRPr="007D0046">
              <w:rPr>
                <w:rFonts w:ascii="Arial" w:hAnsi="Arial" w:cs="Arial"/>
              </w:rPr>
              <w:t>-14</w:t>
            </w:r>
            <w:r w:rsidR="007F2F4F" w:rsidRPr="007D0046">
              <w:rPr>
                <w:rFonts w:ascii="Arial" w:hAnsi="Arial" w:cs="Arial"/>
              </w:rPr>
              <w:t>6</w:t>
            </w:r>
          </w:p>
        </w:tc>
        <w:tc>
          <w:tcPr>
            <w:tcW w:w="1290" w:type="dxa"/>
            <w:shd w:val="clear" w:color="auto" w:fill="auto"/>
            <w:vAlign w:val="center"/>
          </w:tcPr>
          <w:p w14:paraId="37EBF480" w14:textId="7069E581" w:rsidR="00434846" w:rsidRPr="007D0046" w:rsidRDefault="00434846" w:rsidP="1D9EF9BF">
            <w:pPr>
              <w:spacing w:before="20" w:afterLines="20" w:after="48"/>
              <w:jc w:val="center"/>
              <w:rPr>
                <w:rFonts w:ascii="Arial" w:hAnsi="Arial" w:cs="Arial"/>
              </w:rPr>
            </w:pPr>
            <w:r w:rsidRPr="007D0046">
              <w:rPr>
                <w:rFonts w:ascii="Arial" w:hAnsi="Arial" w:cs="Arial"/>
              </w:rPr>
              <w:t>5.7-6.</w:t>
            </w:r>
            <w:r w:rsidR="00044F6A" w:rsidRPr="007D0046">
              <w:rPr>
                <w:rFonts w:ascii="Arial" w:hAnsi="Arial" w:cs="Arial"/>
              </w:rPr>
              <w:t>4</w:t>
            </w:r>
          </w:p>
        </w:tc>
        <w:tc>
          <w:tcPr>
            <w:tcW w:w="885" w:type="dxa"/>
            <w:shd w:val="clear" w:color="auto" w:fill="auto"/>
            <w:vAlign w:val="center"/>
          </w:tcPr>
          <w:p w14:paraId="720FB554" w14:textId="736F3984" w:rsidR="00434846" w:rsidRPr="00861C61" w:rsidRDefault="00434846" w:rsidP="1D9EF9BF">
            <w:pPr>
              <w:spacing w:before="20" w:afterLines="20" w:after="48"/>
              <w:jc w:val="center"/>
              <w:rPr>
                <w:rFonts w:ascii="Arial" w:hAnsi="Arial" w:cs="Arial"/>
              </w:rPr>
            </w:pPr>
            <w:r w:rsidRPr="00861C61">
              <w:rPr>
                <w:rFonts w:ascii="Arial" w:hAnsi="Arial" w:cs="Arial"/>
              </w:rPr>
              <w:t>196</w:t>
            </w:r>
          </w:p>
        </w:tc>
        <w:tc>
          <w:tcPr>
            <w:tcW w:w="840" w:type="dxa"/>
            <w:shd w:val="clear" w:color="auto" w:fill="auto"/>
            <w:vAlign w:val="center"/>
          </w:tcPr>
          <w:p w14:paraId="5FAC47C2" w14:textId="35124032" w:rsidR="00434846" w:rsidRPr="00861C61" w:rsidRDefault="00861C61" w:rsidP="1D9EF9BF">
            <w:pPr>
              <w:spacing w:before="20" w:afterLines="20" w:after="48"/>
              <w:jc w:val="center"/>
              <w:rPr>
                <w:rFonts w:ascii="Arial" w:hAnsi="Arial" w:cs="Arial"/>
              </w:rPr>
            </w:pPr>
            <w:r w:rsidRPr="00861C61">
              <w:rPr>
                <w:rFonts w:ascii="Arial" w:hAnsi="Arial" w:cs="Arial"/>
              </w:rPr>
              <w:t>8.3</w:t>
            </w:r>
          </w:p>
        </w:tc>
        <w:tc>
          <w:tcPr>
            <w:tcW w:w="954" w:type="dxa"/>
            <w:shd w:val="clear" w:color="auto" w:fill="auto"/>
            <w:vAlign w:val="center"/>
          </w:tcPr>
          <w:p w14:paraId="6F49BB36" w14:textId="01627E66" w:rsidR="00434846" w:rsidRPr="00861C61" w:rsidRDefault="00434846" w:rsidP="1D9EF9BF">
            <w:pPr>
              <w:spacing w:before="20" w:afterLines="20" w:after="48"/>
              <w:jc w:val="center"/>
              <w:rPr>
                <w:rFonts w:ascii="Arial" w:hAnsi="Arial" w:cs="Arial"/>
              </w:rPr>
            </w:pPr>
            <w:r w:rsidRPr="00861C61">
              <w:rPr>
                <w:rFonts w:ascii="Arial" w:hAnsi="Arial" w:cs="Arial"/>
              </w:rPr>
              <w:t>N/A</w:t>
            </w:r>
          </w:p>
        </w:tc>
      </w:tr>
      <w:tr w:rsidR="001E09A2" w:rsidRPr="006D239F" w14:paraId="22C060E9" w14:textId="77777777" w:rsidTr="003C10BB">
        <w:trPr>
          <w:trHeight w:val="232"/>
          <w:jc w:val="center"/>
        </w:trPr>
        <w:tc>
          <w:tcPr>
            <w:tcW w:w="2689" w:type="dxa"/>
            <w:vMerge w:val="restart"/>
            <w:vAlign w:val="center"/>
          </w:tcPr>
          <w:p w14:paraId="6C0E8191" w14:textId="77777777" w:rsidR="001E09A2" w:rsidRDefault="001E09A2" w:rsidP="0008022A">
            <w:pPr>
              <w:spacing w:before="20" w:afterLines="20" w:after="48"/>
              <w:jc w:val="center"/>
              <w:rPr>
                <w:rFonts w:ascii="Arial" w:hAnsi="Arial" w:cs="Arial"/>
                <w:bCs/>
                <w:color w:val="FF0000"/>
                <w:szCs w:val="20"/>
              </w:rPr>
            </w:pPr>
            <w:r w:rsidRPr="006D239F">
              <w:rPr>
                <w:rFonts w:ascii="Arial" w:hAnsi="Arial" w:cs="Arial"/>
                <w:bCs/>
                <w:szCs w:val="20"/>
              </w:rPr>
              <w:t xml:space="preserve">2.5-litre </w:t>
            </w:r>
            <w:r w:rsidRPr="00CA7458">
              <w:rPr>
                <w:rFonts w:ascii="Arial" w:hAnsi="Arial" w:cs="Arial"/>
                <w:bCs/>
                <w:szCs w:val="20"/>
              </w:rPr>
              <w:t>Petrol</w:t>
            </w:r>
          </w:p>
          <w:p w14:paraId="1699A52A" w14:textId="77777777" w:rsidR="001E09A2" w:rsidRPr="009713DC" w:rsidRDefault="001E09A2" w:rsidP="1D9EF9BF">
            <w:pPr>
              <w:spacing w:before="20" w:afterLines="20" w:after="48"/>
              <w:jc w:val="center"/>
              <w:rPr>
                <w:rFonts w:ascii="Arial" w:hAnsi="Arial" w:cs="Arial"/>
              </w:rPr>
            </w:pPr>
            <w:r w:rsidRPr="001F3365">
              <w:rPr>
                <w:rFonts w:ascii="Arial" w:hAnsi="Arial" w:cs="Arial"/>
                <w:bCs/>
                <w:szCs w:val="20"/>
              </w:rPr>
              <w:t>Plug-In Hybrid</w:t>
            </w:r>
            <w:r>
              <w:rPr>
                <w:rFonts w:ascii="Arial" w:hAnsi="Arial" w:cs="Arial"/>
                <w:bCs/>
                <w:szCs w:val="20"/>
              </w:rPr>
              <w:t xml:space="preserve"> FWD</w:t>
            </w:r>
          </w:p>
          <w:p w14:paraId="5A1CB74B" w14:textId="17959C52" w:rsidR="001E09A2" w:rsidRPr="009713DC" w:rsidRDefault="001E09A2" w:rsidP="00BF4718">
            <w:pPr>
              <w:spacing w:before="20" w:afterLines="20" w:after="48"/>
              <w:jc w:val="center"/>
              <w:rPr>
                <w:rFonts w:ascii="Arial" w:hAnsi="Arial" w:cs="Arial"/>
              </w:rPr>
            </w:pPr>
          </w:p>
        </w:tc>
        <w:tc>
          <w:tcPr>
            <w:tcW w:w="1134" w:type="dxa"/>
            <w:vMerge w:val="restart"/>
            <w:shd w:val="clear" w:color="auto" w:fill="auto"/>
            <w:vAlign w:val="center"/>
          </w:tcPr>
          <w:p w14:paraId="49C10DCC" w14:textId="77777777" w:rsidR="001E09A2" w:rsidRPr="007A0234" w:rsidRDefault="001E09A2" w:rsidP="1D9EF9BF">
            <w:pPr>
              <w:spacing w:before="20" w:afterLines="20" w:after="48"/>
              <w:jc w:val="center"/>
              <w:rPr>
                <w:rFonts w:ascii="Arial" w:hAnsi="Arial" w:cs="Arial"/>
              </w:rPr>
            </w:pPr>
            <w:r w:rsidRPr="007A0234">
              <w:rPr>
                <w:rFonts w:ascii="Arial" w:hAnsi="Arial" w:cs="Arial"/>
                <w:bCs/>
                <w:szCs w:val="20"/>
              </w:rPr>
              <w:t>243</w:t>
            </w:r>
          </w:p>
          <w:p w14:paraId="1AB0AB90" w14:textId="0D0E0B7F" w:rsidR="001E09A2" w:rsidRPr="007A0234" w:rsidRDefault="001E09A2" w:rsidP="00BF4718">
            <w:pPr>
              <w:spacing w:before="20" w:afterLines="20" w:after="48"/>
              <w:jc w:val="center"/>
              <w:rPr>
                <w:rFonts w:ascii="Arial" w:hAnsi="Arial" w:cs="Arial"/>
              </w:rPr>
            </w:pPr>
          </w:p>
        </w:tc>
        <w:tc>
          <w:tcPr>
            <w:tcW w:w="1701" w:type="dxa"/>
            <w:shd w:val="clear" w:color="auto" w:fill="auto"/>
            <w:vAlign w:val="center"/>
          </w:tcPr>
          <w:p w14:paraId="06B27BB2" w14:textId="7B754EC8" w:rsidR="001E09A2" w:rsidRPr="00536E89" w:rsidRDefault="001E09A2" w:rsidP="1D9EF9BF">
            <w:pPr>
              <w:spacing w:before="20" w:afterLines="20" w:after="48"/>
              <w:jc w:val="center"/>
              <w:rPr>
                <w:rFonts w:ascii="Arial" w:hAnsi="Arial" w:cs="Arial"/>
              </w:rPr>
            </w:pPr>
            <w:r w:rsidRPr="00536E89">
              <w:rPr>
                <w:rFonts w:ascii="Arial" w:hAnsi="Arial" w:cs="Arial"/>
              </w:rPr>
              <w:t>20-28</w:t>
            </w:r>
          </w:p>
        </w:tc>
        <w:tc>
          <w:tcPr>
            <w:tcW w:w="1290" w:type="dxa"/>
            <w:shd w:val="clear" w:color="auto" w:fill="auto"/>
            <w:vAlign w:val="center"/>
          </w:tcPr>
          <w:p w14:paraId="084020FA" w14:textId="222782C2" w:rsidR="001E09A2" w:rsidRPr="00536E89" w:rsidRDefault="001E09A2" w:rsidP="1D9EF9BF">
            <w:pPr>
              <w:spacing w:before="20" w:afterLines="20" w:after="48"/>
              <w:jc w:val="center"/>
              <w:rPr>
                <w:rFonts w:ascii="Arial" w:hAnsi="Arial" w:cs="Arial"/>
              </w:rPr>
            </w:pPr>
            <w:r w:rsidRPr="00536E89">
              <w:rPr>
                <w:rFonts w:ascii="Arial" w:hAnsi="Arial" w:cs="Arial"/>
              </w:rPr>
              <w:t>0.9-1.2</w:t>
            </w:r>
          </w:p>
        </w:tc>
        <w:tc>
          <w:tcPr>
            <w:tcW w:w="885" w:type="dxa"/>
            <w:shd w:val="clear" w:color="auto" w:fill="auto"/>
            <w:vAlign w:val="center"/>
          </w:tcPr>
          <w:p w14:paraId="1F3DCAF9" w14:textId="26BDE1E6" w:rsidR="001E09A2" w:rsidRPr="00861C61" w:rsidRDefault="001E09A2" w:rsidP="1D9EF9BF">
            <w:pPr>
              <w:spacing w:before="20" w:afterLines="20" w:after="48"/>
              <w:jc w:val="center"/>
              <w:rPr>
                <w:rFonts w:ascii="Arial" w:hAnsi="Arial" w:cs="Arial"/>
              </w:rPr>
            </w:pPr>
            <w:r w:rsidRPr="00861C61">
              <w:rPr>
                <w:rFonts w:ascii="Arial" w:hAnsi="Arial" w:cs="Arial"/>
              </w:rPr>
              <w:t>200</w:t>
            </w:r>
          </w:p>
        </w:tc>
        <w:tc>
          <w:tcPr>
            <w:tcW w:w="840" w:type="dxa"/>
            <w:shd w:val="clear" w:color="auto" w:fill="auto"/>
            <w:vAlign w:val="center"/>
          </w:tcPr>
          <w:p w14:paraId="20A0761F" w14:textId="00447520" w:rsidR="001E09A2" w:rsidRPr="00861C61" w:rsidRDefault="001E09A2" w:rsidP="1D9EF9BF">
            <w:pPr>
              <w:spacing w:before="20" w:afterLines="20" w:after="48"/>
              <w:jc w:val="center"/>
              <w:rPr>
                <w:rFonts w:ascii="Arial" w:hAnsi="Arial" w:cs="Arial"/>
              </w:rPr>
            </w:pPr>
            <w:r w:rsidRPr="00861C61">
              <w:rPr>
                <w:rFonts w:ascii="Arial" w:hAnsi="Arial" w:cs="Arial"/>
              </w:rPr>
              <w:t>7.3</w:t>
            </w:r>
          </w:p>
        </w:tc>
        <w:tc>
          <w:tcPr>
            <w:tcW w:w="954" w:type="dxa"/>
            <w:shd w:val="clear" w:color="auto" w:fill="auto"/>
            <w:vAlign w:val="center"/>
          </w:tcPr>
          <w:p w14:paraId="46E03790" w14:textId="3D88DB64" w:rsidR="001E09A2" w:rsidRPr="00861C61" w:rsidRDefault="001E09A2" w:rsidP="1D9EF9BF">
            <w:pPr>
              <w:spacing w:before="20" w:afterLines="20" w:after="48"/>
              <w:jc w:val="center"/>
              <w:rPr>
                <w:rFonts w:ascii="Arial" w:hAnsi="Arial" w:cs="Arial"/>
              </w:rPr>
            </w:pPr>
            <w:r w:rsidRPr="00861C61">
              <w:rPr>
                <w:rFonts w:ascii="Arial" w:hAnsi="Arial" w:cs="Arial"/>
              </w:rPr>
              <w:t xml:space="preserve">N/A </w:t>
            </w:r>
          </w:p>
        </w:tc>
      </w:tr>
      <w:tr w:rsidR="001E09A2" w:rsidRPr="006D239F" w14:paraId="5A3B6251" w14:textId="77777777" w:rsidTr="001E09A2">
        <w:trPr>
          <w:gridAfter w:val="3"/>
          <w:wAfter w:w="2679" w:type="dxa"/>
          <w:trHeight w:val="517"/>
          <w:jc w:val="center"/>
        </w:trPr>
        <w:tc>
          <w:tcPr>
            <w:tcW w:w="2689" w:type="dxa"/>
            <w:vMerge/>
            <w:vAlign w:val="center"/>
          </w:tcPr>
          <w:p w14:paraId="6B22C697" w14:textId="43545DA7" w:rsidR="001E09A2" w:rsidRPr="00CF3136" w:rsidRDefault="001E09A2" w:rsidP="00BF4718">
            <w:pPr>
              <w:spacing w:before="20" w:afterLines="20" w:after="48"/>
              <w:jc w:val="center"/>
              <w:rPr>
                <w:rFonts w:ascii="Arial" w:hAnsi="Arial" w:cs="Arial"/>
                <w:szCs w:val="20"/>
              </w:rPr>
            </w:pPr>
          </w:p>
        </w:tc>
        <w:tc>
          <w:tcPr>
            <w:tcW w:w="1134" w:type="dxa"/>
            <w:vMerge/>
            <w:vAlign w:val="center"/>
          </w:tcPr>
          <w:p w14:paraId="302986AB" w14:textId="14B047D9" w:rsidR="001E09A2" w:rsidRPr="00502A75" w:rsidRDefault="001E09A2" w:rsidP="00BF4718">
            <w:pPr>
              <w:spacing w:before="20" w:afterLines="20" w:after="48"/>
              <w:jc w:val="center"/>
              <w:rPr>
                <w:rFonts w:ascii="Arial" w:hAnsi="Arial" w:cs="Arial"/>
                <w:szCs w:val="20"/>
              </w:rPr>
            </w:pPr>
          </w:p>
        </w:tc>
        <w:tc>
          <w:tcPr>
            <w:tcW w:w="1701" w:type="dxa"/>
            <w:shd w:val="clear" w:color="auto" w:fill="auto"/>
            <w:vAlign w:val="center"/>
          </w:tcPr>
          <w:p w14:paraId="442012AE" w14:textId="5325AAAA" w:rsidR="001E09A2" w:rsidRPr="006D239F" w:rsidRDefault="001E09A2" w:rsidP="1D9EF9BF">
            <w:pPr>
              <w:spacing w:before="20" w:afterLines="20" w:after="48"/>
              <w:jc w:val="center"/>
              <w:rPr>
                <w:rFonts w:ascii="Arial" w:hAnsi="Arial" w:cs="Arial"/>
              </w:rPr>
            </w:pPr>
            <w:r w:rsidRPr="1D9EF9BF">
              <w:rPr>
                <w:rFonts w:ascii="Arial" w:hAnsi="Arial" w:cs="Arial"/>
              </w:rPr>
              <w:t>Equivalent all-electric range overall WLTP</w:t>
            </w:r>
          </w:p>
        </w:tc>
        <w:tc>
          <w:tcPr>
            <w:tcW w:w="1290" w:type="dxa"/>
            <w:shd w:val="clear" w:color="auto" w:fill="auto"/>
            <w:vAlign w:val="center"/>
          </w:tcPr>
          <w:p w14:paraId="1D797EC5" w14:textId="1CC3426A" w:rsidR="001E09A2" w:rsidRPr="006D239F" w:rsidRDefault="001E09A2" w:rsidP="1D9EF9BF">
            <w:pPr>
              <w:spacing w:before="20" w:afterLines="20" w:after="48"/>
              <w:jc w:val="center"/>
              <w:rPr>
                <w:rFonts w:ascii="Arial" w:hAnsi="Arial" w:cs="Arial"/>
              </w:rPr>
            </w:pPr>
            <w:r>
              <w:rPr>
                <w:rFonts w:ascii="Arial" w:hAnsi="Arial" w:cs="Arial"/>
              </w:rPr>
              <w:t>60-</w:t>
            </w:r>
            <w:r w:rsidRPr="00EB7A3B">
              <w:rPr>
                <w:rFonts w:ascii="Arial" w:hAnsi="Arial" w:cs="Arial"/>
              </w:rPr>
              <w:t>69 km</w:t>
            </w:r>
          </w:p>
        </w:tc>
      </w:tr>
      <w:tr w:rsidR="001E09A2" w:rsidRPr="006D239F" w14:paraId="79D9A409" w14:textId="77777777" w:rsidTr="001E09A2">
        <w:trPr>
          <w:gridAfter w:val="3"/>
          <w:wAfter w:w="2679" w:type="dxa"/>
          <w:trHeight w:val="463"/>
          <w:jc w:val="center"/>
        </w:trPr>
        <w:tc>
          <w:tcPr>
            <w:tcW w:w="2689" w:type="dxa"/>
            <w:vMerge/>
            <w:vAlign w:val="center"/>
          </w:tcPr>
          <w:p w14:paraId="7494E162" w14:textId="77777777" w:rsidR="001E09A2" w:rsidRPr="006D239F" w:rsidRDefault="001E09A2" w:rsidP="0008022A">
            <w:pPr>
              <w:spacing w:before="20" w:afterLines="20" w:after="48"/>
              <w:jc w:val="center"/>
              <w:rPr>
                <w:rFonts w:ascii="Arial" w:hAnsi="Arial" w:cs="Arial"/>
                <w:bCs/>
                <w:szCs w:val="20"/>
              </w:rPr>
            </w:pPr>
          </w:p>
        </w:tc>
        <w:tc>
          <w:tcPr>
            <w:tcW w:w="1134" w:type="dxa"/>
            <w:vMerge/>
            <w:vAlign w:val="center"/>
          </w:tcPr>
          <w:p w14:paraId="0E9759C7" w14:textId="77777777" w:rsidR="001E09A2" w:rsidRPr="006D239F" w:rsidRDefault="001E09A2" w:rsidP="00BF4718">
            <w:pPr>
              <w:spacing w:before="20" w:afterLines="20" w:after="48"/>
              <w:jc w:val="center"/>
              <w:rPr>
                <w:rFonts w:ascii="Arial" w:hAnsi="Arial" w:cs="Arial"/>
                <w:bCs/>
                <w:szCs w:val="20"/>
              </w:rPr>
            </w:pPr>
          </w:p>
        </w:tc>
        <w:tc>
          <w:tcPr>
            <w:tcW w:w="1701" w:type="dxa"/>
            <w:shd w:val="clear" w:color="auto" w:fill="auto"/>
            <w:vAlign w:val="center"/>
          </w:tcPr>
          <w:p w14:paraId="1472D476" w14:textId="77777777" w:rsidR="001E09A2" w:rsidRDefault="001E09A2" w:rsidP="1D9EF9BF">
            <w:pPr>
              <w:spacing w:before="20" w:afterLines="20" w:after="48"/>
              <w:jc w:val="center"/>
              <w:rPr>
                <w:rFonts w:ascii="Arial" w:hAnsi="Arial" w:cs="Arial"/>
              </w:rPr>
            </w:pPr>
            <w:r w:rsidRPr="1D9EF9BF">
              <w:rPr>
                <w:rFonts w:ascii="Arial" w:hAnsi="Arial" w:cs="Arial"/>
              </w:rPr>
              <w:t>Equivalent all-electric range city WLTP</w:t>
            </w:r>
          </w:p>
        </w:tc>
        <w:tc>
          <w:tcPr>
            <w:tcW w:w="1290" w:type="dxa"/>
            <w:shd w:val="clear" w:color="auto" w:fill="auto"/>
            <w:vAlign w:val="center"/>
          </w:tcPr>
          <w:p w14:paraId="6BBD915A" w14:textId="33E02835" w:rsidR="001E09A2" w:rsidRDefault="001E09A2" w:rsidP="1D9EF9BF">
            <w:pPr>
              <w:spacing w:before="20" w:afterLines="20" w:after="48"/>
              <w:jc w:val="center"/>
              <w:rPr>
                <w:rFonts w:ascii="Arial" w:hAnsi="Arial" w:cs="Arial"/>
              </w:rPr>
            </w:pPr>
            <w:r>
              <w:rPr>
                <w:rFonts w:ascii="Arial" w:hAnsi="Arial" w:cs="Arial"/>
              </w:rPr>
              <w:t>88 km</w:t>
            </w:r>
          </w:p>
        </w:tc>
      </w:tr>
    </w:tbl>
    <w:p w14:paraId="041F2030" w14:textId="28B8545E" w:rsidR="1D9EF9BF" w:rsidRDefault="1D9EF9BF"/>
    <w:p w14:paraId="103F90F3" w14:textId="77777777" w:rsidR="00E6034E" w:rsidRPr="00FA6B4E" w:rsidRDefault="13A1ED6A" w:rsidP="00E6034E">
      <w:pPr>
        <w:overflowPunct w:val="0"/>
        <w:autoSpaceDE w:val="0"/>
        <w:autoSpaceDN w:val="0"/>
        <w:adjustRightInd w:val="0"/>
        <w:textAlignment w:val="baseline"/>
        <w:rPr>
          <w:rFonts w:ascii="Arial" w:hAnsi="Arial" w:cs="Arial"/>
          <w:sz w:val="18"/>
          <w:szCs w:val="18"/>
        </w:rPr>
      </w:pPr>
      <w:r w:rsidRPr="00FA6B4E">
        <w:rPr>
          <w:rFonts w:ascii="Arial" w:hAnsi="Arial" w:cs="Arial"/>
          <w:vertAlign w:val="superscript"/>
        </w:rPr>
        <w:t xml:space="preserve">1 </w:t>
      </w:r>
      <w:r w:rsidRPr="00FA6B4E">
        <w:rPr>
          <w:rFonts w:ascii="Arial" w:hAnsi="Arial" w:cs="Arial"/>
          <w:sz w:val="18"/>
          <w:szCs w:val="18"/>
        </w:rPr>
        <w:t>CO</w:t>
      </w:r>
      <w:r w:rsidRPr="00FA6B4E">
        <w:rPr>
          <w:rFonts w:ascii="Arial" w:hAnsi="Arial" w:cs="Arial"/>
          <w:sz w:val="18"/>
          <w:szCs w:val="18"/>
          <w:vertAlign w:val="subscript"/>
        </w:rPr>
        <w:t>2</w:t>
      </w:r>
      <w:r w:rsidRPr="00FA6B4E">
        <w:rPr>
          <w:rFonts w:ascii="Arial" w:hAnsi="Arial" w:cs="Arial"/>
          <w:sz w:val="18"/>
          <w:szCs w:val="18"/>
        </w:rPr>
        <w:t xml:space="preserve"> emission and fuel efficiency ranges may vary according to vehicle variants offered by individual markets.</w:t>
      </w:r>
    </w:p>
    <w:p w14:paraId="71A86DFA" w14:textId="77777777" w:rsidR="00E6034E" w:rsidRPr="00FA6B4E" w:rsidRDefault="00E6034E" w:rsidP="00E6034E">
      <w:pPr>
        <w:overflowPunct w:val="0"/>
        <w:autoSpaceDE w:val="0"/>
        <w:autoSpaceDN w:val="0"/>
        <w:adjustRightInd w:val="0"/>
        <w:textAlignment w:val="baseline"/>
        <w:rPr>
          <w:rFonts w:ascii="Arial" w:hAnsi="Arial" w:cs="Arial"/>
          <w:sz w:val="18"/>
          <w:szCs w:val="18"/>
        </w:rPr>
      </w:pPr>
      <w:r w:rsidRPr="00FA6B4E">
        <w:rPr>
          <w:rFonts w:ascii="Arial" w:hAnsi="Arial" w:cs="Arial"/>
          <w:sz w:val="18"/>
          <w:szCs w:val="18"/>
        </w:rPr>
        <w:tab/>
      </w:r>
    </w:p>
    <w:p w14:paraId="658FF665" w14:textId="77777777" w:rsidR="00E6034E" w:rsidRPr="00C31B31" w:rsidRDefault="13A1ED6A" w:rsidP="1D9EF9BF">
      <w:pPr>
        <w:rPr>
          <w:rFonts w:ascii="Arial" w:hAnsi="Arial" w:cs="Arial"/>
          <w:b/>
          <w:bCs/>
        </w:rPr>
      </w:pPr>
      <w:r w:rsidRPr="00FA6B4E">
        <w:rPr>
          <w:rFonts w:ascii="Arial" w:hAnsi="Arial" w:cs="Arial"/>
          <w:sz w:val="18"/>
          <w:szCs w:val="18"/>
        </w:rPr>
        <w:t>The declared WLTP fuel/energy consumptions, CO</w:t>
      </w:r>
      <w:r w:rsidRPr="00FA6B4E">
        <w:rPr>
          <w:rFonts w:ascii="Arial" w:hAnsi="Arial" w:cs="Arial"/>
          <w:sz w:val="18"/>
          <w:szCs w:val="18"/>
          <w:vertAlign w:val="subscript"/>
        </w:rPr>
        <w:t>2</w:t>
      </w:r>
      <w:r w:rsidRPr="00FA6B4E">
        <w:rPr>
          <w:rFonts w:ascii="Arial" w:hAnsi="Arial" w:cs="Arial"/>
          <w:sz w:val="18"/>
          <w:szCs w:val="18"/>
        </w:rPr>
        <w:t>-emissions and electric range are determined according to the technical requirements and specifications of the European Regulations (EC) 715/2007 and (EU) 2017/1151 as last amended. The applied standard test procedures enable comparison between different vehicle types and different manufacturers.</w:t>
      </w:r>
      <w:r>
        <w:t xml:space="preserve"> </w:t>
      </w:r>
    </w:p>
    <w:p w14:paraId="229D4C06" w14:textId="77777777" w:rsidR="00E6034E" w:rsidRDefault="00E6034E" w:rsidP="0031409B">
      <w:pPr>
        <w:overflowPunct w:val="0"/>
        <w:autoSpaceDE w:val="0"/>
        <w:autoSpaceDN w:val="0"/>
        <w:adjustRightInd w:val="0"/>
        <w:textAlignment w:val="baseline"/>
        <w:rPr>
          <w:rFonts w:ascii="Arial" w:hAnsi="Arial" w:cs="Arial"/>
          <w:bCs/>
          <w:color w:val="FF0000"/>
          <w:szCs w:val="20"/>
        </w:rPr>
      </w:pPr>
    </w:p>
    <w:p w14:paraId="74A9CFED" w14:textId="1BB09C67" w:rsidR="00580F7B" w:rsidRPr="006D239F" w:rsidRDefault="13A1ED6A" w:rsidP="00580F7B">
      <w:pPr>
        <w:overflowPunct w:val="0"/>
        <w:autoSpaceDE w:val="0"/>
        <w:autoSpaceDN w:val="0"/>
        <w:adjustRightInd w:val="0"/>
        <w:textAlignment w:val="baseline"/>
        <w:rPr>
          <w:rFonts w:ascii="Arial" w:hAnsi="Arial" w:cs="Arial"/>
          <w:sz w:val="18"/>
          <w:szCs w:val="18"/>
        </w:rPr>
      </w:pPr>
      <w:r w:rsidRPr="1D9EF9BF">
        <w:rPr>
          <w:rFonts w:ascii="Arial" w:hAnsi="Arial" w:cs="Arial"/>
          <w:sz w:val="18"/>
          <w:szCs w:val="18"/>
          <w:vertAlign w:val="superscript"/>
        </w:rPr>
        <w:t>2</w:t>
      </w:r>
      <w:r w:rsidR="246623D0" w:rsidRPr="1D9EF9BF">
        <w:rPr>
          <w:rFonts w:ascii="Arial" w:hAnsi="Arial" w:cs="Arial"/>
          <w:sz w:val="18"/>
          <w:szCs w:val="18"/>
        </w:rPr>
        <w:t xml:space="preserve"> In 4th gear</w:t>
      </w:r>
    </w:p>
    <w:p w14:paraId="1AFB680B" w14:textId="77777777" w:rsidR="00CD6D60" w:rsidRDefault="00CD6D60" w:rsidP="0031409B">
      <w:pPr>
        <w:overflowPunct w:val="0"/>
        <w:autoSpaceDE w:val="0"/>
        <w:autoSpaceDN w:val="0"/>
        <w:adjustRightInd w:val="0"/>
        <w:textAlignment w:val="baseline"/>
        <w:rPr>
          <w:rFonts w:ascii="Arial" w:hAnsi="Arial" w:cs="Arial"/>
          <w:b/>
          <w:szCs w:val="20"/>
          <w:u w:val="single"/>
        </w:rPr>
      </w:pPr>
    </w:p>
    <w:p w14:paraId="2B497AEB" w14:textId="5582EE43" w:rsidR="0031409B" w:rsidRPr="006D239F" w:rsidRDefault="0031409B" w:rsidP="0031409B">
      <w:pPr>
        <w:overflowPunct w:val="0"/>
        <w:autoSpaceDE w:val="0"/>
        <w:autoSpaceDN w:val="0"/>
        <w:adjustRightInd w:val="0"/>
        <w:textAlignment w:val="baseline"/>
        <w:rPr>
          <w:rFonts w:ascii="Arial" w:hAnsi="Arial" w:cs="Arial"/>
          <w:b/>
          <w:szCs w:val="20"/>
          <w:u w:val="single"/>
        </w:rPr>
      </w:pPr>
      <w:r w:rsidRPr="006D239F">
        <w:rPr>
          <w:rFonts w:ascii="Arial" w:hAnsi="Arial" w:cs="Arial"/>
          <w:b/>
          <w:szCs w:val="20"/>
          <w:u w:val="single"/>
        </w:rPr>
        <w:t xml:space="preserve">WEIGHTS </w:t>
      </w:r>
    </w:p>
    <w:p w14:paraId="3CFD61F0" w14:textId="77777777" w:rsidR="0031409B" w:rsidRPr="006D239F" w:rsidRDefault="0031409B" w:rsidP="0031409B">
      <w:pPr>
        <w:overflowPunct w:val="0"/>
        <w:autoSpaceDE w:val="0"/>
        <w:autoSpaceDN w:val="0"/>
        <w:adjustRightInd w:val="0"/>
        <w:textAlignment w:val="baseline"/>
        <w:rPr>
          <w:rFonts w:ascii="Arial" w:hAnsi="Arial" w:cs="Arial"/>
          <w:b/>
          <w:color w:val="FF0000"/>
          <w:szCs w:val="2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34"/>
        <w:gridCol w:w="1134"/>
        <w:gridCol w:w="1346"/>
        <w:gridCol w:w="1205"/>
        <w:gridCol w:w="1276"/>
        <w:gridCol w:w="1134"/>
      </w:tblGrid>
      <w:tr w:rsidR="0031409B" w:rsidRPr="006D239F" w14:paraId="3C45922A" w14:textId="77777777" w:rsidTr="1D9EF9BF">
        <w:trPr>
          <w:trHeight w:val="1053"/>
        </w:trPr>
        <w:tc>
          <w:tcPr>
            <w:tcW w:w="2694" w:type="dxa"/>
            <w:tcBorders>
              <w:top w:val="single" w:sz="4" w:space="0" w:color="auto"/>
              <w:left w:val="single" w:sz="4" w:space="0" w:color="auto"/>
              <w:bottom w:val="single" w:sz="4" w:space="0" w:color="auto"/>
              <w:right w:val="single" w:sz="4" w:space="0" w:color="auto"/>
            </w:tcBorders>
            <w:noWrap/>
            <w:hideMark/>
          </w:tcPr>
          <w:p w14:paraId="5FA3027C" w14:textId="77777777" w:rsidR="0031409B" w:rsidRPr="006D239F" w:rsidRDefault="0031409B" w:rsidP="00B35315">
            <w:pPr>
              <w:overflowPunct w:val="0"/>
              <w:autoSpaceDE w:val="0"/>
              <w:autoSpaceDN w:val="0"/>
              <w:adjustRightInd w:val="0"/>
              <w:textAlignment w:val="baseline"/>
              <w:rPr>
                <w:rFonts w:ascii="Arial" w:hAnsi="Arial" w:cs="Arial"/>
                <w:b/>
                <w:bCs/>
                <w:szCs w:val="20"/>
              </w:rPr>
            </w:pPr>
            <w:r w:rsidRPr="006D239F">
              <w:rPr>
                <w:rFonts w:ascii="Arial" w:hAnsi="Arial" w:cs="Arial"/>
                <w:b/>
                <w:bCs/>
                <w:szCs w:val="20"/>
              </w:rPr>
              <w:t> </w:t>
            </w:r>
          </w:p>
        </w:tc>
        <w:tc>
          <w:tcPr>
            <w:tcW w:w="1134" w:type="dxa"/>
            <w:tcBorders>
              <w:top w:val="single" w:sz="4" w:space="0" w:color="auto"/>
              <w:left w:val="single" w:sz="4" w:space="0" w:color="auto"/>
              <w:bottom w:val="single" w:sz="4" w:space="0" w:color="auto"/>
              <w:right w:val="single" w:sz="4" w:space="0" w:color="auto"/>
            </w:tcBorders>
            <w:hideMark/>
          </w:tcPr>
          <w:p w14:paraId="0BA34822" w14:textId="4E263D45" w:rsidR="0031409B" w:rsidRPr="006D239F" w:rsidRDefault="2F832F4D" w:rsidP="1D9EF9BF">
            <w:pPr>
              <w:overflowPunct w:val="0"/>
              <w:autoSpaceDE w:val="0"/>
              <w:autoSpaceDN w:val="0"/>
              <w:adjustRightInd w:val="0"/>
              <w:jc w:val="center"/>
              <w:textAlignment w:val="baseline"/>
              <w:rPr>
                <w:rFonts w:ascii="Arial" w:hAnsi="Arial" w:cs="Arial"/>
                <w:b/>
                <w:bCs/>
                <w:vertAlign w:val="superscript"/>
              </w:rPr>
            </w:pPr>
            <w:r w:rsidRPr="1D9EF9BF">
              <w:rPr>
                <w:rFonts w:ascii="Arial" w:hAnsi="Arial" w:cs="Arial"/>
                <w:b/>
                <w:bCs/>
              </w:rPr>
              <w:t>Kerb</w:t>
            </w:r>
            <w:r w:rsidR="0031409B">
              <w:br/>
            </w:r>
            <w:r w:rsidRPr="1D9EF9BF">
              <w:rPr>
                <w:rFonts w:ascii="Arial" w:hAnsi="Arial" w:cs="Arial"/>
                <w:b/>
                <w:bCs/>
              </w:rPr>
              <w:t>weight (kg)</w:t>
            </w:r>
            <w:r w:rsidR="74F96259" w:rsidRPr="1D9EF9BF">
              <w:rPr>
                <w:rFonts w:ascii="Arial" w:hAnsi="Arial" w:cs="Arial"/>
                <w:b/>
                <w:bCs/>
                <w:vertAlign w:val="superscript"/>
              </w:rPr>
              <w:t xml:space="preserve"> 3</w:t>
            </w:r>
          </w:p>
        </w:tc>
        <w:tc>
          <w:tcPr>
            <w:tcW w:w="1134" w:type="dxa"/>
            <w:tcBorders>
              <w:top w:val="single" w:sz="4" w:space="0" w:color="auto"/>
              <w:left w:val="single" w:sz="4" w:space="0" w:color="auto"/>
              <w:bottom w:val="single" w:sz="4" w:space="0" w:color="auto"/>
              <w:right w:val="single" w:sz="4" w:space="0" w:color="auto"/>
            </w:tcBorders>
            <w:hideMark/>
          </w:tcPr>
          <w:p w14:paraId="12130836" w14:textId="77777777" w:rsidR="0031409B" w:rsidRPr="006D239F" w:rsidRDefault="0031409B" w:rsidP="00B35315">
            <w:pPr>
              <w:overflowPunct w:val="0"/>
              <w:autoSpaceDE w:val="0"/>
              <w:autoSpaceDN w:val="0"/>
              <w:adjustRightInd w:val="0"/>
              <w:jc w:val="center"/>
              <w:textAlignment w:val="baseline"/>
              <w:rPr>
                <w:rFonts w:ascii="Arial" w:hAnsi="Arial" w:cs="Arial"/>
                <w:b/>
                <w:szCs w:val="20"/>
              </w:rPr>
            </w:pPr>
            <w:r w:rsidRPr="006D239F">
              <w:rPr>
                <w:rFonts w:ascii="Arial" w:hAnsi="Arial" w:cs="Arial"/>
                <w:b/>
                <w:bCs/>
                <w:szCs w:val="20"/>
              </w:rPr>
              <w:t>Gross Vehicle Mass</w:t>
            </w:r>
            <w:r w:rsidRPr="006D239F">
              <w:rPr>
                <w:rFonts w:ascii="Arial" w:hAnsi="Arial" w:cs="Arial"/>
                <w:b/>
                <w:bCs/>
                <w:szCs w:val="20"/>
              </w:rPr>
              <w:br/>
            </w:r>
            <w:r w:rsidRPr="006D239F">
              <w:rPr>
                <w:rFonts w:ascii="Arial" w:hAnsi="Arial" w:cs="Arial"/>
                <w:b/>
                <w:szCs w:val="20"/>
              </w:rPr>
              <w:t>(kg)</w:t>
            </w:r>
          </w:p>
        </w:tc>
        <w:tc>
          <w:tcPr>
            <w:tcW w:w="1346" w:type="dxa"/>
            <w:tcBorders>
              <w:top w:val="single" w:sz="4" w:space="0" w:color="auto"/>
              <w:left w:val="single" w:sz="4" w:space="0" w:color="auto"/>
              <w:bottom w:val="single" w:sz="4" w:space="0" w:color="auto"/>
              <w:right w:val="single" w:sz="4" w:space="0" w:color="auto"/>
            </w:tcBorders>
            <w:hideMark/>
          </w:tcPr>
          <w:p w14:paraId="7F2EBA82" w14:textId="77777777" w:rsidR="0031409B" w:rsidRPr="006D239F" w:rsidRDefault="0031409B" w:rsidP="00B35315">
            <w:pPr>
              <w:overflowPunct w:val="0"/>
              <w:autoSpaceDE w:val="0"/>
              <w:autoSpaceDN w:val="0"/>
              <w:adjustRightInd w:val="0"/>
              <w:jc w:val="center"/>
              <w:textAlignment w:val="baseline"/>
              <w:rPr>
                <w:rFonts w:ascii="Arial" w:hAnsi="Arial" w:cs="Arial"/>
                <w:b/>
                <w:szCs w:val="20"/>
              </w:rPr>
            </w:pPr>
            <w:r w:rsidRPr="006D239F">
              <w:rPr>
                <w:rFonts w:ascii="Arial" w:hAnsi="Arial" w:cs="Arial"/>
                <w:b/>
                <w:bCs/>
                <w:szCs w:val="20"/>
              </w:rPr>
              <w:t>Gross Train Mass</w:t>
            </w:r>
            <w:r w:rsidRPr="006D239F">
              <w:rPr>
                <w:rFonts w:ascii="Arial" w:hAnsi="Arial" w:cs="Arial"/>
                <w:b/>
                <w:szCs w:val="20"/>
              </w:rPr>
              <w:t xml:space="preserve"> </w:t>
            </w:r>
            <w:r w:rsidRPr="006D239F">
              <w:rPr>
                <w:rFonts w:ascii="Arial" w:hAnsi="Arial" w:cs="Arial"/>
                <w:b/>
                <w:szCs w:val="20"/>
              </w:rPr>
              <w:br/>
              <w:t>(kg)</w:t>
            </w:r>
          </w:p>
        </w:tc>
        <w:tc>
          <w:tcPr>
            <w:tcW w:w="1205" w:type="dxa"/>
            <w:tcBorders>
              <w:top w:val="single" w:sz="4" w:space="0" w:color="auto"/>
              <w:left w:val="single" w:sz="4" w:space="0" w:color="auto"/>
              <w:bottom w:val="single" w:sz="4" w:space="0" w:color="auto"/>
              <w:right w:val="single" w:sz="4" w:space="0" w:color="auto"/>
            </w:tcBorders>
            <w:hideMark/>
          </w:tcPr>
          <w:p w14:paraId="3EB60496" w14:textId="7C62590A" w:rsidR="0031409B" w:rsidRPr="006D239F" w:rsidRDefault="2F832F4D" w:rsidP="1D9EF9BF">
            <w:pPr>
              <w:overflowPunct w:val="0"/>
              <w:autoSpaceDE w:val="0"/>
              <w:autoSpaceDN w:val="0"/>
              <w:adjustRightInd w:val="0"/>
              <w:jc w:val="center"/>
              <w:textAlignment w:val="baseline"/>
              <w:rPr>
                <w:rFonts w:ascii="Arial" w:hAnsi="Arial" w:cs="Arial"/>
                <w:b/>
                <w:bCs/>
              </w:rPr>
            </w:pPr>
            <w:r w:rsidRPr="1D9EF9BF">
              <w:rPr>
                <w:rFonts w:ascii="Arial" w:hAnsi="Arial" w:cs="Arial"/>
                <w:b/>
                <w:bCs/>
              </w:rPr>
              <w:t>Max. Towable Mass (braked) (kg)</w:t>
            </w:r>
            <w:r w:rsidR="1A1103D8" w:rsidRPr="1D9EF9BF">
              <w:rPr>
                <w:rFonts w:ascii="Arial" w:hAnsi="Arial" w:cs="Arial"/>
                <w:b/>
                <w:bCs/>
              </w:rPr>
              <w:t xml:space="preserve"> </w:t>
            </w:r>
            <w:r w:rsidR="1A1103D8" w:rsidRPr="009713DC">
              <w:rPr>
                <w:rFonts w:ascii="Arial" w:hAnsi="Arial" w:cs="Arial"/>
                <w:b/>
                <w:bCs/>
                <w:vertAlign w:val="superscript"/>
              </w:rPr>
              <w:t>4</w:t>
            </w:r>
          </w:p>
        </w:tc>
        <w:tc>
          <w:tcPr>
            <w:tcW w:w="1276" w:type="dxa"/>
            <w:tcBorders>
              <w:top w:val="single" w:sz="4" w:space="0" w:color="auto"/>
              <w:left w:val="single" w:sz="4" w:space="0" w:color="auto"/>
              <w:bottom w:val="single" w:sz="4" w:space="0" w:color="auto"/>
              <w:right w:val="single" w:sz="4" w:space="0" w:color="auto"/>
            </w:tcBorders>
            <w:hideMark/>
          </w:tcPr>
          <w:p w14:paraId="67DAD5F7" w14:textId="5479ECE0" w:rsidR="0031409B" w:rsidRPr="006D239F" w:rsidRDefault="2F832F4D" w:rsidP="1D9EF9BF">
            <w:pPr>
              <w:overflowPunct w:val="0"/>
              <w:autoSpaceDE w:val="0"/>
              <w:autoSpaceDN w:val="0"/>
              <w:adjustRightInd w:val="0"/>
              <w:jc w:val="center"/>
              <w:textAlignment w:val="baseline"/>
              <w:rPr>
                <w:rFonts w:ascii="Arial" w:hAnsi="Arial" w:cs="Arial"/>
                <w:b/>
                <w:bCs/>
              </w:rPr>
            </w:pPr>
            <w:r w:rsidRPr="1D9EF9BF">
              <w:rPr>
                <w:rFonts w:ascii="Arial" w:hAnsi="Arial" w:cs="Arial"/>
                <w:b/>
                <w:bCs/>
              </w:rPr>
              <w:t>Max. Towable Mass (unbraked) (kg)</w:t>
            </w:r>
            <w:r w:rsidR="1A1103D8" w:rsidRPr="1D9EF9BF">
              <w:rPr>
                <w:rFonts w:ascii="Arial" w:hAnsi="Arial" w:cs="Arial"/>
                <w:b/>
                <w:bCs/>
              </w:rPr>
              <w:t xml:space="preserve"> </w:t>
            </w:r>
            <w:r w:rsidR="1A1103D8" w:rsidRPr="009713DC">
              <w:rPr>
                <w:rFonts w:ascii="Arial" w:hAnsi="Arial" w:cs="Arial"/>
                <w:b/>
                <w:bCs/>
                <w:vertAlign w:val="superscript"/>
              </w:rPr>
              <w:t>4</w:t>
            </w:r>
          </w:p>
        </w:tc>
        <w:tc>
          <w:tcPr>
            <w:tcW w:w="1134" w:type="dxa"/>
            <w:tcBorders>
              <w:top w:val="single" w:sz="4" w:space="0" w:color="auto"/>
              <w:left w:val="single" w:sz="4" w:space="0" w:color="auto"/>
              <w:bottom w:val="single" w:sz="4" w:space="0" w:color="auto"/>
              <w:right w:val="single" w:sz="4" w:space="0" w:color="auto"/>
            </w:tcBorders>
            <w:hideMark/>
          </w:tcPr>
          <w:p w14:paraId="514F5F03" w14:textId="77777777" w:rsidR="0031409B" w:rsidRPr="006D239F" w:rsidRDefault="0031409B" w:rsidP="00B35315">
            <w:pPr>
              <w:overflowPunct w:val="0"/>
              <w:autoSpaceDE w:val="0"/>
              <w:autoSpaceDN w:val="0"/>
              <w:adjustRightInd w:val="0"/>
              <w:jc w:val="center"/>
              <w:textAlignment w:val="baseline"/>
              <w:rPr>
                <w:rFonts w:ascii="Arial" w:hAnsi="Arial" w:cs="Arial"/>
                <w:b/>
                <w:bCs/>
                <w:szCs w:val="20"/>
              </w:rPr>
            </w:pPr>
            <w:r w:rsidRPr="006D239F">
              <w:rPr>
                <w:rFonts w:ascii="Arial" w:hAnsi="Arial" w:cs="Arial"/>
                <w:b/>
                <w:bCs/>
                <w:szCs w:val="20"/>
              </w:rPr>
              <w:t>Max. Roof Load</w:t>
            </w:r>
          </w:p>
          <w:p w14:paraId="6CFCE0B6" w14:textId="77777777" w:rsidR="0031409B" w:rsidRPr="006D239F" w:rsidRDefault="0031409B" w:rsidP="00B35315">
            <w:pPr>
              <w:overflowPunct w:val="0"/>
              <w:autoSpaceDE w:val="0"/>
              <w:autoSpaceDN w:val="0"/>
              <w:adjustRightInd w:val="0"/>
              <w:jc w:val="center"/>
              <w:textAlignment w:val="baseline"/>
              <w:rPr>
                <w:rFonts w:ascii="Arial" w:hAnsi="Arial" w:cs="Arial"/>
                <w:b/>
                <w:bCs/>
                <w:szCs w:val="20"/>
              </w:rPr>
            </w:pPr>
            <w:r w:rsidRPr="006D239F">
              <w:rPr>
                <w:rFonts w:ascii="Arial" w:hAnsi="Arial" w:cs="Arial"/>
                <w:b/>
                <w:bCs/>
                <w:szCs w:val="20"/>
              </w:rPr>
              <w:t>(kg)</w:t>
            </w:r>
          </w:p>
        </w:tc>
      </w:tr>
      <w:tr w:rsidR="0031409B" w:rsidRPr="006D239F" w14:paraId="79314E82" w14:textId="77777777" w:rsidTr="1D9EF9BF">
        <w:trPr>
          <w:trHeight w:val="284"/>
        </w:trPr>
        <w:tc>
          <w:tcPr>
            <w:tcW w:w="2694" w:type="dxa"/>
            <w:tcBorders>
              <w:top w:val="single" w:sz="4" w:space="0" w:color="auto"/>
              <w:left w:val="single" w:sz="4" w:space="0" w:color="auto"/>
              <w:bottom w:val="single" w:sz="4" w:space="0" w:color="auto"/>
              <w:right w:val="single" w:sz="4" w:space="0" w:color="auto"/>
            </w:tcBorders>
          </w:tcPr>
          <w:p w14:paraId="1EAB2A6D" w14:textId="5673B362" w:rsidR="0031409B" w:rsidRPr="006D239F" w:rsidRDefault="0031409B" w:rsidP="00B35315">
            <w:pPr>
              <w:rPr>
                <w:rFonts w:ascii="Arial" w:hAnsi="Arial" w:cs="Arial"/>
                <w:szCs w:val="20"/>
              </w:rPr>
            </w:pPr>
            <w:r w:rsidRPr="006D239F">
              <w:rPr>
                <w:rFonts w:ascii="Arial" w:hAnsi="Arial" w:cs="Arial"/>
                <w:szCs w:val="20"/>
              </w:rPr>
              <w:t xml:space="preserve">1.5-litre EcoBoost </w:t>
            </w:r>
            <w:r w:rsidR="00804F34">
              <w:rPr>
                <w:rFonts w:ascii="Arial" w:hAnsi="Arial" w:cs="Arial"/>
                <w:szCs w:val="20"/>
              </w:rPr>
              <w:t xml:space="preserve">FWD </w:t>
            </w:r>
            <w:r w:rsidRPr="006D239F">
              <w:rPr>
                <w:rFonts w:ascii="Arial" w:hAnsi="Arial" w:cs="Arial"/>
                <w:szCs w:val="20"/>
              </w:rPr>
              <w:t xml:space="preserve">(150 PS)  </w:t>
            </w:r>
          </w:p>
        </w:tc>
        <w:tc>
          <w:tcPr>
            <w:tcW w:w="1134" w:type="dxa"/>
            <w:tcBorders>
              <w:top w:val="single" w:sz="4" w:space="0" w:color="auto"/>
              <w:left w:val="single" w:sz="4" w:space="0" w:color="auto"/>
              <w:bottom w:val="single" w:sz="4" w:space="0" w:color="auto"/>
              <w:right w:val="single" w:sz="4" w:space="0" w:color="auto"/>
            </w:tcBorders>
            <w:vAlign w:val="center"/>
          </w:tcPr>
          <w:p w14:paraId="27876AC5" w14:textId="75637B6C"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15</w:t>
            </w:r>
            <w:r w:rsidR="00861C61" w:rsidRPr="00861C61">
              <w:rPr>
                <w:rFonts w:ascii="Arial" w:hAnsi="Arial" w:cs="Arial"/>
                <w:bCs/>
                <w:szCs w:val="20"/>
              </w:rPr>
              <w:t>26</w:t>
            </w:r>
          </w:p>
        </w:tc>
        <w:tc>
          <w:tcPr>
            <w:tcW w:w="1134" w:type="dxa"/>
            <w:tcBorders>
              <w:top w:val="single" w:sz="4" w:space="0" w:color="auto"/>
              <w:left w:val="single" w:sz="4" w:space="0" w:color="auto"/>
              <w:bottom w:val="single" w:sz="4" w:space="0" w:color="auto"/>
              <w:right w:val="single" w:sz="4" w:space="0" w:color="auto"/>
            </w:tcBorders>
            <w:vAlign w:val="center"/>
          </w:tcPr>
          <w:p w14:paraId="1117D2DF" w14:textId="77777777"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2075</w:t>
            </w:r>
          </w:p>
        </w:tc>
        <w:tc>
          <w:tcPr>
            <w:tcW w:w="1346" w:type="dxa"/>
            <w:tcBorders>
              <w:top w:val="single" w:sz="4" w:space="0" w:color="auto"/>
              <w:left w:val="single" w:sz="4" w:space="0" w:color="auto"/>
              <w:bottom w:val="single" w:sz="4" w:space="0" w:color="auto"/>
              <w:right w:val="single" w:sz="4" w:space="0" w:color="auto"/>
            </w:tcBorders>
            <w:vAlign w:val="center"/>
          </w:tcPr>
          <w:p w14:paraId="5A017D8B" w14:textId="0A90BCBA" w:rsidR="0031409B" w:rsidRPr="00861C61" w:rsidRDefault="00861C61"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3805</w:t>
            </w:r>
          </w:p>
        </w:tc>
        <w:tc>
          <w:tcPr>
            <w:tcW w:w="1205" w:type="dxa"/>
            <w:tcBorders>
              <w:top w:val="single" w:sz="4" w:space="0" w:color="auto"/>
              <w:left w:val="single" w:sz="4" w:space="0" w:color="auto"/>
              <w:bottom w:val="single" w:sz="4" w:space="0" w:color="auto"/>
              <w:right w:val="single" w:sz="4" w:space="0" w:color="auto"/>
            </w:tcBorders>
            <w:vAlign w:val="center"/>
          </w:tcPr>
          <w:p w14:paraId="063A10BF" w14:textId="1A1E4362" w:rsidR="0031409B" w:rsidRPr="00861C61" w:rsidRDefault="00861C61"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1730</w:t>
            </w:r>
          </w:p>
        </w:tc>
        <w:tc>
          <w:tcPr>
            <w:tcW w:w="1276" w:type="dxa"/>
            <w:tcBorders>
              <w:top w:val="single" w:sz="4" w:space="0" w:color="auto"/>
              <w:left w:val="single" w:sz="4" w:space="0" w:color="auto"/>
              <w:bottom w:val="single" w:sz="4" w:space="0" w:color="auto"/>
              <w:right w:val="single" w:sz="4" w:space="0" w:color="auto"/>
            </w:tcBorders>
            <w:vAlign w:val="center"/>
          </w:tcPr>
          <w:p w14:paraId="7CA11B4B" w14:textId="77777777"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750</w:t>
            </w:r>
          </w:p>
        </w:tc>
        <w:tc>
          <w:tcPr>
            <w:tcW w:w="1134" w:type="dxa"/>
            <w:tcBorders>
              <w:top w:val="single" w:sz="4" w:space="0" w:color="auto"/>
              <w:left w:val="single" w:sz="4" w:space="0" w:color="auto"/>
              <w:bottom w:val="single" w:sz="4" w:space="0" w:color="auto"/>
              <w:right w:val="single" w:sz="4" w:space="0" w:color="auto"/>
            </w:tcBorders>
            <w:vAlign w:val="center"/>
          </w:tcPr>
          <w:p w14:paraId="4BA0F705" w14:textId="77777777"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75</w:t>
            </w:r>
          </w:p>
        </w:tc>
      </w:tr>
      <w:tr w:rsidR="0031409B" w:rsidRPr="006D239F" w14:paraId="4BCB50CA" w14:textId="77777777" w:rsidTr="1D9EF9BF">
        <w:trPr>
          <w:trHeight w:val="284"/>
        </w:trPr>
        <w:tc>
          <w:tcPr>
            <w:tcW w:w="2694" w:type="dxa"/>
            <w:tcBorders>
              <w:top w:val="single" w:sz="4" w:space="0" w:color="auto"/>
              <w:left w:val="single" w:sz="4" w:space="0" w:color="auto"/>
              <w:bottom w:val="single" w:sz="4" w:space="0" w:color="auto"/>
              <w:right w:val="single" w:sz="4" w:space="0" w:color="auto"/>
            </w:tcBorders>
          </w:tcPr>
          <w:p w14:paraId="346B33E0" w14:textId="2FB5AB91" w:rsidR="0031409B" w:rsidRPr="00A155D8" w:rsidRDefault="0031409B" w:rsidP="00B35315">
            <w:pPr>
              <w:rPr>
                <w:rFonts w:ascii="Arial" w:hAnsi="Arial" w:cs="Arial"/>
                <w:szCs w:val="20"/>
              </w:rPr>
            </w:pPr>
            <w:r w:rsidRPr="00A155D8">
              <w:rPr>
                <w:rFonts w:ascii="Arial" w:hAnsi="Arial" w:cs="Arial"/>
                <w:szCs w:val="20"/>
              </w:rPr>
              <w:t xml:space="preserve">2.5-litre Petrol Hybrid </w:t>
            </w:r>
            <w:r w:rsidR="00804F34">
              <w:rPr>
                <w:rFonts w:ascii="Arial" w:hAnsi="Arial" w:cs="Arial"/>
                <w:szCs w:val="20"/>
              </w:rPr>
              <w:t xml:space="preserve">FWD </w:t>
            </w:r>
            <w:r w:rsidRPr="00A155D8">
              <w:rPr>
                <w:rFonts w:ascii="Arial" w:hAnsi="Arial" w:cs="Arial"/>
                <w:szCs w:val="20"/>
              </w:rPr>
              <w:t>(</w:t>
            </w:r>
            <w:r w:rsidRPr="007A0234">
              <w:rPr>
                <w:rFonts w:ascii="Arial" w:hAnsi="Arial" w:cs="Arial"/>
                <w:szCs w:val="20"/>
              </w:rPr>
              <w:t>1</w:t>
            </w:r>
            <w:r w:rsidR="00502A75" w:rsidRPr="007A0234">
              <w:rPr>
                <w:rFonts w:ascii="Arial" w:hAnsi="Arial" w:cs="Arial"/>
                <w:szCs w:val="20"/>
              </w:rPr>
              <w:t>8</w:t>
            </w:r>
            <w:r w:rsidR="00A155D8" w:rsidRPr="007A0234">
              <w:rPr>
                <w:rFonts w:ascii="Arial" w:hAnsi="Arial" w:cs="Arial"/>
                <w:szCs w:val="20"/>
              </w:rPr>
              <w:t>0</w:t>
            </w:r>
            <w:r w:rsidRPr="00A155D8">
              <w:rPr>
                <w:rFonts w:ascii="Arial" w:hAnsi="Arial" w:cs="Arial"/>
                <w:szCs w:val="20"/>
              </w:rPr>
              <w:t xml:space="preserve"> PS) </w:t>
            </w:r>
          </w:p>
        </w:tc>
        <w:tc>
          <w:tcPr>
            <w:tcW w:w="1134" w:type="dxa"/>
            <w:tcBorders>
              <w:top w:val="single" w:sz="4" w:space="0" w:color="auto"/>
              <w:left w:val="single" w:sz="4" w:space="0" w:color="auto"/>
              <w:bottom w:val="single" w:sz="4" w:space="0" w:color="auto"/>
              <w:right w:val="single" w:sz="4" w:space="0" w:color="auto"/>
            </w:tcBorders>
            <w:vAlign w:val="center"/>
          </w:tcPr>
          <w:p w14:paraId="0FB1EB06" w14:textId="5BECFD39"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1</w:t>
            </w:r>
            <w:r w:rsidR="00861C61" w:rsidRPr="00861C61">
              <w:rPr>
                <w:rFonts w:ascii="Arial" w:hAnsi="Arial" w:cs="Arial"/>
                <w:bCs/>
                <w:szCs w:val="20"/>
              </w:rPr>
              <w:t>689</w:t>
            </w:r>
          </w:p>
        </w:tc>
        <w:tc>
          <w:tcPr>
            <w:tcW w:w="1134" w:type="dxa"/>
            <w:tcBorders>
              <w:top w:val="single" w:sz="4" w:space="0" w:color="auto"/>
              <w:left w:val="single" w:sz="4" w:space="0" w:color="auto"/>
              <w:bottom w:val="single" w:sz="4" w:space="0" w:color="auto"/>
              <w:right w:val="single" w:sz="4" w:space="0" w:color="auto"/>
            </w:tcBorders>
            <w:vAlign w:val="center"/>
          </w:tcPr>
          <w:p w14:paraId="37920612" w14:textId="788602EF" w:rsidR="0031409B" w:rsidRPr="00861C61" w:rsidRDefault="00861C61"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2230</w:t>
            </w:r>
          </w:p>
        </w:tc>
        <w:tc>
          <w:tcPr>
            <w:tcW w:w="1346" w:type="dxa"/>
            <w:tcBorders>
              <w:top w:val="single" w:sz="4" w:space="0" w:color="auto"/>
              <w:left w:val="single" w:sz="4" w:space="0" w:color="auto"/>
              <w:bottom w:val="single" w:sz="4" w:space="0" w:color="auto"/>
              <w:right w:val="single" w:sz="4" w:space="0" w:color="auto"/>
            </w:tcBorders>
            <w:vAlign w:val="center"/>
          </w:tcPr>
          <w:p w14:paraId="77FF9F8D" w14:textId="1057861E" w:rsidR="0031409B" w:rsidRPr="00861C61" w:rsidRDefault="00861C61"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3830</w:t>
            </w:r>
          </w:p>
        </w:tc>
        <w:tc>
          <w:tcPr>
            <w:tcW w:w="1205" w:type="dxa"/>
            <w:tcBorders>
              <w:top w:val="single" w:sz="4" w:space="0" w:color="auto"/>
              <w:left w:val="single" w:sz="4" w:space="0" w:color="auto"/>
              <w:bottom w:val="single" w:sz="4" w:space="0" w:color="auto"/>
              <w:right w:val="single" w:sz="4" w:space="0" w:color="auto"/>
            </w:tcBorders>
            <w:vAlign w:val="center"/>
          </w:tcPr>
          <w:p w14:paraId="2498DB36" w14:textId="77777777"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1600</w:t>
            </w:r>
          </w:p>
        </w:tc>
        <w:tc>
          <w:tcPr>
            <w:tcW w:w="1276" w:type="dxa"/>
            <w:tcBorders>
              <w:top w:val="single" w:sz="4" w:space="0" w:color="auto"/>
              <w:left w:val="single" w:sz="4" w:space="0" w:color="auto"/>
              <w:bottom w:val="single" w:sz="4" w:space="0" w:color="auto"/>
              <w:right w:val="single" w:sz="4" w:space="0" w:color="auto"/>
            </w:tcBorders>
            <w:vAlign w:val="center"/>
          </w:tcPr>
          <w:p w14:paraId="171E6B2E" w14:textId="77777777"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750</w:t>
            </w:r>
          </w:p>
        </w:tc>
        <w:tc>
          <w:tcPr>
            <w:tcW w:w="1134" w:type="dxa"/>
            <w:tcBorders>
              <w:top w:val="single" w:sz="4" w:space="0" w:color="auto"/>
              <w:left w:val="single" w:sz="4" w:space="0" w:color="auto"/>
              <w:bottom w:val="single" w:sz="4" w:space="0" w:color="auto"/>
              <w:right w:val="single" w:sz="4" w:space="0" w:color="auto"/>
            </w:tcBorders>
            <w:vAlign w:val="center"/>
          </w:tcPr>
          <w:p w14:paraId="05027EE9" w14:textId="77777777"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75</w:t>
            </w:r>
          </w:p>
        </w:tc>
      </w:tr>
      <w:tr w:rsidR="0031409B" w:rsidRPr="006D239F" w14:paraId="37964C15" w14:textId="77777777" w:rsidTr="1D9EF9BF">
        <w:trPr>
          <w:trHeight w:val="284"/>
        </w:trPr>
        <w:tc>
          <w:tcPr>
            <w:tcW w:w="2694" w:type="dxa"/>
            <w:tcBorders>
              <w:top w:val="single" w:sz="4" w:space="0" w:color="auto"/>
              <w:left w:val="single" w:sz="4" w:space="0" w:color="auto"/>
              <w:bottom w:val="single" w:sz="4" w:space="0" w:color="auto"/>
              <w:right w:val="single" w:sz="4" w:space="0" w:color="auto"/>
            </w:tcBorders>
          </w:tcPr>
          <w:p w14:paraId="51E72C4D" w14:textId="3FE71F04" w:rsidR="0031409B" w:rsidRPr="00A155D8" w:rsidRDefault="0031409B" w:rsidP="00B35315">
            <w:pPr>
              <w:rPr>
                <w:rFonts w:ascii="Arial" w:hAnsi="Arial" w:cs="Arial"/>
                <w:szCs w:val="20"/>
              </w:rPr>
            </w:pPr>
            <w:r w:rsidRPr="00A155D8">
              <w:rPr>
                <w:rFonts w:ascii="Arial" w:hAnsi="Arial" w:cs="Arial"/>
                <w:szCs w:val="20"/>
              </w:rPr>
              <w:t>2.5-litre Petrol Hybrid</w:t>
            </w:r>
            <w:r w:rsidR="00804F34">
              <w:rPr>
                <w:rFonts w:ascii="Arial" w:hAnsi="Arial" w:cs="Arial"/>
                <w:szCs w:val="20"/>
              </w:rPr>
              <w:t xml:space="preserve"> AWD</w:t>
            </w:r>
            <w:r w:rsidRPr="00A155D8">
              <w:rPr>
                <w:rFonts w:ascii="Arial" w:hAnsi="Arial" w:cs="Arial"/>
                <w:szCs w:val="20"/>
              </w:rPr>
              <w:t xml:space="preserve"> (</w:t>
            </w:r>
            <w:r w:rsidRPr="007A0234">
              <w:rPr>
                <w:rFonts w:ascii="Arial" w:hAnsi="Arial" w:cs="Arial"/>
                <w:szCs w:val="20"/>
              </w:rPr>
              <w:t>1</w:t>
            </w:r>
            <w:r w:rsidR="00A155D8" w:rsidRPr="007A0234">
              <w:rPr>
                <w:rFonts w:ascii="Arial" w:hAnsi="Arial" w:cs="Arial"/>
                <w:szCs w:val="20"/>
              </w:rPr>
              <w:t>83</w:t>
            </w:r>
            <w:r w:rsidRPr="00A155D8">
              <w:rPr>
                <w:rFonts w:ascii="Arial" w:hAnsi="Arial" w:cs="Arial"/>
                <w:szCs w:val="20"/>
              </w:rPr>
              <w:t xml:space="preserve"> PS)</w:t>
            </w:r>
          </w:p>
        </w:tc>
        <w:tc>
          <w:tcPr>
            <w:tcW w:w="1134" w:type="dxa"/>
            <w:tcBorders>
              <w:top w:val="single" w:sz="4" w:space="0" w:color="auto"/>
              <w:left w:val="single" w:sz="4" w:space="0" w:color="auto"/>
              <w:bottom w:val="single" w:sz="4" w:space="0" w:color="auto"/>
              <w:right w:val="single" w:sz="4" w:space="0" w:color="auto"/>
            </w:tcBorders>
            <w:vAlign w:val="center"/>
          </w:tcPr>
          <w:p w14:paraId="2C9B546D" w14:textId="0F3ED48F"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17</w:t>
            </w:r>
            <w:r w:rsidR="00861C61" w:rsidRPr="00861C61">
              <w:rPr>
                <w:rFonts w:ascii="Arial" w:hAnsi="Arial" w:cs="Arial"/>
                <w:bCs/>
                <w:szCs w:val="20"/>
              </w:rPr>
              <w:t>65</w:t>
            </w:r>
          </w:p>
        </w:tc>
        <w:tc>
          <w:tcPr>
            <w:tcW w:w="1134" w:type="dxa"/>
            <w:tcBorders>
              <w:top w:val="single" w:sz="4" w:space="0" w:color="auto"/>
              <w:left w:val="single" w:sz="4" w:space="0" w:color="auto"/>
              <w:bottom w:val="single" w:sz="4" w:space="0" w:color="auto"/>
              <w:right w:val="single" w:sz="4" w:space="0" w:color="auto"/>
            </w:tcBorders>
            <w:vAlign w:val="center"/>
          </w:tcPr>
          <w:p w14:paraId="5E0293E4" w14:textId="7A9E3579" w:rsidR="0031409B" w:rsidRPr="00861C61" w:rsidRDefault="00861C61"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2315</w:t>
            </w:r>
          </w:p>
        </w:tc>
        <w:tc>
          <w:tcPr>
            <w:tcW w:w="1346" w:type="dxa"/>
            <w:tcBorders>
              <w:top w:val="single" w:sz="4" w:space="0" w:color="auto"/>
              <w:left w:val="single" w:sz="4" w:space="0" w:color="auto"/>
              <w:bottom w:val="single" w:sz="4" w:space="0" w:color="auto"/>
              <w:right w:val="single" w:sz="4" w:space="0" w:color="auto"/>
            </w:tcBorders>
            <w:vAlign w:val="center"/>
          </w:tcPr>
          <w:p w14:paraId="23F077CF" w14:textId="49F27CE0" w:rsidR="0031409B" w:rsidRPr="00861C61" w:rsidRDefault="00861C61"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4415</w:t>
            </w:r>
          </w:p>
        </w:tc>
        <w:tc>
          <w:tcPr>
            <w:tcW w:w="1205" w:type="dxa"/>
            <w:tcBorders>
              <w:top w:val="single" w:sz="4" w:space="0" w:color="auto"/>
              <w:left w:val="single" w:sz="4" w:space="0" w:color="auto"/>
              <w:bottom w:val="single" w:sz="4" w:space="0" w:color="auto"/>
              <w:right w:val="single" w:sz="4" w:space="0" w:color="auto"/>
            </w:tcBorders>
            <w:vAlign w:val="center"/>
          </w:tcPr>
          <w:p w14:paraId="5B30FBD7" w14:textId="37A6DD33" w:rsidR="0031409B" w:rsidRPr="00861C61" w:rsidRDefault="00861C61"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2100</w:t>
            </w:r>
          </w:p>
        </w:tc>
        <w:tc>
          <w:tcPr>
            <w:tcW w:w="1276" w:type="dxa"/>
            <w:tcBorders>
              <w:top w:val="single" w:sz="4" w:space="0" w:color="auto"/>
              <w:left w:val="single" w:sz="4" w:space="0" w:color="auto"/>
              <w:bottom w:val="single" w:sz="4" w:space="0" w:color="auto"/>
              <w:right w:val="single" w:sz="4" w:space="0" w:color="auto"/>
            </w:tcBorders>
            <w:vAlign w:val="center"/>
          </w:tcPr>
          <w:p w14:paraId="013A576D" w14:textId="77777777"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750</w:t>
            </w:r>
          </w:p>
        </w:tc>
        <w:tc>
          <w:tcPr>
            <w:tcW w:w="1134" w:type="dxa"/>
            <w:tcBorders>
              <w:top w:val="single" w:sz="4" w:space="0" w:color="auto"/>
              <w:left w:val="single" w:sz="4" w:space="0" w:color="auto"/>
              <w:bottom w:val="single" w:sz="4" w:space="0" w:color="auto"/>
              <w:right w:val="single" w:sz="4" w:space="0" w:color="auto"/>
            </w:tcBorders>
            <w:vAlign w:val="center"/>
          </w:tcPr>
          <w:p w14:paraId="3638AECA" w14:textId="77777777" w:rsidR="0031409B" w:rsidRPr="00861C61" w:rsidRDefault="0031409B" w:rsidP="00B35315">
            <w:pPr>
              <w:overflowPunct w:val="0"/>
              <w:autoSpaceDE w:val="0"/>
              <w:autoSpaceDN w:val="0"/>
              <w:adjustRightInd w:val="0"/>
              <w:jc w:val="center"/>
              <w:textAlignment w:val="baseline"/>
              <w:rPr>
                <w:rFonts w:ascii="Arial" w:hAnsi="Arial" w:cs="Arial"/>
                <w:bCs/>
                <w:szCs w:val="20"/>
              </w:rPr>
            </w:pPr>
            <w:r w:rsidRPr="00861C61">
              <w:rPr>
                <w:rFonts w:ascii="Arial" w:hAnsi="Arial" w:cs="Arial"/>
                <w:bCs/>
                <w:szCs w:val="20"/>
              </w:rPr>
              <w:t>75</w:t>
            </w:r>
          </w:p>
        </w:tc>
      </w:tr>
      <w:tr w:rsidR="0031409B" w:rsidRPr="006D239F" w14:paraId="03684B2D" w14:textId="77777777" w:rsidTr="1D9EF9BF">
        <w:trPr>
          <w:trHeight w:val="284"/>
        </w:trPr>
        <w:tc>
          <w:tcPr>
            <w:tcW w:w="2694" w:type="dxa"/>
            <w:tcBorders>
              <w:top w:val="single" w:sz="4" w:space="0" w:color="auto"/>
              <w:left w:val="single" w:sz="4" w:space="0" w:color="auto"/>
              <w:bottom w:val="single" w:sz="4" w:space="0" w:color="auto"/>
              <w:right w:val="single" w:sz="4" w:space="0" w:color="auto"/>
            </w:tcBorders>
            <w:hideMark/>
          </w:tcPr>
          <w:p w14:paraId="1BF198A0" w14:textId="28CD496E" w:rsidR="0031409B" w:rsidRPr="00A155D8" w:rsidRDefault="0031409B" w:rsidP="00B35315">
            <w:pPr>
              <w:rPr>
                <w:rFonts w:ascii="Arial" w:hAnsi="Arial" w:cs="Arial"/>
                <w:szCs w:val="20"/>
              </w:rPr>
            </w:pPr>
            <w:r w:rsidRPr="00A155D8">
              <w:rPr>
                <w:rFonts w:ascii="Arial" w:hAnsi="Arial" w:cs="Arial"/>
                <w:szCs w:val="20"/>
              </w:rPr>
              <w:t xml:space="preserve">2.5-litre Petrol Plug-In Hybrid </w:t>
            </w:r>
            <w:r w:rsidR="00804F34">
              <w:rPr>
                <w:rFonts w:ascii="Arial" w:hAnsi="Arial" w:cs="Arial"/>
                <w:szCs w:val="20"/>
              </w:rPr>
              <w:t xml:space="preserve">FWD </w:t>
            </w:r>
            <w:r w:rsidRPr="00A155D8">
              <w:rPr>
                <w:rFonts w:ascii="Arial" w:hAnsi="Arial" w:cs="Arial"/>
                <w:szCs w:val="20"/>
              </w:rPr>
              <w:t>(</w:t>
            </w:r>
            <w:r w:rsidRPr="007A0234">
              <w:rPr>
                <w:rFonts w:ascii="Arial" w:hAnsi="Arial" w:cs="Arial"/>
                <w:szCs w:val="20"/>
              </w:rPr>
              <w:t>2</w:t>
            </w:r>
            <w:r w:rsidR="00A155D8" w:rsidRPr="007A0234">
              <w:rPr>
                <w:rFonts w:ascii="Arial" w:hAnsi="Arial" w:cs="Arial"/>
                <w:szCs w:val="20"/>
              </w:rPr>
              <w:t>43</w:t>
            </w:r>
            <w:r w:rsidRPr="00A155D8">
              <w:rPr>
                <w:rFonts w:ascii="Arial" w:hAnsi="Arial" w:cs="Arial"/>
                <w:szCs w:val="20"/>
              </w:rPr>
              <w:t xml:space="preserve"> PS)</w:t>
            </w:r>
          </w:p>
        </w:tc>
        <w:tc>
          <w:tcPr>
            <w:tcW w:w="1134" w:type="dxa"/>
            <w:tcBorders>
              <w:top w:val="single" w:sz="4" w:space="0" w:color="auto"/>
              <w:left w:val="single" w:sz="4" w:space="0" w:color="auto"/>
              <w:bottom w:val="single" w:sz="4" w:space="0" w:color="auto"/>
              <w:right w:val="single" w:sz="4" w:space="0" w:color="auto"/>
            </w:tcBorders>
            <w:vAlign w:val="center"/>
          </w:tcPr>
          <w:p w14:paraId="1E78E12F" w14:textId="2B5ECE34" w:rsidR="0031409B" w:rsidRPr="009C28A6" w:rsidRDefault="0031409B" w:rsidP="00B35315">
            <w:pPr>
              <w:overflowPunct w:val="0"/>
              <w:autoSpaceDE w:val="0"/>
              <w:autoSpaceDN w:val="0"/>
              <w:adjustRightInd w:val="0"/>
              <w:jc w:val="center"/>
              <w:textAlignment w:val="baseline"/>
              <w:rPr>
                <w:rFonts w:ascii="Arial" w:hAnsi="Arial" w:cs="Arial"/>
                <w:bCs/>
                <w:szCs w:val="20"/>
              </w:rPr>
            </w:pPr>
            <w:r w:rsidRPr="009C28A6">
              <w:rPr>
                <w:rFonts w:ascii="Arial" w:hAnsi="Arial" w:cs="Arial"/>
                <w:bCs/>
                <w:szCs w:val="20"/>
              </w:rPr>
              <w:t>18</w:t>
            </w:r>
            <w:r w:rsidR="009C28A6" w:rsidRPr="009C28A6">
              <w:rPr>
                <w:rFonts w:ascii="Arial" w:hAnsi="Arial" w:cs="Arial"/>
                <w:bCs/>
                <w:szCs w:val="20"/>
              </w:rPr>
              <w:t>59</w:t>
            </w:r>
            <w:r w:rsidR="002A044A" w:rsidRPr="009C28A6">
              <w:rPr>
                <w:rFonts w:ascii="Arial" w:hAnsi="Arial" w:cs="Arial"/>
                <w:bCs/>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E637E40" w14:textId="2992A924" w:rsidR="0031409B" w:rsidRPr="009C28A6" w:rsidRDefault="009C28A6" w:rsidP="00B35315">
            <w:pPr>
              <w:overflowPunct w:val="0"/>
              <w:autoSpaceDE w:val="0"/>
              <w:autoSpaceDN w:val="0"/>
              <w:adjustRightInd w:val="0"/>
              <w:jc w:val="center"/>
              <w:textAlignment w:val="baseline"/>
              <w:rPr>
                <w:rFonts w:ascii="Arial" w:hAnsi="Arial" w:cs="Arial"/>
                <w:bCs/>
                <w:szCs w:val="20"/>
              </w:rPr>
            </w:pPr>
            <w:r w:rsidRPr="009C28A6">
              <w:rPr>
                <w:rFonts w:ascii="Arial" w:hAnsi="Arial" w:cs="Arial"/>
                <w:bCs/>
                <w:szCs w:val="20"/>
              </w:rPr>
              <w:t>2400</w:t>
            </w:r>
          </w:p>
        </w:tc>
        <w:tc>
          <w:tcPr>
            <w:tcW w:w="1346" w:type="dxa"/>
            <w:tcBorders>
              <w:top w:val="single" w:sz="4" w:space="0" w:color="auto"/>
              <w:left w:val="single" w:sz="4" w:space="0" w:color="auto"/>
              <w:bottom w:val="single" w:sz="4" w:space="0" w:color="auto"/>
              <w:right w:val="single" w:sz="4" w:space="0" w:color="auto"/>
            </w:tcBorders>
            <w:vAlign w:val="center"/>
          </w:tcPr>
          <w:p w14:paraId="69EF1D3D" w14:textId="327C5981" w:rsidR="0031409B" w:rsidRPr="009C28A6" w:rsidRDefault="009C28A6" w:rsidP="00B35315">
            <w:pPr>
              <w:overflowPunct w:val="0"/>
              <w:autoSpaceDE w:val="0"/>
              <w:autoSpaceDN w:val="0"/>
              <w:adjustRightInd w:val="0"/>
              <w:jc w:val="center"/>
              <w:textAlignment w:val="baseline"/>
              <w:rPr>
                <w:rFonts w:ascii="Arial" w:hAnsi="Arial" w:cs="Arial"/>
                <w:bCs/>
                <w:szCs w:val="20"/>
              </w:rPr>
            </w:pPr>
            <w:r w:rsidRPr="009C28A6">
              <w:rPr>
                <w:rFonts w:ascii="Arial" w:hAnsi="Arial" w:cs="Arial"/>
                <w:bCs/>
                <w:szCs w:val="20"/>
              </w:rPr>
              <w:t>4500</w:t>
            </w:r>
          </w:p>
        </w:tc>
        <w:tc>
          <w:tcPr>
            <w:tcW w:w="1205" w:type="dxa"/>
            <w:tcBorders>
              <w:top w:val="single" w:sz="4" w:space="0" w:color="auto"/>
              <w:left w:val="single" w:sz="4" w:space="0" w:color="auto"/>
              <w:bottom w:val="single" w:sz="4" w:space="0" w:color="auto"/>
              <w:right w:val="single" w:sz="4" w:space="0" w:color="auto"/>
            </w:tcBorders>
            <w:vAlign w:val="center"/>
          </w:tcPr>
          <w:p w14:paraId="15418BA6" w14:textId="63CF5CA6" w:rsidR="0031409B" w:rsidRPr="009C28A6" w:rsidRDefault="009C28A6" w:rsidP="1D9EF9BF">
            <w:pPr>
              <w:overflowPunct w:val="0"/>
              <w:autoSpaceDE w:val="0"/>
              <w:autoSpaceDN w:val="0"/>
              <w:adjustRightInd w:val="0"/>
              <w:jc w:val="center"/>
              <w:textAlignment w:val="baseline"/>
              <w:rPr>
                <w:rFonts w:ascii="Arial" w:hAnsi="Arial" w:cs="Arial"/>
              </w:rPr>
            </w:pPr>
            <w:r w:rsidRPr="009C28A6">
              <w:rPr>
                <w:rFonts w:ascii="Arial" w:hAnsi="Arial" w:cs="Arial"/>
              </w:rPr>
              <w:t>2100</w:t>
            </w:r>
          </w:p>
        </w:tc>
        <w:tc>
          <w:tcPr>
            <w:tcW w:w="1276" w:type="dxa"/>
            <w:tcBorders>
              <w:top w:val="single" w:sz="4" w:space="0" w:color="auto"/>
              <w:left w:val="single" w:sz="4" w:space="0" w:color="auto"/>
              <w:bottom w:val="single" w:sz="4" w:space="0" w:color="auto"/>
              <w:right w:val="single" w:sz="4" w:space="0" w:color="auto"/>
            </w:tcBorders>
            <w:vAlign w:val="center"/>
          </w:tcPr>
          <w:p w14:paraId="0E9714A8" w14:textId="77777777" w:rsidR="0031409B" w:rsidRPr="009C28A6" w:rsidRDefault="0031409B" w:rsidP="00B35315">
            <w:pPr>
              <w:overflowPunct w:val="0"/>
              <w:autoSpaceDE w:val="0"/>
              <w:autoSpaceDN w:val="0"/>
              <w:adjustRightInd w:val="0"/>
              <w:jc w:val="center"/>
              <w:textAlignment w:val="baseline"/>
              <w:rPr>
                <w:rFonts w:ascii="Arial" w:hAnsi="Arial" w:cs="Arial"/>
                <w:bCs/>
                <w:szCs w:val="20"/>
              </w:rPr>
            </w:pPr>
            <w:r w:rsidRPr="009C28A6">
              <w:rPr>
                <w:rFonts w:ascii="Arial" w:hAnsi="Arial" w:cs="Arial"/>
                <w:bCs/>
                <w:szCs w:val="20"/>
              </w:rPr>
              <w:t>750</w:t>
            </w:r>
          </w:p>
        </w:tc>
        <w:tc>
          <w:tcPr>
            <w:tcW w:w="1134" w:type="dxa"/>
            <w:tcBorders>
              <w:top w:val="single" w:sz="4" w:space="0" w:color="auto"/>
              <w:left w:val="single" w:sz="4" w:space="0" w:color="auto"/>
              <w:bottom w:val="single" w:sz="4" w:space="0" w:color="auto"/>
              <w:right w:val="single" w:sz="4" w:space="0" w:color="auto"/>
            </w:tcBorders>
            <w:vAlign w:val="center"/>
          </w:tcPr>
          <w:p w14:paraId="55003118" w14:textId="77777777" w:rsidR="0031409B" w:rsidRPr="009C28A6" w:rsidRDefault="0031409B" w:rsidP="00B35315">
            <w:pPr>
              <w:overflowPunct w:val="0"/>
              <w:autoSpaceDE w:val="0"/>
              <w:autoSpaceDN w:val="0"/>
              <w:adjustRightInd w:val="0"/>
              <w:jc w:val="center"/>
              <w:textAlignment w:val="baseline"/>
              <w:rPr>
                <w:rFonts w:ascii="Arial" w:hAnsi="Arial" w:cs="Arial"/>
                <w:bCs/>
                <w:szCs w:val="20"/>
              </w:rPr>
            </w:pPr>
            <w:r w:rsidRPr="009C28A6">
              <w:rPr>
                <w:rFonts w:ascii="Arial" w:hAnsi="Arial" w:cs="Arial"/>
                <w:bCs/>
                <w:szCs w:val="20"/>
              </w:rPr>
              <w:t>75</w:t>
            </w:r>
          </w:p>
        </w:tc>
      </w:tr>
    </w:tbl>
    <w:p w14:paraId="74EE2433" w14:textId="70DEDC42" w:rsidR="0031409B" w:rsidRPr="00FA6B4E" w:rsidRDefault="002A370F" w:rsidP="0031409B">
      <w:pPr>
        <w:overflowPunct w:val="0"/>
        <w:autoSpaceDE w:val="0"/>
        <w:autoSpaceDN w:val="0"/>
        <w:adjustRightInd w:val="0"/>
        <w:textAlignment w:val="baseline"/>
        <w:rPr>
          <w:rFonts w:ascii="Arial" w:hAnsi="Arial" w:cs="Arial"/>
          <w:sz w:val="18"/>
          <w:szCs w:val="18"/>
        </w:rPr>
      </w:pPr>
      <w:r w:rsidRPr="00FA6B4E">
        <w:rPr>
          <w:rFonts w:ascii="Arial" w:hAnsi="Arial" w:cs="Arial"/>
          <w:b/>
          <w:bCs/>
          <w:sz w:val="18"/>
          <w:szCs w:val="18"/>
          <w:vertAlign w:val="superscript"/>
        </w:rPr>
        <w:lastRenderedPageBreak/>
        <w:t>3</w:t>
      </w:r>
      <w:r w:rsidR="0031409B" w:rsidRPr="00FA6B4E">
        <w:rPr>
          <w:rFonts w:ascii="Arial" w:hAnsi="Arial" w:cs="Arial"/>
          <w:b/>
          <w:bCs/>
          <w:sz w:val="18"/>
          <w:szCs w:val="18"/>
          <w:vertAlign w:val="superscript"/>
        </w:rPr>
        <w:t xml:space="preserve"> </w:t>
      </w:r>
      <w:r w:rsidR="0031409B" w:rsidRPr="00FA6B4E">
        <w:rPr>
          <w:rFonts w:ascii="Arial" w:hAnsi="Arial" w:cs="Arial"/>
          <w:sz w:val="18"/>
          <w:szCs w:val="18"/>
        </w:rPr>
        <w:t xml:space="preserve">Represents the lightest </w:t>
      </w:r>
      <w:proofErr w:type="spellStart"/>
      <w:r w:rsidR="0031409B" w:rsidRPr="00FA6B4E">
        <w:rPr>
          <w:rFonts w:ascii="Arial" w:hAnsi="Arial" w:cs="Arial"/>
          <w:sz w:val="18"/>
          <w:szCs w:val="18"/>
        </w:rPr>
        <w:t>kerbweight</w:t>
      </w:r>
      <w:proofErr w:type="spellEnd"/>
      <w:r w:rsidR="0031409B" w:rsidRPr="00FA6B4E">
        <w:rPr>
          <w:rFonts w:ascii="Arial" w:hAnsi="Arial" w:cs="Arial"/>
          <w:sz w:val="18"/>
          <w:szCs w:val="18"/>
        </w:rPr>
        <w:t xml:space="preserve"> assuming driver at 75 kg, full fluid levels and 90 per cent fuel levels, subject to manufacturing tolerances and options, etc., fitted. Weights represent base model specification without panoramic glass roof.</w:t>
      </w:r>
    </w:p>
    <w:p w14:paraId="6EEFC0D2" w14:textId="77777777" w:rsidR="0031409B" w:rsidRPr="00FA6B4E" w:rsidRDefault="0031409B" w:rsidP="0031409B">
      <w:pPr>
        <w:overflowPunct w:val="0"/>
        <w:autoSpaceDE w:val="0"/>
        <w:autoSpaceDN w:val="0"/>
        <w:adjustRightInd w:val="0"/>
        <w:textAlignment w:val="baseline"/>
        <w:rPr>
          <w:rFonts w:ascii="Arial" w:hAnsi="Arial" w:cs="Arial"/>
          <w:sz w:val="18"/>
          <w:szCs w:val="18"/>
        </w:rPr>
      </w:pPr>
    </w:p>
    <w:p w14:paraId="7EC521B6" w14:textId="5217EFB4" w:rsidR="0031409B" w:rsidRPr="006D239F" w:rsidRDefault="00FF797E" w:rsidP="0031409B">
      <w:pPr>
        <w:overflowPunct w:val="0"/>
        <w:autoSpaceDE w:val="0"/>
        <w:autoSpaceDN w:val="0"/>
        <w:adjustRightInd w:val="0"/>
        <w:textAlignment w:val="baseline"/>
        <w:rPr>
          <w:rFonts w:ascii="Arial" w:hAnsi="Arial" w:cs="Arial"/>
          <w:sz w:val="18"/>
          <w:szCs w:val="18"/>
        </w:rPr>
      </w:pPr>
      <w:r w:rsidRPr="00FA6B4E">
        <w:rPr>
          <w:rFonts w:ascii="Arial" w:hAnsi="Arial" w:cs="Arial"/>
          <w:sz w:val="18"/>
          <w:szCs w:val="18"/>
          <w:vertAlign w:val="superscript"/>
        </w:rPr>
        <w:t>4</w:t>
      </w:r>
      <w:r w:rsidRPr="00FA6B4E">
        <w:rPr>
          <w:rFonts w:ascii="Arial" w:hAnsi="Arial" w:cs="Arial"/>
          <w:sz w:val="18"/>
          <w:szCs w:val="18"/>
        </w:rPr>
        <w:t xml:space="preserve"> </w:t>
      </w:r>
      <w:r w:rsidR="0031409B" w:rsidRPr="00300BD6">
        <w:rPr>
          <w:rFonts w:ascii="Arial" w:hAnsi="Arial" w:cs="Arial"/>
          <w:sz w:val="18"/>
          <w:szCs w:val="18"/>
        </w:rPr>
        <w:t>Towing limits quoted represent the maximum towing ability of the vehicle at its Gross Vehicle Mass to restart on a 12 per cent gradient at sea level. The performance and economy of all models will be reduced when used for towing.  Gross Train Mass includes trailer weight.</w:t>
      </w:r>
      <w:r w:rsidR="00300BD6" w:rsidRPr="00300BD6">
        <w:rPr>
          <w:rFonts w:ascii="Arial" w:hAnsi="Arial" w:cs="Arial"/>
          <w:sz w:val="18"/>
          <w:szCs w:val="18"/>
        </w:rPr>
        <w:t xml:space="preserve"> </w:t>
      </w:r>
      <w:r w:rsidR="00300BD6" w:rsidRPr="003C10BB">
        <w:rPr>
          <w:rFonts w:ascii="Arial" w:hAnsi="Arial" w:cs="Arial"/>
          <w:color w:val="000000" w:themeColor="text1"/>
          <w:sz w:val="18"/>
          <w:szCs w:val="18"/>
          <w:lang w:eastAsia="en-GB"/>
        </w:rPr>
        <w:t xml:space="preserve">Max towing varies based on cargo, vehicle configuration, </w:t>
      </w:r>
      <w:proofErr w:type="gramStart"/>
      <w:r w:rsidR="00300BD6" w:rsidRPr="003C10BB">
        <w:rPr>
          <w:rFonts w:ascii="Arial" w:hAnsi="Arial" w:cs="Arial"/>
          <w:color w:val="000000" w:themeColor="text1"/>
          <w:sz w:val="18"/>
          <w:szCs w:val="18"/>
          <w:lang w:eastAsia="en-GB"/>
        </w:rPr>
        <w:t>accessories</w:t>
      </w:r>
      <w:proofErr w:type="gramEnd"/>
      <w:r w:rsidR="00300BD6" w:rsidRPr="003C10BB">
        <w:rPr>
          <w:rFonts w:ascii="Arial" w:hAnsi="Arial" w:cs="Arial"/>
          <w:color w:val="000000" w:themeColor="text1"/>
          <w:sz w:val="18"/>
          <w:szCs w:val="18"/>
          <w:lang w:eastAsia="en-GB"/>
        </w:rPr>
        <w:t xml:space="preserve"> and number of passengers.</w:t>
      </w:r>
    </w:p>
    <w:p w14:paraId="7F567BD5" w14:textId="77777777" w:rsidR="001E09A2" w:rsidRPr="006D239F" w:rsidRDefault="001E09A2" w:rsidP="0031409B">
      <w:pPr>
        <w:overflowPunct w:val="0"/>
        <w:autoSpaceDE w:val="0"/>
        <w:autoSpaceDN w:val="0"/>
        <w:adjustRightInd w:val="0"/>
        <w:textAlignment w:val="baseline"/>
        <w:rPr>
          <w:rFonts w:ascii="Arial" w:hAnsi="Arial" w:cs="Arial"/>
          <w:color w:val="FF0000"/>
          <w:szCs w:val="20"/>
        </w:rPr>
      </w:pPr>
    </w:p>
    <w:p w14:paraId="21CA0EFD" w14:textId="277182DB" w:rsidR="0031409B" w:rsidRPr="006D239F" w:rsidRDefault="0031409B" w:rsidP="0031409B">
      <w:pPr>
        <w:overflowPunct w:val="0"/>
        <w:autoSpaceDE w:val="0"/>
        <w:autoSpaceDN w:val="0"/>
        <w:adjustRightInd w:val="0"/>
        <w:textAlignment w:val="baseline"/>
        <w:rPr>
          <w:rFonts w:ascii="Arial" w:hAnsi="Arial" w:cs="Arial"/>
          <w:b/>
          <w:szCs w:val="20"/>
          <w:u w:val="single"/>
        </w:rPr>
      </w:pPr>
      <w:r w:rsidRPr="006D239F">
        <w:rPr>
          <w:rFonts w:ascii="Arial" w:hAnsi="Arial" w:cs="Arial"/>
          <w:b/>
          <w:szCs w:val="20"/>
          <w:u w:val="single"/>
        </w:rPr>
        <w:t>DIMENSIONS</w:t>
      </w:r>
      <w:r w:rsidR="00502958" w:rsidRPr="00502958">
        <w:rPr>
          <w:rFonts w:ascii="Arial" w:hAnsi="Arial" w:cs="Arial"/>
          <w:b/>
          <w:szCs w:val="20"/>
        </w:rPr>
        <w:t xml:space="preserve"> </w:t>
      </w:r>
      <w:r w:rsidR="001D0B02" w:rsidRPr="003C10BB">
        <w:rPr>
          <w:rFonts w:ascii="Arial" w:hAnsi="Arial" w:cs="Arial"/>
          <w:bCs/>
          <w:szCs w:val="20"/>
          <w:vertAlign w:val="superscript"/>
        </w:rPr>
        <w:t>5</w:t>
      </w:r>
    </w:p>
    <w:p w14:paraId="5FADD241" w14:textId="77777777" w:rsidR="0031409B" w:rsidRPr="006D239F" w:rsidRDefault="0031409B" w:rsidP="0031409B">
      <w:pPr>
        <w:overflowPunct w:val="0"/>
        <w:autoSpaceDE w:val="0"/>
        <w:autoSpaceDN w:val="0"/>
        <w:adjustRightInd w:val="0"/>
        <w:textAlignment w:val="baseline"/>
        <w:rPr>
          <w:rFonts w:ascii="Arial" w:hAnsi="Arial" w:cs="Arial"/>
          <w:b/>
          <w:szCs w:val="20"/>
          <w:u w:val="single"/>
        </w:rPr>
      </w:pPr>
    </w:p>
    <w:tbl>
      <w:tblPr>
        <w:tblW w:w="9847" w:type="dxa"/>
        <w:tblInd w:w="-7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177"/>
        <w:gridCol w:w="709"/>
        <w:gridCol w:w="1559"/>
        <w:gridCol w:w="1701"/>
        <w:gridCol w:w="1701"/>
      </w:tblGrid>
      <w:tr w:rsidR="00CC3AC4" w:rsidRPr="006D239F" w14:paraId="2745BDD9" w14:textId="77777777" w:rsidTr="00FB277C">
        <w:trPr>
          <w:trHeight w:val="456"/>
        </w:trPr>
        <w:tc>
          <w:tcPr>
            <w:tcW w:w="4177" w:type="dxa"/>
            <w:tcBorders>
              <w:top w:val="single" w:sz="6" w:space="0" w:color="auto"/>
              <w:left w:val="single" w:sz="4" w:space="0" w:color="auto"/>
              <w:bottom w:val="single" w:sz="6" w:space="0" w:color="auto"/>
              <w:right w:val="single" w:sz="6" w:space="0" w:color="auto"/>
            </w:tcBorders>
            <w:vAlign w:val="center"/>
          </w:tcPr>
          <w:p w14:paraId="2A67F95B" w14:textId="77777777" w:rsidR="00CC3AC4" w:rsidRPr="006D239F" w:rsidRDefault="00CC3AC4" w:rsidP="00B35315">
            <w:pPr>
              <w:spacing w:before="240" w:after="60"/>
              <w:outlineLvl w:val="4"/>
              <w:rPr>
                <w:rFonts w:ascii="Arial" w:hAnsi="Arial" w:cs="Arial"/>
                <w:b/>
                <w:bCs/>
                <w:i/>
                <w:iCs/>
                <w:szCs w:val="20"/>
              </w:rPr>
            </w:pPr>
            <w:bookmarkStart w:id="1" w:name="_Hlk89701755"/>
          </w:p>
        </w:tc>
        <w:tc>
          <w:tcPr>
            <w:tcW w:w="709" w:type="dxa"/>
            <w:tcBorders>
              <w:top w:val="single" w:sz="6" w:space="0" w:color="auto"/>
              <w:left w:val="single" w:sz="6" w:space="0" w:color="auto"/>
              <w:bottom w:val="single" w:sz="6" w:space="0" w:color="auto"/>
              <w:right w:val="single" w:sz="6" w:space="0" w:color="auto"/>
            </w:tcBorders>
            <w:vAlign w:val="center"/>
          </w:tcPr>
          <w:p w14:paraId="71D5E78E" w14:textId="77777777" w:rsidR="00CC3AC4" w:rsidRPr="006D239F" w:rsidRDefault="00CC3AC4" w:rsidP="00B35315">
            <w:pPr>
              <w:overflowPunct w:val="0"/>
              <w:autoSpaceDE w:val="0"/>
              <w:autoSpaceDN w:val="0"/>
              <w:adjustRightInd w:val="0"/>
              <w:jc w:val="right"/>
              <w:rPr>
                <w:rFonts w:ascii="Arial" w:hAnsi="Arial" w:cs="Arial"/>
                <w:b/>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6212813" w14:textId="7908F2DD" w:rsidR="00CC3AC4" w:rsidRPr="006D239F" w:rsidRDefault="00CC3AC4" w:rsidP="00B35315">
            <w:pPr>
              <w:overflowPunct w:val="0"/>
              <w:autoSpaceDE w:val="0"/>
              <w:autoSpaceDN w:val="0"/>
              <w:adjustRightInd w:val="0"/>
              <w:jc w:val="center"/>
              <w:rPr>
                <w:rFonts w:ascii="Arial" w:hAnsi="Arial" w:cs="Arial"/>
                <w:b/>
                <w:szCs w:val="20"/>
              </w:rPr>
            </w:pPr>
            <w:r w:rsidRPr="00BB54FB">
              <w:rPr>
                <w:rFonts w:ascii="Arial" w:hAnsi="Arial" w:cs="Arial"/>
                <w:b/>
                <w:szCs w:val="20"/>
              </w:rPr>
              <w:t xml:space="preserve">Kuga Titanium </w:t>
            </w:r>
          </w:p>
        </w:tc>
        <w:tc>
          <w:tcPr>
            <w:tcW w:w="1701" w:type="dxa"/>
            <w:tcBorders>
              <w:top w:val="single" w:sz="6" w:space="0" w:color="auto"/>
              <w:left w:val="single" w:sz="6" w:space="0" w:color="auto"/>
              <w:bottom w:val="single" w:sz="6" w:space="0" w:color="auto"/>
              <w:right w:val="single" w:sz="4" w:space="0" w:color="auto"/>
            </w:tcBorders>
            <w:vAlign w:val="center"/>
          </w:tcPr>
          <w:p w14:paraId="310B338D" w14:textId="65B6CE06" w:rsidR="00CC3AC4" w:rsidRPr="006D239F" w:rsidRDefault="00CC3AC4" w:rsidP="00B35315">
            <w:pPr>
              <w:overflowPunct w:val="0"/>
              <w:autoSpaceDE w:val="0"/>
              <w:autoSpaceDN w:val="0"/>
              <w:adjustRightInd w:val="0"/>
              <w:jc w:val="center"/>
              <w:rPr>
                <w:rFonts w:ascii="Arial" w:hAnsi="Arial" w:cs="Arial"/>
                <w:b/>
                <w:szCs w:val="20"/>
              </w:rPr>
            </w:pPr>
            <w:r w:rsidRPr="006D239F">
              <w:rPr>
                <w:rFonts w:ascii="Arial" w:hAnsi="Arial" w:cs="Arial"/>
                <w:b/>
                <w:szCs w:val="20"/>
              </w:rPr>
              <w:t>Kuga</w:t>
            </w:r>
            <w:r>
              <w:rPr>
                <w:rFonts w:ascii="Arial" w:hAnsi="Arial" w:cs="Arial"/>
                <w:b/>
                <w:szCs w:val="20"/>
              </w:rPr>
              <w:t xml:space="preserve"> ST-Line</w:t>
            </w:r>
            <w:r w:rsidR="00C26186" w:rsidDel="00C26186">
              <w:rPr>
                <w:rFonts w:ascii="Arial" w:hAnsi="Arial" w:cs="Arial"/>
                <w:b/>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15C5691D" w14:textId="6E404125" w:rsidR="00CC3AC4" w:rsidRPr="006D239F" w:rsidRDefault="00CC3AC4" w:rsidP="00CC3AC4">
            <w:pPr>
              <w:overflowPunct w:val="0"/>
              <w:autoSpaceDE w:val="0"/>
              <w:autoSpaceDN w:val="0"/>
              <w:adjustRightInd w:val="0"/>
              <w:jc w:val="center"/>
              <w:rPr>
                <w:rFonts w:ascii="Arial" w:hAnsi="Arial" w:cs="Arial"/>
                <w:b/>
                <w:szCs w:val="20"/>
              </w:rPr>
            </w:pPr>
            <w:r w:rsidRPr="006D239F">
              <w:rPr>
                <w:rFonts w:ascii="Arial" w:hAnsi="Arial" w:cs="Arial"/>
                <w:b/>
                <w:szCs w:val="20"/>
              </w:rPr>
              <w:t>Kuga</w:t>
            </w:r>
            <w:r>
              <w:rPr>
                <w:rFonts w:ascii="Arial" w:hAnsi="Arial" w:cs="Arial"/>
                <w:b/>
                <w:szCs w:val="20"/>
              </w:rPr>
              <w:t xml:space="preserve"> Active</w:t>
            </w:r>
            <w:r w:rsidR="00C26186" w:rsidDel="00C26186">
              <w:rPr>
                <w:rFonts w:ascii="Arial" w:hAnsi="Arial" w:cs="Arial"/>
                <w:b/>
                <w:szCs w:val="20"/>
              </w:rPr>
              <w:t xml:space="preserve"> </w:t>
            </w:r>
          </w:p>
        </w:tc>
      </w:tr>
      <w:bookmarkEnd w:id="1"/>
      <w:tr w:rsidR="00CC3AC4" w:rsidRPr="006D239F" w14:paraId="22923C0D"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hideMark/>
          </w:tcPr>
          <w:p w14:paraId="3990F264" w14:textId="77777777" w:rsidR="00CC3AC4" w:rsidRPr="00E17FDC" w:rsidRDefault="00CC3AC4" w:rsidP="00B35315">
            <w:pPr>
              <w:outlineLvl w:val="4"/>
              <w:rPr>
                <w:rFonts w:ascii="Arial" w:hAnsi="Arial" w:cs="Arial"/>
                <w:bCs/>
                <w:iCs/>
                <w:szCs w:val="20"/>
              </w:rPr>
            </w:pPr>
            <w:r w:rsidRPr="00E17FDC">
              <w:rPr>
                <w:rFonts w:ascii="Arial" w:hAnsi="Arial" w:cs="Arial"/>
                <w:bCs/>
                <w:iCs/>
                <w:szCs w:val="20"/>
              </w:rPr>
              <w:t>Overall length</w:t>
            </w:r>
          </w:p>
        </w:tc>
        <w:tc>
          <w:tcPr>
            <w:tcW w:w="709" w:type="dxa"/>
            <w:tcBorders>
              <w:top w:val="single" w:sz="6" w:space="0" w:color="auto"/>
              <w:left w:val="single" w:sz="6" w:space="0" w:color="auto"/>
              <w:bottom w:val="single" w:sz="6" w:space="0" w:color="auto"/>
              <w:right w:val="single" w:sz="6" w:space="0" w:color="auto"/>
            </w:tcBorders>
            <w:vAlign w:val="center"/>
            <w:hideMark/>
          </w:tcPr>
          <w:p w14:paraId="08AFC7E3"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A9415F9" w14:textId="765A052E"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4604</w:t>
            </w:r>
          </w:p>
        </w:tc>
        <w:tc>
          <w:tcPr>
            <w:tcW w:w="1701" w:type="dxa"/>
            <w:tcBorders>
              <w:top w:val="single" w:sz="6" w:space="0" w:color="auto"/>
              <w:left w:val="single" w:sz="6" w:space="0" w:color="auto"/>
              <w:bottom w:val="single" w:sz="6" w:space="0" w:color="auto"/>
              <w:right w:val="single" w:sz="4" w:space="0" w:color="auto"/>
            </w:tcBorders>
            <w:vAlign w:val="center"/>
            <w:hideMark/>
          </w:tcPr>
          <w:p w14:paraId="7E1BC85F" w14:textId="4883519D"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4615</w:t>
            </w:r>
          </w:p>
        </w:tc>
        <w:tc>
          <w:tcPr>
            <w:tcW w:w="1701" w:type="dxa"/>
            <w:tcBorders>
              <w:top w:val="single" w:sz="6" w:space="0" w:color="auto"/>
              <w:left w:val="single" w:sz="6" w:space="0" w:color="auto"/>
              <w:bottom w:val="single" w:sz="6" w:space="0" w:color="auto"/>
              <w:right w:val="single" w:sz="6" w:space="0" w:color="auto"/>
            </w:tcBorders>
            <w:vAlign w:val="center"/>
          </w:tcPr>
          <w:p w14:paraId="0AE2D954" w14:textId="1FC05DEF"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4645</w:t>
            </w:r>
          </w:p>
        </w:tc>
      </w:tr>
      <w:tr w:rsidR="00CC3AC4" w:rsidRPr="006D239F" w14:paraId="23FF3783"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hideMark/>
          </w:tcPr>
          <w:p w14:paraId="5F16763E" w14:textId="77777777" w:rsidR="00CC3AC4" w:rsidRPr="00E17FDC" w:rsidRDefault="00CC3AC4" w:rsidP="00B35315">
            <w:pPr>
              <w:tabs>
                <w:tab w:val="right" w:pos="2694"/>
              </w:tabs>
              <w:overflowPunct w:val="0"/>
              <w:autoSpaceDE w:val="0"/>
              <w:autoSpaceDN w:val="0"/>
              <w:adjustRightInd w:val="0"/>
              <w:ind w:right="-1"/>
              <w:rPr>
                <w:rFonts w:ascii="Arial" w:hAnsi="Arial" w:cs="Arial"/>
                <w:szCs w:val="20"/>
                <w:lang w:val="en-US"/>
              </w:rPr>
            </w:pPr>
            <w:r w:rsidRPr="00E17FDC">
              <w:rPr>
                <w:rFonts w:ascii="Arial" w:hAnsi="Arial" w:cs="Arial"/>
                <w:szCs w:val="20"/>
              </w:rPr>
              <w:t>Overall width with mirrors</w:t>
            </w:r>
          </w:p>
        </w:tc>
        <w:tc>
          <w:tcPr>
            <w:tcW w:w="709" w:type="dxa"/>
            <w:tcBorders>
              <w:top w:val="single" w:sz="6" w:space="0" w:color="auto"/>
              <w:left w:val="single" w:sz="6" w:space="0" w:color="auto"/>
              <w:bottom w:val="single" w:sz="6" w:space="0" w:color="auto"/>
              <w:right w:val="single" w:sz="6" w:space="0" w:color="auto"/>
            </w:tcBorders>
            <w:vAlign w:val="center"/>
            <w:hideMark/>
          </w:tcPr>
          <w:p w14:paraId="7BC31936"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6AB3404" w14:textId="042D92A2"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2177</w:t>
            </w:r>
          </w:p>
        </w:tc>
        <w:tc>
          <w:tcPr>
            <w:tcW w:w="1701" w:type="dxa"/>
            <w:tcBorders>
              <w:top w:val="single" w:sz="6" w:space="0" w:color="auto"/>
              <w:left w:val="single" w:sz="6" w:space="0" w:color="auto"/>
              <w:bottom w:val="single" w:sz="6" w:space="0" w:color="auto"/>
              <w:right w:val="single" w:sz="4" w:space="0" w:color="auto"/>
            </w:tcBorders>
            <w:vAlign w:val="center"/>
            <w:hideMark/>
          </w:tcPr>
          <w:p w14:paraId="70F7399E" w14:textId="72AFAB01"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2177</w:t>
            </w:r>
          </w:p>
        </w:tc>
        <w:tc>
          <w:tcPr>
            <w:tcW w:w="1701" w:type="dxa"/>
            <w:tcBorders>
              <w:top w:val="single" w:sz="6" w:space="0" w:color="auto"/>
              <w:left w:val="single" w:sz="6" w:space="0" w:color="auto"/>
              <w:bottom w:val="single" w:sz="6" w:space="0" w:color="auto"/>
              <w:right w:val="single" w:sz="6" w:space="0" w:color="auto"/>
            </w:tcBorders>
            <w:vAlign w:val="center"/>
          </w:tcPr>
          <w:p w14:paraId="576A5D21" w14:textId="1E45F5E1"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2177</w:t>
            </w:r>
          </w:p>
        </w:tc>
      </w:tr>
      <w:tr w:rsidR="00CC3AC4" w:rsidRPr="006D239F" w14:paraId="6A5920DA"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11016D97" w14:textId="77777777" w:rsidR="00CC3AC4" w:rsidRPr="00E17FDC" w:rsidRDefault="00CC3AC4" w:rsidP="00B35315">
            <w:pPr>
              <w:tabs>
                <w:tab w:val="right" w:pos="2694"/>
              </w:tabs>
              <w:overflowPunct w:val="0"/>
              <w:autoSpaceDE w:val="0"/>
              <w:autoSpaceDN w:val="0"/>
              <w:adjustRightInd w:val="0"/>
              <w:ind w:right="-1"/>
              <w:rPr>
                <w:rFonts w:ascii="Arial" w:hAnsi="Arial" w:cs="Arial"/>
                <w:szCs w:val="20"/>
              </w:rPr>
            </w:pPr>
            <w:r w:rsidRPr="00E17FDC">
              <w:rPr>
                <w:rFonts w:ascii="Arial" w:hAnsi="Arial" w:cs="Arial"/>
                <w:szCs w:val="20"/>
              </w:rPr>
              <w:t>Overall width without mirrors</w:t>
            </w:r>
          </w:p>
        </w:tc>
        <w:tc>
          <w:tcPr>
            <w:tcW w:w="709" w:type="dxa"/>
            <w:tcBorders>
              <w:top w:val="single" w:sz="6" w:space="0" w:color="auto"/>
              <w:left w:val="single" w:sz="6" w:space="0" w:color="auto"/>
              <w:bottom w:val="single" w:sz="6" w:space="0" w:color="auto"/>
              <w:right w:val="single" w:sz="6" w:space="0" w:color="auto"/>
            </w:tcBorders>
            <w:vAlign w:val="center"/>
          </w:tcPr>
          <w:p w14:paraId="7ED5FAE4" w14:textId="77777777" w:rsidR="00CC3AC4" w:rsidRPr="006D239F" w:rsidRDefault="00CC3AC4" w:rsidP="00B35315">
            <w:pPr>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7206F024" w14:textId="0B947167"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1882</w:t>
            </w:r>
          </w:p>
        </w:tc>
        <w:tc>
          <w:tcPr>
            <w:tcW w:w="1701" w:type="dxa"/>
            <w:tcBorders>
              <w:top w:val="single" w:sz="6" w:space="0" w:color="auto"/>
              <w:left w:val="single" w:sz="6" w:space="0" w:color="auto"/>
              <w:bottom w:val="single" w:sz="6" w:space="0" w:color="auto"/>
              <w:right w:val="single" w:sz="4" w:space="0" w:color="auto"/>
            </w:tcBorders>
            <w:vAlign w:val="center"/>
          </w:tcPr>
          <w:p w14:paraId="0F3783E6" w14:textId="2158BFC0"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1882</w:t>
            </w:r>
          </w:p>
        </w:tc>
        <w:tc>
          <w:tcPr>
            <w:tcW w:w="1701" w:type="dxa"/>
            <w:tcBorders>
              <w:top w:val="single" w:sz="6" w:space="0" w:color="auto"/>
              <w:left w:val="single" w:sz="6" w:space="0" w:color="auto"/>
              <w:bottom w:val="single" w:sz="6" w:space="0" w:color="auto"/>
              <w:right w:val="single" w:sz="6" w:space="0" w:color="auto"/>
            </w:tcBorders>
            <w:vAlign w:val="center"/>
          </w:tcPr>
          <w:p w14:paraId="5FCBDAE8" w14:textId="595CA5BF"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1882</w:t>
            </w:r>
          </w:p>
        </w:tc>
      </w:tr>
      <w:tr w:rsidR="00CC3AC4" w:rsidRPr="006D239F" w14:paraId="0D6991E2"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784E4912" w14:textId="77777777" w:rsidR="00CC3AC4" w:rsidRPr="00E17FDC" w:rsidRDefault="00CC3AC4" w:rsidP="00B35315">
            <w:pPr>
              <w:tabs>
                <w:tab w:val="right" w:pos="2694"/>
              </w:tabs>
              <w:overflowPunct w:val="0"/>
              <w:autoSpaceDE w:val="0"/>
              <w:autoSpaceDN w:val="0"/>
              <w:adjustRightInd w:val="0"/>
              <w:ind w:right="-1"/>
              <w:rPr>
                <w:rFonts w:ascii="Arial" w:hAnsi="Arial" w:cs="Arial"/>
                <w:szCs w:val="20"/>
              </w:rPr>
            </w:pPr>
            <w:r w:rsidRPr="00E17FDC">
              <w:rPr>
                <w:rFonts w:ascii="Arial" w:hAnsi="Arial" w:cs="Arial"/>
                <w:szCs w:val="20"/>
              </w:rPr>
              <w:t>Overall width with mirrors folded</w:t>
            </w:r>
          </w:p>
        </w:tc>
        <w:tc>
          <w:tcPr>
            <w:tcW w:w="709" w:type="dxa"/>
            <w:tcBorders>
              <w:top w:val="single" w:sz="6" w:space="0" w:color="auto"/>
              <w:left w:val="single" w:sz="6" w:space="0" w:color="auto"/>
              <w:bottom w:val="single" w:sz="6" w:space="0" w:color="auto"/>
              <w:right w:val="single" w:sz="6" w:space="0" w:color="auto"/>
            </w:tcBorders>
            <w:vAlign w:val="center"/>
          </w:tcPr>
          <w:p w14:paraId="6E563DBC" w14:textId="77777777" w:rsidR="00CC3AC4" w:rsidRPr="006D239F" w:rsidRDefault="00CC3AC4" w:rsidP="00B35315">
            <w:pPr>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7D8B3B6C" w14:textId="77777777"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2000</w:t>
            </w:r>
          </w:p>
        </w:tc>
        <w:tc>
          <w:tcPr>
            <w:tcW w:w="1701" w:type="dxa"/>
            <w:tcBorders>
              <w:top w:val="single" w:sz="6" w:space="0" w:color="auto"/>
              <w:left w:val="single" w:sz="6" w:space="0" w:color="auto"/>
              <w:bottom w:val="single" w:sz="6" w:space="0" w:color="auto"/>
              <w:right w:val="single" w:sz="4" w:space="0" w:color="auto"/>
            </w:tcBorders>
            <w:vAlign w:val="center"/>
          </w:tcPr>
          <w:p w14:paraId="61738E40" w14:textId="77777777"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2000</w:t>
            </w:r>
          </w:p>
        </w:tc>
        <w:tc>
          <w:tcPr>
            <w:tcW w:w="1701" w:type="dxa"/>
            <w:tcBorders>
              <w:top w:val="single" w:sz="6" w:space="0" w:color="auto"/>
              <w:left w:val="single" w:sz="6" w:space="0" w:color="auto"/>
              <w:bottom w:val="single" w:sz="6" w:space="0" w:color="auto"/>
              <w:right w:val="single" w:sz="6" w:space="0" w:color="auto"/>
            </w:tcBorders>
            <w:vAlign w:val="center"/>
          </w:tcPr>
          <w:p w14:paraId="29251C5F" w14:textId="77777777"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2000</w:t>
            </w:r>
          </w:p>
        </w:tc>
      </w:tr>
      <w:tr w:rsidR="00CC3AC4" w:rsidRPr="006D239F" w14:paraId="477C49EC"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hideMark/>
          </w:tcPr>
          <w:p w14:paraId="260E50A3" w14:textId="5A8BDA1E" w:rsidR="00CC3AC4" w:rsidRPr="00E17FDC" w:rsidRDefault="00CC3AC4" w:rsidP="00B35315">
            <w:pPr>
              <w:tabs>
                <w:tab w:val="right" w:pos="2694"/>
              </w:tabs>
              <w:overflowPunct w:val="0"/>
              <w:autoSpaceDE w:val="0"/>
              <w:autoSpaceDN w:val="0"/>
              <w:adjustRightInd w:val="0"/>
              <w:rPr>
                <w:rFonts w:ascii="Arial" w:hAnsi="Arial" w:cs="Arial"/>
                <w:szCs w:val="20"/>
              </w:rPr>
            </w:pPr>
            <w:r w:rsidRPr="00E17FDC">
              <w:rPr>
                <w:rFonts w:ascii="Arial" w:hAnsi="Arial" w:cs="Arial"/>
                <w:szCs w:val="20"/>
              </w:rPr>
              <w:t xml:space="preserve">Overall height </w:t>
            </w:r>
            <w:r w:rsidR="004979E0">
              <w:rPr>
                <w:rFonts w:ascii="Arial" w:hAnsi="Arial" w:cs="Arial"/>
                <w:szCs w:val="20"/>
              </w:rPr>
              <w:t>(maximum)</w:t>
            </w:r>
          </w:p>
        </w:tc>
        <w:tc>
          <w:tcPr>
            <w:tcW w:w="709" w:type="dxa"/>
            <w:tcBorders>
              <w:top w:val="single" w:sz="6" w:space="0" w:color="auto"/>
              <w:left w:val="single" w:sz="6" w:space="0" w:color="auto"/>
              <w:bottom w:val="single" w:sz="6" w:space="0" w:color="auto"/>
              <w:right w:val="single" w:sz="6" w:space="0" w:color="auto"/>
            </w:tcBorders>
            <w:vAlign w:val="center"/>
            <w:hideMark/>
          </w:tcPr>
          <w:p w14:paraId="0E384646"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FECA2BB" w14:textId="037C8CDC"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167</w:t>
            </w:r>
            <w:r w:rsidR="004979E0">
              <w:rPr>
                <w:rFonts w:ascii="Arial" w:hAnsi="Arial" w:cs="Arial"/>
                <w:szCs w:val="20"/>
                <w:lang w:val="en-US"/>
              </w:rPr>
              <w:t>9</w:t>
            </w:r>
          </w:p>
        </w:tc>
        <w:tc>
          <w:tcPr>
            <w:tcW w:w="1701" w:type="dxa"/>
            <w:tcBorders>
              <w:top w:val="single" w:sz="6" w:space="0" w:color="auto"/>
              <w:left w:val="single" w:sz="6" w:space="0" w:color="auto"/>
              <w:bottom w:val="single" w:sz="6" w:space="0" w:color="auto"/>
              <w:right w:val="single" w:sz="4" w:space="0" w:color="auto"/>
            </w:tcBorders>
            <w:vAlign w:val="center"/>
            <w:hideMark/>
          </w:tcPr>
          <w:p w14:paraId="542B955B" w14:textId="653B513C" w:rsidR="00CC3AC4" w:rsidRPr="007F496D" w:rsidRDefault="004979E0" w:rsidP="00B35315">
            <w:pPr>
              <w:overflowPunct w:val="0"/>
              <w:autoSpaceDE w:val="0"/>
              <w:autoSpaceDN w:val="0"/>
              <w:adjustRightInd w:val="0"/>
              <w:ind w:right="-71"/>
              <w:jc w:val="center"/>
              <w:rPr>
                <w:rFonts w:ascii="Arial" w:hAnsi="Arial" w:cs="Arial"/>
                <w:color w:val="FF0000"/>
                <w:szCs w:val="20"/>
                <w:lang w:val="en-US"/>
              </w:rPr>
            </w:pPr>
            <w:r>
              <w:rPr>
                <w:rFonts w:ascii="Arial" w:hAnsi="Arial" w:cs="Arial"/>
                <w:szCs w:val="20"/>
                <w:lang w:val="en-US"/>
              </w:rPr>
              <w:t>1651</w:t>
            </w:r>
          </w:p>
        </w:tc>
        <w:tc>
          <w:tcPr>
            <w:tcW w:w="1701" w:type="dxa"/>
            <w:tcBorders>
              <w:top w:val="single" w:sz="6" w:space="0" w:color="auto"/>
              <w:left w:val="single" w:sz="6" w:space="0" w:color="auto"/>
              <w:bottom w:val="single" w:sz="6" w:space="0" w:color="auto"/>
              <w:right w:val="single" w:sz="6" w:space="0" w:color="auto"/>
            </w:tcBorders>
            <w:vAlign w:val="center"/>
          </w:tcPr>
          <w:p w14:paraId="270DB175" w14:textId="6885AE8B" w:rsidR="00CC3AC4" w:rsidRPr="007F496D" w:rsidRDefault="004979E0" w:rsidP="00B35315">
            <w:pPr>
              <w:overflowPunct w:val="0"/>
              <w:autoSpaceDE w:val="0"/>
              <w:autoSpaceDN w:val="0"/>
              <w:adjustRightInd w:val="0"/>
              <w:ind w:right="-71"/>
              <w:jc w:val="center"/>
              <w:rPr>
                <w:rFonts w:ascii="Arial" w:hAnsi="Arial" w:cs="Arial"/>
                <w:color w:val="FF0000"/>
                <w:szCs w:val="20"/>
                <w:lang w:val="en-US"/>
              </w:rPr>
            </w:pPr>
            <w:r>
              <w:rPr>
                <w:rFonts w:ascii="Arial" w:hAnsi="Arial" w:cs="Arial"/>
                <w:szCs w:val="20"/>
                <w:lang w:val="en-US"/>
              </w:rPr>
              <w:t>1683</w:t>
            </w:r>
          </w:p>
        </w:tc>
      </w:tr>
      <w:tr w:rsidR="00CC3AC4" w:rsidRPr="006D239F" w14:paraId="534AC644"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062CC605" w14:textId="77777777" w:rsidR="00CC3AC4" w:rsidRPr="00E17FDC" w:rsidRDefault="00CC3AC4" w:rsidP="00B35315">
            <w:pPr>
              <w:tabs>
                <w:tab w:val="right" w:pos="2694"/>
              </w:tabs>
              <w:overflowPunct w:val="0"/>
              <w:autoSpaceDE w:val="0"/>
              <w:autoSpaceDN w:val="0"/>
              <w:adjustRightInd w:val="0"/>
              <w:ind w:right="-1"/>
              <w:rPr>
                <w:rFonts w:ascii="Arial" w:hAnsi="Arial" w:cs="Arial"/>
                <w:szCs w:val="20"/>
              </w:rPr>
            </w:pPr>
            <w:r w:rsidRPr="00E17FDC">
              <w:rPr>
                <w:rFonts w:ascii="Arial" w:hAnsi="Arial" w:cs="Arial"/>
                <w:bCs/>
                <w:iCs/>
                <w:szCs w:val="20"/>
              </w:rPr>
              <w:t>Wheelbase</w:t>
            </w:r>
          </w:p>
        </w:tc>
        <w:tc>
          <w:tcPr>
            <w:tcW w:w="709" w:type="dxa"/>
            <w:tcBorders>
              <w:top w:val="single" w:sz="6" w:space="0" w:color="auto"/>
              <w:left w:val="single" w:sz="6" w:space="0" w:color="auto"/>
              <w:bottom w:val="single" w:sz="6" w:space="0" w:color="auto"/>
              <w:right w:val="single" w:sz="6" w:space="0" w:color="auto"/>
            </w:tcBorders>
            <w:vAlign w:val="center"/>
          </w:tcPr>
          <w:p w14:paraId="7EB554C7" w14:textId="77777777" w:rsidR="00CC3AC4" w:rsidRPr="006D239F" w:rsidRDefault="00CC3AC4" w:rsidP="00B35315">
            <w:pPr>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0D824185" w14:textId="41157EE8"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2711</w:t>
            </w:r>
          </w:p>
        </w:tc>
        <w:tc>
          <w:tcPr>
            <w:tcW w:w="1701" w:type="dxa"/>
            <w:tcBorders>
              <w:top w:val="single" w:sz="6" w:space="0" w:color="auto"/>
              <w:left w:val="single" w:sz="6" w:space="0" w:color="auto"/>
              <w:bottom w:val="single" w:sz="6" w:space="0" w:color="auto"/>
              <w:right w:val="single" w:sz="4" w:space="0" w:color="auto"/>
            </w:tcBorders>
            <w:vAlign w:val="center"/>
          </w:tcPr>
          <w:p w14:paraId="59183C18" w14:textId="2A3ACEB1"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2711</w:t>
            </w:r>
          </w:p>
        </w:tc>
        <w:tc>
          <w:tcPr>
            <w:tcW w:w="1701" w:type="dxa"/>
            <w:tcBorders>
              <w:top w:val="single" w:sz="6" w:space="0" w:color="auto"/>
              <w:left w:val="single" w:sz="6" w:space="0" w:color="auto"/>
              <w:bottom w:val="single" w:sz="6" w:space="0" w:color="auto"/>
              <w:right w:val="single" w:sz="6" w:space="0" w:color="auto"/>
            </w:tcBorders>
            <w:vAlign w:val="center"/>
          </w:tcPr>
          <w:p w14:paraId="11C64814" w14:textId="401CC157"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2711</w:t>
            </w:r>
          </w:p>
        </w:tc>
      </w:tr>
      <w:tr w:rsidR="00CC3AC4" w:rsidRPr="006D239F" w14:paraId="5AC3C77C" w14:textId="77777777" w:rsidTr="00762D69">
        <w:trPr>
          <w:trHeight w:val="279"/>
        </w:trPr>
        <w:tc>
          <w:tcPr>
            <w:tcW w:w="4177" w:type="dxa"/>
            <w:tcBorders>
              <w:top w:val="single" w:sz="6" w:space="0" w:color="auto"/>
              <w:left w:val="single" w:sz="4" w:space="0" w:color="auto"/>
              <w:bottom w:val="single" w:sz="6" w:space="0" w:color="auto"/>
              <w:right w:val="single" w:sz="6" w:space="0" w:color="auto"/>
            </w:tcBorders>
            <w:vAlign w:val="center"/>
            <w:hideMark/>
          </w:tcPr>
          <w:p w14:paraId="76A4F624" w14:textId="77777777" w:rsidR="00CC3AC4" w:rsidRPr="00E17FDC" w:rsidRDefault="00CC3AC4" w:rsidP="00B35315">
            <w:pPr>
              <w:outlineLvl w:val="4"/>
              <w:rPr>
                <w:rFonts w:ascii="Arial" w:hAnsi="Arial" w:cs="Arial"/>
                <w:bCs/>
                <w:iCs/>
                <w:szCs w:val="20"/>
              </w:rPr>
            </w:pPr>
            <w:r w:rsidRPr="00E17FDC">
              <w:rPr>
                <w:rFonts w:ascii="Arial" w:hAnsi="Arial" w:cs="Arial"/>
                <w:bCs/>
                <w:iCs/>
                <w:szCs w:val="20"/>
              </w:rPr>
              <w:t>Track front</w:t>
            </w:r>
          </w:p>
        </w:tc>
        <w:tc>
          <w:tcPr>
            <w:tcW w:w="709" w:type="dxa"/>
            <w:tcBorders>
              <w:top w:val="single" w:sz="6" w:space="0" w:color="auto"/>
              <w:left w:val="single" w:sz="6" w:space="0" w:color="auto"/>
              <w:bottom w:val="single" w:sz="6" w:space="0" w:color="auto"/>
              <w:right w:val="single" w:sz="6" w:space="0" w:color="auto"/>
            </w:tcBorders>
            <w:vAlign w:val="center"/>
            <w:hideMark/>
          </w:tcPr>
          <w:p w14:paraId="3183C24F"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6C214A9" w14:textId="001350B3"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1599</w:t>
            </w:r>
          </w:p>
        </w:tc>
        <w:tc>
          <w:tcPr>
            <w:tcW w:w="1701" w:type="dxa"/>
            <w:tcBorders>
              <w:top w:val="single" w:sz="6" w:space="0" w:color="auto"/>
              <w:left w:val="single" w:sz="6" w:space="0" w:color="auto"/>
              <w:bottom w:val="single" w:sz="6" w:space="0" w:color="auto"/>
              <w:right w:val="single" w:sz="4" w:space="0" w:color="auto"/>
            </w:tcBorders>
            <w:vAlign w:val="center"/>
            <w:hideMark/>
          </w:tcPr>
          <w:p w14:paraId="7E9F6790" w14:textId="0F13BF7F"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1599</w:t>
            </w:r>
          </w:p>
        </w:tc>
        <w:tc>
          <w:tcPr>
            <w:tcW w:w="1701" w:type="dxa"/>
            <w:tcBorders>
              <w:top w:val="single" w:sz="6" w:space="0" w:color="auto"/>
              <w:left w:val="single" w:sz="6" w:space="0" w:color="auto"/>
              <w:bottom w:val="single" w:sz="6" w:space="0" w:color="auto"/>
              <w:right w:val="single" w:sz="6" w:space="0" w:color="auto"/>
            </w:tcBorders>
            <w:vAlign w:val="center"/>
          </w:tcPr>
          <w:p w14:paraId="44550D27" w14:textId="5C556330"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1599</w:t>
            </w:r>
          </w:p>
        </w:tc>
      </w:tr>
      <w:tr w:rsidR="00CC3AC4" w:rsidRPr="006D239F" w14:paraId="1BA1BC9B" w14:textId="77777777" w:rsidTr="00FB277C">
        <w:trPr>
          <w:trHeight w:val="330"/>
        </w:trPr>
        <w:tc>
          <w:tcPr>
            <w:tcW w:w="4177" w:type="dxa"/>
            <w:tcBorders>
              <w:top w:val="single" w:sz="6" w:space="0" w:color="auto"/>
              <w:left w:val="single" w:sz="4" w:space="0" w:color="auto"/>
              <w:bottom w:val="single" w:sz="6" w:space="0" w:color="auto"/>
              <w:right w:val="single" w:sz="6" w:space="0" w:color="auto"/>
            </w:tcBorders>
            <w:vAlign w:val="center"/>
            <w:hideMark/>
          </w:tcPr>
          <w:p w14:paraId="23C8C7F9" w14:textId="77777777" w:rsidR="00CC3AC4" w:rsidRPr="00E17FDC" w:rsidRDefault="00CC3AC4" w:rsidP="00B35315">
            <w:pPr>
              <w:tabs>
                <w:tab w:val="right" w:pos="2977"/>
              </w:tabs>
              <w:outlineLvl w:val="4"/>
              <w:rPr>
                <w:rFonts w:ascii="Arial" w:hAnsi="Arial" w:cs="Arial"/>
                <w:bCs/>
                <w:iCs/>
                <w:szCs w:val="20"/>
              </w:rPr>
            </w:pPr>
            <w:r w:rsidRPr="00E17FDC">
              <w:rPr>
                <w:rFonts w:ascii="Arial" w:hAnsi="Arial" w:cs="Arial"/>
                <w:szCs w:val="20"/>
              </w:rPr>
              <w:t>Track rear</w:t>
            </w:r>
          </w:p>
        </w:tc>
        <w:tc>
          <w:tcPr>
            <w:tcW w:w="709" w:type="dxa"/>
            <w:tcBorders>
              <w:top w:val="single" w:sz="6" w:space="0" w:color="auto"/>
              <w:left w:val="single" w:sz="6" w:space="0" w:color="auto"/>
              <w:bottom w:val="single" w:sz="6" w:space="0" w:color="auto"/>
              <w:right w:val="single" w:sz="6" w:space="0" w:color="auto"/>
            </w:tcBorders>
            <w:vAlign w:val="center"/>
            <w:hideMark/>
          </w:tcPr>
          <w:p w14:paraId="68AC72D2"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ABDDA8D" w14:textId="5CB4843E"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1590</w:t>
            </w:r>
          </w:p>
        </w:tc>
        <w:tc>
          <w:tcPr>
            <w:tcW w:w="1701" w:type="dxa"/>
            <w:tcBorders>
              <w:top w:val="single" w:sz="6" w:space="0" w:color="auto"/>
              <w:left w:val="single" w:sz="6" w:space="0" w:color="auto"/>
              <w:bottom w:val="single" w:sz="6" w:space="0" w:color="auto"/>
              <w:right w:val="single" w:sz="4" w:space="0" w:color="auto"/>
            </w:tcBorders>
            <w:vAlign w:val="center"/>
            <w:hideMark/>
          </w:tcPr>
          <w:p w14:paraId="20761B28" w14:textId="427ED843"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1590</w:t>
            </w:r>
          </w:p>
        </w:tc>
        <w:tc>
          <w:tcPr>
            <w:tcW w:w="1701" w:type="dxa"/>
            <w:tcBorders>
              <w:top w:val="single" w:sz="6" w:space="0" w:color="auto"/>
              <w:left w:val="single" w:sz="6" w:space="0" w:color="auto"/>
              <w:bottom w:val="single" w:sz="6" w:space="0" w:color="auto"/>
              <w:right w:val="single" w:sz="6" w:space="0" w:color="auto"/>
            </w:tcBorders>
            <w:vAlign w:val="center"/>
          </w:tcPr>
          <w:p w14:paraId="6DFC8F64" w14:textId="6F9EC3FD"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1590</w:t>
            </w:r>
          </w:p>
        </w:tc>
      </w:tr>
      <w:tr w:rsidR="00CC3AC4" w:rsidRPr="006D239F" w14:paraId="089137DB" w14:textId="77777777" w:rsidTr="00FB277C">
        <w:trPr>
          <w:trHeight w:val="330"/>
        </w:trPr>
        <w:tc>
          <w:tcPr>
            <w:tcW w:w="4177" w:type="dxa"/>
            <w:tcBorders>
              <w:top w:val="single" w:sz="6" w:space="0" w:color="auto"/>
              <w:left w:val="single" w:sz="4" w:space="0" w:color="auto"/>
              <w:bottom w:val="single" w:sz="6" w:space="0" w:color="auto"/>
              <w:right w:val="single" w:sz="6" w:space="0" w:color="auto"/>
            </w:tcBorders>
            <w:vAlign w:val="center"/>
          </w:tcPr>
          <w:p w14:paraId="26CD3750" w14:textId="77777777" w:rsidR="00CC3AC4" w:rsidRPr="00E17FDC" w:rsidRDefault="00CC3AC4" w:rsidP="00B35315">
            <w:pPr>
              <w:tabs>
                <w:tab w:val="right" w:pos="2977"/>
              </w:tabs>
              <w:outlineLvl w:val="4"/>
              <w:rPr>
                <w:rFonts w:ascii="Arial" w:hAnsi="Arial" w:cs="Arial"/>
                <w:szCs w:val="20"/>
              </w:rPr>
            </w:pPr>
            <w:r w:rsidRPr="00E17FDC">
              <w:rPr>
                <w:rFonts w:ascii="Arial" w:hAnsi="Arial" w:cs="Arial"/>
                <w:szCs w:val="20"/>
              </w:rPr>
              <w:t>Approach angle</w:t>
            </w:r>
          </w:p>
        </w:tc>
        <w:tc>
          <w:tcPr>
            <w:tcW w:w="709" w:type="dxa"/>
            <w:tcBorders>
              <w:top w:val="single" w:sz="6" w:space="0" w:color="auto"/>
              <w:left w:val="single" w:sz="6" w:space="0" w:color="auto"/>
              <w:bottom w:val="single" w:sz="6" w:space="0" w:color="auto"/>
              <w:right w:val="single" w:sz="6" w:space="0" w:color="auto"/>
            </w:tcBorders>
            <w:vAlign w:val="center"/>
          </w:tcPr>
          <w:p w14:paraId="29CFC9F6" w14:textId="77777777" w:rsidR="00CC3AC4" w:rsidRPr="006D239F" w:rsidRDefault="00CC3AC4" w:rsidP="00B35315">
            <w:pPr>
              <w:overflowPunct w:val="0"/>
              <w:autoSpaceDE w:val="0"/>
              <w:autoSpaceDN w:val="0"/>
              <w:adjustRightInd w:val="0"/>
              <w:jc w:val="center"/>
              <w:rPr>
                <w:rFonts w:ascii="Arial" w:hAnsi="Arial" w:cs="Arial"/>
                <w:b/>
                <w:szCs w:val="20"/>
              </w:rPr>
            </w:pPr>
            <w:proofErr w:type="spellStart"/>
            <w:r w:rsidRPr="006D239F">
              <w:rPr>
                <w:rFonts w:ascii="Arial" w:hAnsi="Arial" w:cs="Arial"/>
                <w:b/>
                <w:szCs w:val="20"/>
              </w:rPr>
              <w:t>deg</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383AA4D" w14:textId="6B860321" w:rsidR="00CC3AC4" w:rsidRPr="00762D69" w:rsidRDefault="004979E0" w:rsidP="00B35315">
            <w:pPr>
              <w:overflowPunct w:val="0"/>
              <w:autoSpaceDE w:val="0"/>
              <w:autoSpaceDN w:val="0"/>
              <w:adjustRightInd w:val="0"/>
              <w:ind w:right="-71"/>
              <w:jc w:val="center"/>
              <w:rPr>
                <w:rFonts w:ascii="Arial" w:hAnsi="Arial" w:cs="Arial"/>
                <w:szCs w:val="20"/>
                <w:lang w:val="en-US"/>
              </w:rPr>
            </w:pPr>
            <w:r w:rsidRPr="00762D69">
              <w:rPr>
                <w:rFonts w:ascii="Arial" w:hAnsi="Arial" w:cs="Arial"/>
                <w:szCs w:val="20"/>
                <w:lang w:val="en-US"/>
              </w:rPr>
              <w:t>20.0</w:t>
            </w:r>
          </w:p>
        </w:tc>
        <w:tc>
          <w:tcPr>
            <w:tcW w:w="1701" w:type="dxa"/>
            <w:tcBorders>
              <w:top w:val="single" w:sz="6" w:space="0" w:color="auto"/>
              <w:left w:val="single" w:sz="6" w:space="0" w:color="auto"/>
              <w:bottom w:val="single" w:sz="6" w:space="0" w:color="auto"/>
              <w:right w:val="single" w:sz="4" w:space="0" w:color="auto"/>
            </w:tcBorders>
            <w:vAlign w:val="center"/>
          </w:tcPr>
          <w:p w14:paraId="0D290DD7" w14:textId="0F32F3C4" w:rsidR="00CC3AC4" w:rsidRPr="00762D69" w:rsidRDefault="004979E0" w:rsidP="00B35315">
            <w:pPr>
              <w:overflowPunct w:val="0"/>
              <w:autoSpaceDE w:val="0"/>
              <w:autoSpaceDN w:val="0"/>
              <w:adjustRightInd w:val="0"/>
              <w:ind w:right="-71"/>
              <w:jc w:val="center"/>
              <w:rPr>
                <w:rFonts w:ascii="Arial" w:hAnsi="Arial" w:cs="Arial"/>
                <w:szCs w:val="20"/>
                <w:lang w:val="en-US"/>
              </w:rPr>
            </w:pPr>
            <w:r w:rsidRPr="00762D69">
              <w:rPr>
                <w:rFonts w:ascii="Arial" w:hAnsi="Arial" w:cs="Arial"/>
                <w:szCs w:val="20"/>
                <w:lang w:val="en-US"/>
              </w:rPr>
              <w:t>18.4</w:t>
            </w:r>
          </w:p>
        </w:tc>
        <w:tc>
          <w:tcPr>
            <w:tcW w:w="1701" w:type="dxa"/>
            <w:tcBorders>
              <w:top w:val="single" w:sz="6" w:space="0" w:color="auto"/>
              <w:left w:val="single" w:sz="6" w:space="0" w:color="auto"/>
              <w:bottom w:val="single" w:sz="6" w:space="0" w:color="auto"/>
              <w:right w:val="single" w:sz="6" w:space="0" w:color="auto"/>
            </w:tcBorders>
            <w:vAlign w:val="center"/>
          </w:tcPr>
          <w:p w14:paraId="7B04979E" w14:textId="30BE5389" w:rsidR="00CC3AC4" w:rsidRPr="00762D69" w:rsidRDefault="004979E0" w:rsidP="00B35315">
            <w:pPr>
              <w:overflowPunct w:val="0"/>
              <w:autoSpaceDE w:val="0"/>
              <w:autoSpaceDN w:val="0"/>
              <w:adjustRightInd w:val="0"/>
              <w:ind w:right="-71"/>
              <w:jc w:val="center"/>
              <w:rPr>
                <w:rFonts w:ascii="Arial" w:hAnsi="Arial" w:cs="Arial"/>
                <w:szCs w:val="20"/>
                <w:lang w:val="en-US"/>
              </w:rPr>
            </w:pPr>
            <w:r w:rsidRPr="00762D69">
              <w:rPr>
                <w:rFonts w:ascii="Arial" w:hAnsi="Arial" w:cs="Arial"/>
                <w:szCs w:val="20"/>
                <w:lang w:val="en-US"/>
              </w:rPr>
              <w:t>20.0</w:t>
            </w:r>
          </w:p>
        </w:tc>
      </w:tr>
      <w:tr w:rsidR="00CC3AC4" w:rsidRPr="006D239F" w14:paraId="3ADD6843" w14:textId="77777777" w:rsidTr="00FB277C">
        <w:trPr>
          <w:trHeight w:val="330"/>
        </w:trPr>
        <w:tc>
          <w:tcPr>
            <w:tcW w:w="4177" w:type="dxa"/>
            <w:tcBorders>
              <w:top w:val="single" w:sz="6" w:space="0" w:color="auto"/>
              <w:left w:val="single" w:sz="4" w:space="0" w:color="auto"/>
              <w:bottom w:val="single" w:sz="6" w:space="0" w:color="auto"/>
              <w:right w:val="single" w:sz="6" w:space="0" w:color="auto"/>
            </w:tcBorders>
            <w:vAlign w:val="center"/>
          </w:tcPr>
          <w:p w14:paraId="46188761" w14:textId="77777777" w:rsidR="00CC3AC4" w:rsidRPr="00E17FDC" w:rsidRDefault="00CC3AC4" w:rsidP="00B35315">
            <w:pPr>
              <w:tabs>
                <w:tab w:val="right" w:pos="2977"/>
              </w:tabs>
              <w:outlineLvl w:val="4"/>
              <w:rPr>
                <w:rFonts w:ascii="Arial" w:hAnsi="Arial" w:cs="Arial"/>
                <w:szCs w:val="20"/>
              </w:rPr>
            </w:pPr>
            <w:r w:rsidRPr="00E17FDC">
              <w:rPr>
                <w:rFonts w:ascii="Arial" w:hAnsi="Arial" w:cs="Arial"/>
                <w:szCs w:val="20"/>
              </w:rPr>
              <w:t>Departure angle</w:t>
            </w:r>
          </w:p>
        </w:tc>
        <w:tc>
          <w:tcPr>
            <w:tcW w:w="709" w:type="dxa"/>
            <w:tcBorders>
              <w:top w:val="single" w:sz="6" w:space="0" w:color="auto"/>
              <w:left w:val="single" w:sz="6" w:space="0" w:color="auto"/>
              <w:bottom w:val="single" w:sz="6" w:space="0" w:color="auto"/>
              <w:right w:val="single" w:sz="6" w:space="0" w:color="auto"/>
            </w:tcBorders>
            <w:vAlign w:val="center"/>
          </w:tcPr>
          <w:p w14:paraId="360E5E45" w14:textId="77777777" w:rsidR="00CC3AC4" w:rsidRPr="006D239F" w:rsidRDefault="00CC3AC4" w:rsidP="00B35315">
            <w:pPr>
              <w:overflowPunct w:val="0"/>
              <w:autoSpaceDE w:val="0"/>
              <w:autoSpaceDN w:val="0"/>
              <w:adjustRightInd w:val="0"/>
              <w:jc w:val="center"/>
              <w:rPr>
                <w:rFonts w:ascii="Arial" w:hAnsi="Arial" w:cs="Arial"/>
                <w:b/>
                <w:szCs w:val="20"/>
              </w:rPr>
            </w:pPr>
            <w:proofErr w:type="spellStart"/>
            <w:r w:rsidRPr="006D239F">
              <w:rPr>
                <w:rFonts w:ascii="Arial" w:hAnsi="Arial" w:cs="Arial"/>
                <w:b/>
                <w:szCs w:val="20"/>
              </w:rPr>
              <w:t>deg</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60434239" w14:textId="1097847E" w:rsidR="00CC3AC4" w:rsidRPr="00762D69" w:rsidRDefault="00CC3AC4" w:rsidP="00B35315">
            <w:pPr>
              <w:overflowPunct w:val="0"/>
              <w:autoSpaceDE w:val="0"/>
              <w:autoSpaceDN w:val="0"/>
              <w:adjustRightInd w:val="0"/>
              <w:ind w:right="-71"/>
              <w:jc w:val="center"/>
              <w:rPr>
                <w:rFonts w:ascii="Arial" w:hAnsi="Arial" w:cs="Arial"/>
                <w:szCs w:val="20"/>
                <w:lang w:val="en-US"/>
              </w:rPr>
            </w:pPr>
            <w:r w:rsidRPr="00762D69">
              <w:rPr>
                <w:rFonts w:ascii="Arial" w:hAnsi="Arial" w:cs="Arial"/>
                <w:szCs w:val="20"/>
              </w:rPr>
              <w:t>24.</w:t>
            </w:r>
            <w:r w:rsidR="00C26186" w:rsidRPr="00762D69">
              <w:rPr>
                <w:rFonts w:ascii="Arial" w:hAnsi="Arial" w:cs="Arial"/>
                <w:szCs w:val="20"/>
              </w:rPr>
              <w:t>7</w:t>
            </w:r>
          </w:p>
        </w:tc>
        <w:tc>
          <w:tcPr>
            <w:tcW w:w="1701" w:type="dxa"/>
            <w:tcBorders>
              <w:top w:val="single" w:sz="6" w:space="0" w:color="auto"/>
              <w:left w:val="single" w:sz="6" w:space="0" w:color="auto"/>
              <w:bottom w:val="single" w:sz="6" w:space="0" w:color="auto"/>
              <w:right w:val="single" w:sz="4" w:space="0" w:color="auto"/>
            </w:tcBorders>
            <w:vAlign w:val="center"/>
          </w:tcPr>
          <w:p w14:paraId="0F5077A6" w14:textId="1FC28175" w:rsidR="00CC3AC4" w:rsidRPr="00762D69" w:rsidRDefault="00C26186" w:rsidP="00B35315">
            <w:pPr>
              <w:overflowPunct w:val="0"/>
              <w:autoSpaceDE w:val="0"/>
              <w:autoSpaceDN w:val="0"/>
              <w:adjustRightInd w:val="0"/>
              <w:ind w:right="-71"/>
              <w:jc w:val="center"/>
              <w:rPr>
                <w:rFonts w:ascii="Arial" w:hAnsi="Arial" w:cs="Arial"/>
                <w:szCs w:val="20"/>
                <w:lang w:val="en-US"/>
              </w:rPr>
            </w:pPr>
            <w:r w:rsidRPr="00762D69">
              <w:rPr>
                <w:rFonts w:ascii="Arial" w:hAnsi="Arial" w:cs="Arial"/>
                <w:szCs w:val="20"/>
                <w:lang w:val="en-US"/>
              </w:rPr>
              <w:t>23.5</w:t>
            </w:r>
          </w:p>
        </w:tc>
        <w:tc>
          <w:tcPr>
            <w:tcW w:w="1701" w:type="dxa"/>
            <w:tcBorders>
              <w:top w:val="single" w:sz="6" w:space="0" w:color="auto"/>
              <w:left w:val="single" w:sz="6" w:space="0" w:color="auto"/>
              <w:bottom w:val="single" w:sz="6" w:space="0" w:color="auto"/>
              <w:right w:val="single" w:sz="6" w:space="0" w:color="auto"/>
            </w:tcBorders>
            <w:vAlign w:val="center"/>
          </w:tcPr>
          <w:p w14:paraId="1D0AE736" w14:textId="03ED3B60" w:rsidR="00CC3AC4" w:rsidRPr="00762D69" w:rsidRDefault="00C26186" w:rsidP="00B35315">
            <w:pPr>
              <w:overflowPunct w:val="0"/>
              <w:autoSpaceDE w:val="0"/>
              <w:autoSpaceDN w:val="0"/>
              <w:adjustRightInd w:val="0"/>
              <w:ind w:right="-71"/>
              <w:jc w:val="center"/>
              <w:rPr>
                <w:rFonts w:ascii="Arial" w:hAnsi="Arial" w:cs="Arial"/>
                <w:szCs w:val="20"/>
                <w:lang w:val="en-US"/>
              </w:rPr>
            </w:pPr>
            <w:r w:rsidRPr="00762D69">
              <w:rPr>
                <w:rFonts w:ascii="Arial" w:hAnsi="Arial" w:cs="Arial"/>
                <w:szCs w:val="20"/>
                <w:lang w:val="en-US"/>
              </w:rPr>
              <w:t>24.7</w:t>
            </w:r>
          </w:p>
        </w:tc>
      </w:tr>
      <w:tr w:rsidR="00CC3AC4" w:rsidRPr="006D239F" w14:paraId="71AA6F50" w14:textId="77777777" w:rsidTr="00FB277C">
        <w:trPr>
          <w:trHeight w:val="330"/>
        </w:trPr>
        <w:tc>
          <w:tcPr>
            <w:tcW w:w="4177" w:type="dxa"/>
            <w:tcBorders>
              <w:top w:val="single" w:sz="6" w:space="0" w:color="auto"/>
              <w:left w:val="single" w:sz="4" w:space="0" w:color="auto"/>
              <w:bottom w:val="single" w:sz="6" w:space="0" w:color="auto"/>
              <w:right w:val="single" w:sz="6" w:space="0" w:color="auto"/>
            </w:tcBorders>
            <w:vAlign w:val="center"/>
          </w:tcPr>
          <w:p w14:paraId="5AF5A79B" w14:textId="77777777" w:rsidR="00CC3AC4" w:rsidRPr="00E17FDC" w:rsidRDefault="00CC3AC4" w:rsidP="00B35315">
            <w:pPr>
              <w:tabs>
                <w:tab w:val="right" w:pos="2977"/>
              </w:tabs>
              <w:outlineLvl w:val="4"/>
              <w:rPr>
                <w:rFonts w:ascii="Arial" w:hAnsi="Arial" w:cs="Arial"/>
                <w:szCs w:val="20"/>
              </w:rPr>
            </w:pPr>
            <w:r w:rsidRPr="00E17FDC">
              <w:rPr>
                <w:rFonts w:ascii="Arial" w:hAnsi="Arial" w:cs="Arial"/>
                <w:szCs w:val="20"/>
              </w:rPr>
              <w:t xml:space="preserve">Minimum </w:t>
            </w:r>
            <w:r>
              <w:rPr>
                <w:rFonts w:ascii="Arial" w:hAnsi="Arial" w:cs="Arial"/>
                <w:szCs w:val="20"/>
              </w:rPr>
              <w:t>r</w:t>
            </w:r>
            <w:r w:rsidRPr="00E17FDC">
              <w:rPr>
                <w:rFonts w:ascii="Arial" w:hAnsi="Arial" w:cs="Arial"/>
                <w:szCs w:val="20"/>
              </w:rPr>
              <w:t xml:space="preserve">unning </w:t>
            </w:r>
            <w:r>
              <w:rPr>
                <w:rFonts w:ascii="Arial" w:hAnsi="Arial" w:cs="Arial"/>
                <w:szCs w:val="20"/>
              </w:rPr>
              <w:t>g</w:t>
            </w:r>
            <w:r w:rsidRPr="00E17FDC">
              <w:rPr>
                <w:rFonts w:ascii="Arial" w:hAnsi="Arial" w:cs="Arial"/>
                <w:szCs w:val="20"/>
              </w:rPr>
              <w:t xml:space="preserve">round </w:t>
            </w:r>
            <w:r>
              <w:rPr>
                <w:rFonts w:ascii="Arial" w:hAnsi="Arial" w:cs="Arial"/>
                <w:szCs w:val="20"/>
              </w:rPr>
              <w:t>c</w:t>
            </w:r>
            <w:r w:rsidRPr="00E17FDC">
              <w:rPr>
                <w:rFonts w:ascii="Arial" w:hAnsi="Arial" w:cs="Arial"/>
                <w:szCs w:val="20"/>
              </w:rPr>
              <w:t xml:space="preserve">learance - </w:t>
            </w:r>
            <w:r>
              <w:rPr>
                <w:rFonts w:ascii="Arial" w:hAnsi="Arial" w:cs="Arial"/>
                <w:szCs w:val="20"/>
              </w:rPr>
              <w:t>ker</w:t>
            </w:r>
            <w:r w:rsidRPr="00E17FDC">
              <w:rPr>
                <w:rFonts w:ascii="Arial" w:hAnsi="Arial" w:cs="Arial"/>
                <w:szCs w:val="20"/>
              </w:rPr>
              <w:t>b</w:t>
            </w:r>
          </w:p>
        </w:tc>
        <w:tc>
          <w:tcPr>
            <w:tcW w:w="709" w:type="dxa"/>
            <w:tcBorders>
              <w:top w:val="single" w:sz="6" w:space="0" w:color="auto"/>
              <w:left w:val="single" w:sz="6" w:space="0" w:color="auto"/>
              <w:bottom w:val="single" w:sz="6" w:space="0" w:color="auto"/>
              <w:right w:val="single" w:sz="6" w:space="0" w:color="auto"/>
            </w:tcBorders>
            <w:vAlign w:val="center"/>
          </w:tcPr>
          <w:p w14:paraId="1D2BDA46" w14:textId="77777777" w:rsidR="00CC3AC4" w:rsidRPr="006D239F" w:rsidRDefault="00CC3AC4" w:rsidP="00B35315">
            <w:pPr>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366177A9" w14:textId="38F354C3" w:rsidR="00CC3AC4" w:rsidRPr="007F496D" w:rsidRDefault="00CC3AC4" w:rsidP="00B35315">
            <w:pPr>
              <w:overflowPunct w:val="0"/>
              <w:autoSpaceDE w:val="0"/>
              <w:autoSpaceDN w:val="0"/>
              <w:adjustRightInd w:val="0"/>
              <w:ind w:right="-71"/>
              <w:jc w:val="center"/>
              <w:rPr>
                <w:rFonts w:ascii="Arial" w:hAnsi="Arial" w:cs="Arial"/>
                <w:szCs w:val="20"/>
              </w:rPr>
            </w:pPr>
            <w:r w:rsidRPr="007F496D">
              <w:rPr>
                <w:rFonts w:ascii="Arial" w:hAnsi="Arial" w:cs="Arial"/>
                <w:szCs w:val="20"/>
              </w:rPr>
              <w:t>1</w:t>
            </w:r>
            <w:r w:rsidR="00C26186">
              <w:rPr>
                <w:rFonts w:ascii="Arial" w:hAnsi="Arial" w:cs="Arial"/>
                <w:szCs w:val="20"/>
              </w:rPr>
              <w:t>66-174</w:t>
            </w:r>
          </w:p>
        </w:tc>
        <w:tc>
          <w:tcPr>
            <w:tcW w:w="1701" w:type="dxa"/>
            <w:tcBorders>
              <w:top w:val="single" w:sz="6" w:space="0" w:color="auto"/>
              <w:left w:val="single" w:sz="6" w:space="0" w:color="auto"/>
              <w:bottom w:val="single" w:sz="6" w:space="0" w:color="auto"/>
              <w:right w:val="single" w:sz="4" w:space="0" w:color="auto"/>
            </w:tcBorders>
            <w:vAlign w:val="center"/>
          </w:tcPr>
          <w:p w14:paraId="54386C21" w14:textId="4134D6FC" w:rsidR="00CC3AC4" w:rsidRPr="007F496D" w:rsidRDefault="00C26186" w:rsidP="00B35315">
            <w:pPr>
              <w:overflowPunct w:val="0"/>
              <w:autoSpaceDE w:val="0"/>
              <w:autoSpaceDN w:val="0"/>
              <w:adjustRightInd w:val="0"/>
              <w:ind w:right="-71"/>
              <w:jc w:val="center"/>
              <w:rPr>
                <w:rFonts w:ascii="Arial" w:hAnsi="Arial" w:cs="Arial"/>
                <w:szCs w:val="20"/>
                <w:lang w:val="en-US"/>
              </w:rPr>
            </w:pPr>
            <w:r>
              <w:rPr>
                <w:rFonts w:ascii="Arial" w:hAnsi="Arial" w:cs="Arial"/>
                <w:szCs w:val="20"/>
                <w:lang w:val="en-US"/>
              </w:rPr>
              <w:t>152-176</w:t>
            </w:r>
          </w:p>
        </w:tc>
        <w:tc>
          <w:tcPr>
            <w:tcW w:w="1701" w:type="dxa"/>
            <w:tcBorders>
              <w:top w:val="single" w:sz="6" w:space="0" w:color="auto"/>
              <w:left w:val="single" w:sz="6" w:space="0" w:color="auto"/>
              <w:bottom w:val="single" w:sz="6" w:space="0" w:color="auto"/>
              <w:right w:val="single" w:sz="6" w:space="0" w:color="auto"/>
            </w:tcBorders>
            <w:vAlign w:val="center"/>
          </w:tcPr>
          <w:p w14:paraId="139910BF" w14:textId="5EE1EFA7" w:rsidR="00CC3AC4" w:rsidRPr="007F496D" w:rsidRDefault="00C26186" w:rsidP="00B35315">
            <w:pPr>
              <w:overflowPunct w:val="0"/>
              <w:autoSpaceDE w:val="0"/>
              <w:autoSpaceDN w:val="0"/>
              <w:adjustRightInd w:val="0"/>
              <w:ind w:right="-71"/>
              <w:jc w:val="center"/>
              <w:rPr>
                <w:rFonts w:ascii="Arial" w:hAnsi="Arial" w:cs="Arial"/>
                <w:szCs w:val="20"/>
                <w:lang w:val="en-US"/>
              </w:rPr>
            </w:pPr>
            <w:r>
              <w:rPr>
                <w:rFonts w:ascii="Arial" w:hAnsi="Arial" w:cs="Arial"/>
                <w:szCs w:val="20"/>
                <w:lang w:val="en-US"/>
              </w:rPr>
              <w:t>168-191</w:t>
            </w:r>
          </w:p>
        </w:tc>
      </w:tr>
      <w:tr w:rsidR="00CC3AC4" w:rsidRPr="006D239F" w14:paraId="792B56BE" w14:textId="77777777" w:rsidTr="00FB277C">
        <w:trPr>
          <w:trHeight w:val="330"/>
        </w:trPr>
        <w:tc>
          <w:tcPr>
            <w:tcW w:w="4177" w:type="dxa"/>
            <w:tcBorders>
              <w:top w:val="single" w:sz="6" w:space="0" w:color="auto"/>
              <w:left w:val="single" w:sz="4" w:space="0" w:color="auto"/>
              <w:bottom w:val="single" w:sz="6" w:space="0" w:color="auto"/>
              <w:right w:val="single" w:sz="6" w:space="0" w:color="auto"/>
            </w:tcBorders>
            <w:vAlign w:val="center"/>
          </w:tcPr>
          <w:p w14:paraId="327D4ADF" w14:textId="77777777" w:rsidR="00CC3AC4" w:rsidRPr="00E17FDC" w:rsidRDefault="00CC3AC4" w:rsidP="00B35315">
            <w:pPr>
              <w:tabs>
                <w:tab w:val="right" w:pos="2977"/>
              </w:tabs>
              <w:outlineLvl w:val="4"/>
              <w:rPr>
                <w:rFonts w:ascii="Arial" w:hAnsi="Arial" w:cs="Arial"/>
                <w:szCs w:val="20"/>
              </w:rPr>
            </w:pPr>
            <w:r w:rsidRPr="00E17FDC">
              <w:rPr>
                <w:rFonts w:ascii="Arial" w:hAnsi="Arial" w:cs="Arial"/>
                <w:szCs w:val="20"/>
              </w:rPr>
              <w:t xml:space="preserve">Ground </w:t>
            </w:r>
            <w:r>
              <w:rPr>
                <w:rFonts w:ascii="Arial" w:hAnsi="Arial" w:cs="Arial"/>
                <w:szCs w:val="20"/>
              </w:rPr>
              <w:t>c</w:t>
            </w:r>
            <w:r w:rsidRPr="00E17FDC">
              <w:rPr>
                <w:rFonts w:ascii="Arial" w:hAnsi="Arial" w:cs="Arial"/>
                <w:szCs w:val="20"/>
              </w:rPr>
              <w:t xml:space="preserve">learance at </w:t>
            </w:r>
            <w:r>
              <w:rPr>
                <w:rFonts w:ascii="Arial" w:hAnsi="Arial" w:cs="Arial"/>
                <w:szCs w:val="20"/>
              </w:rPr>
              <w:t>m</w:t>
            </w:r>
            <w:r w:rsidRPr="00E17FDC">
              <w:rPr>
                <w:rFonts w:ascii="Arial" w:hAnsi="Arial" w:cs="Arial"/>
                <w:szCs w:val="20"/>
              </w:rPr>
              <w:t xml:space="preserve">aximum </w:t>
            </w:r>
            <w:r>
              <w:rPr>
                <w:rFonts w:ascii="Arial" w:hAnsi="Arial" w:cs="Arial"/>
                <w:szCs w:val="20"/>
              </w:rPr>
              <w:t>l</w:t>
            </w:r>
            <w:r w:rsidRPr="00E17FDC">
              <w:rPr>
                <w:rFonts w:ascii="Arial" w:hAnsi="Arial" w:cs="Arial"/>
                <w:szCs w:val="20"/>
              </w:rPr>
              <w:t>oad</w:t>
            </w:r>
          </w:p>
        </w:tc>
        <w:tc>
          <w:tcPr>
            <w:tcW w:w="709" w:type="dxa"/>
            <w:tcBorders>
              <w:top w:val="single" w:sz="6" w:space="0" w:color="auto"/>
              <w:left w:val="single" w:sz="6" w:space="0" w:color="auto"/>
              <w:bottom w:val="single" w:sz="6" w:space="0" w:color="auto"/>
              <w:right w:val="single" w:sz="6" w:space="0" w:color="auto"/>
            </w:tcBorders>
            <w:vAlign w:val="center"/>
          </w:tcPr>
          <w:p w14:paraId="0BAE1BC4" w14:textId="77777777" w:rsidR="00CC3AC4" w:rsidRPr="006D239F" w:rsidRDefault="00CC3AC4" w:rsidP="00B35315">
            <w:pPr>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316BDE02" w14:textId="360E477C" w:rsidR="00CC3AC4" w:rsidRPr="007F496D" w:rsidRDefault="00CC3AC4" w:rsidP="00B35315">
            <w:pPr>
              <w:overflowPunct w:val="0"/>
              <w:autoSpaceDE w:val="0"/>
              <w:autoSpaceDN w:val="0"/>
              <w:adjustRightInd w:val="0"/>
              <w:ind w:right="-71"/>
              <w:jc w:val="center"/>
              <w:rPr>
                <w:rFonts w:ascii="Arial" w:hAnsi="Arial" w:cs="Arial"/>
                <w:szCs w:val="20"/>
              </w:rPr>
            </w:pPr>
            <w:r w:rsidRPr="007F496D">
              <w:rPr>
                <w:rFonts w:ascii="Arial" w:hAnsi="Arial" w:cs="Arial"/>
                <w:szCs w:val="20"/>
              </w:rPr>
              <w:t>14</w:t>
            </w:r>
            <w:r w:rsidR="00C26186">
              <w:rPr>
                <w:rFonts w:ascii="Arial" w:hAnsi="Arial" w:cs="Arial"/>
                <w:szCs w:val="20"/>
              </w:rPr>
              <w:t>3-160</w:t>
            </w:r>
          </w:p>
        </w:tc>
        <w:tc>
          <w:tcPr>
            <w:tcW w:w="1701" w:type="dxa"/>
            <w:tcBorders>
              <w:top w:val="single" w:sz="6" w:space="0" w:color="auto"/>
              <w:left w:val="single" w:sz="6" w:space="0" w:color="auto"/>
              <w:bottom w:val="single" w:sz="6" w:space="0" w:color="auto"/>
              <w:right w:val="single" w:sz="4" w:space="0" w:color="auto"/>
            </w:tcBorders>
            <w:vAlign w:val="center"/>
          </w:tcPr>
          <w:p w14:paraId="1230C839" w14:textId="12B1609C" w:rsidR="00CC3AC4" w:rsidRPr="007F496D" w:rsidRDefault="00C26186" w:rsidP="00B35315">
            <w:pPr>
              <w:overflowPunct w:val="0"/>
              <w:autoSpaceDE w:val="0"/>
              <w:autoSpaceDN w:val="0"/>
              <w:adjustRightInd w:val="0"/>
              <w:ind w:right="-71"/>
              <w:jc w:val="center"/>
              <w:rPr>
                <w:rFonts w:ascii="Arial" w:hAnsi="Arial" w:cs="Arial"/>
                <w:szCs w:val="20"/>
                <w:lang w:val="en-US"/>
              </w:rPr>
            </w:pPr>
            <w:r>
              <w:rPr>
                <w:rFonts w:ascii="Arial" w:hAnsi="Arial" w:cs="Arial"/>
                <w:szCs w:val="20"/>
                <w:lang w:val="en-US"/>
              </w:rPr>
              <w:t>129-159</w:t>
            </w:r>
          </w:p>
        </w:tc>
        <w:tc>
          <w:tcPr>
            <w:tcW w:w="1701" w:type="dxa"/>
            <w:tcBorders>
              <w:top w:val="single" w:sz="6" w:space="0" w:color="auto"/>
              <w:left w:val="single" w:sz="6" w:space="0" w:color="auto"/>
              <w:bottom w:val="single" w:sz="6" w:space="0" w:color="auto"/>
              <w:right w:val="single" w:sz="6" w:space="0" w:color="auto"/>
            </w:tcBorders>
            <w:vAlign w:val="center"/>
          </w:tcPr>
          <w:p w14:paraId="747DEFD8" w14:textId="1241B361" w:rsidR="00CC3AC4" w:rsidRPr="007F496D" w:rsidRDefault="00C26186" w:rsidP="00B35315">
            <w:pPr>
              <w:overflowPunct w:val="0"/>
              <w:autoSpaceDE w:val="0"/>
              <w:autoSpaceDN w:val="0"/>
              <w:adjustRightInd w:val="0"/>
              <w:ind w:right="-71"/>
              <w:jc w:val="center"/>
              <w:rPr>
                <w:rFonts w:ascii="Arial" w:hAnsi="Arial" w:cs="Arial"/>
                <w:szCs w:val="20"/>
                <w:lang w:val="en-US"/>
              </w:rPr>
            </w:pPr>
            <w:r>
              <w:rPr>
                <w:rFonts w:ascii="Arial" w:hAnsi="Arial" w:cs="Arial"/>
                <w:szCs w:val="20"/>
                <w:lang w:val="en-US"/>
              </w:rPr>
              <w:t>144-171</w:t>
            </w:r>
          </w:p>
        </w:tc>
      </w:tr>
      <w:tr w:rsidR="00CC3AC4" w:rsidRPr="006D239F" w14:paraId="42BF7E19" w14:textId="77777777" w:rsidTr="00FB277C">
        <w:trPr>
          <w:trHeight w:val="330"/>
        </w:trPr>
        <w:tc>
          <w:tcPr>
            <w:tcW w:w="4177" w:type="dxa"/>
            <w:tcBorders>
              <w:top w:val="single" w:sz="6" w:space="0" w:color="auto"/>
              <w:left w:val="single" w:sz="4" w:space="0" w:color="auto"/>
              <w:bottom w:val="single" w:sz="6" w:space="0" w:color="auto"/>
              <w:right w:val="single" w:sz="6" w:space="0" w:color="auto"/>
            </w:tcBorders>
            <w:vAlign w:val="center"/>
          </w:tcPr>
          <w:p w14:paraId="0EABBC8D" w14:textId="77777777" w:rsidR="00CC3AC4" w:rsidRPr="00E17FDC" w:rsidRDefault="00CC3AC4" w:rsidP="00B35315">
            <w:pPr>
              <w:tabs>
                <w:tab w:val="right" w:pos="2977"/>
              </w:tabs>
              <w:outlineLvl w:val="4"/>
              <w:rPr>
                <w:rFonts w:ascii="Arial" w:hAnsi="Arial" w:cs="Arial"/>
                <w:b/>
                <w:szCs w:val="20"/>
              </w:rPr>
            </w:pPr>
            <w:r w:rsidRPr="00E17FDC">
              <w:rPr>
                <w:rFonts w:ascii="Arial" w:hAnsi="Arial" w:cs="Arial"/>
                <w:b/>
                <w:szCs w:val="20"/>
              </w:rPr>
              <w:t>Interior First Row</w:t>
            </w:r>
          </w:p>
        </w:tc>
        <w:tc>
          <w:tcPr>
            <w:tcW w:w="709" w:type="dxa"/>
            <w:tcBorders>
              <w:top w:val="single" w:sz="6" w:space="0" w:color="auto"/>
              <w:left w:val="single" w:sz="6" w:space="0" w:color="auto"/>
              <w:bottom w:val="single" w:sz="6" w:space="0" w:color="auto"/>
              <w:right w:val="single" w:sz="6" w:space="0" w:color="auto"/>
            </w:tcBorders>
            <w:vAlign w:val="center"/>
          </w:tcPr>
          <w:p w14:paraId="6D6D14B5" w14:textId="77777777" w:rsidR="00CC3AC4" w:rsidRPr="006D239F" w:rsidRDefault="00CC3AC4" w:rsidP="00B35315">
            <w:pPr>
              <w:overflowPunct w:val="0"/>
              <w:autoSpaceDE w:val="0"/>
              <w:autoSpaceDN w:val="0"/>
              <w:adjustRightInd w:val="0"/>
              <w:jc w:val="center"/>
              <w:rPr>
                <w:rFonts w:ascii="Arial" w:hAnsi="Arial" w:cs="Arial"/>
                <w:b/>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0CC05965" w14:textId="77777777" w:rsidR="00CC3AC4" w:rsidRPr="007F496D" w:rsidRDefault="00CC3AC4" w:rsidP="00B35315">
            <w:pPr>
              <w:overflowPunct w:val="0"/>
              <w:autoSpaceDE w:val="0"/>
              <w:autoSpaceDN w:val="0"/>
              <w:adjustRightInd w:val="0"/>
              <w:ind w:right="-71"/>
              <w:jc w:val="center"/>
              <w:rPr>
                <w:rFonts w:ascii="Arial" w:hAnsi="Arial" w:cs="Arial"/>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A32320F" w14:textId="77777777" w:rsidR="00CC3AC4" w:rsidRPr="007F496D" w:rsidRDefault="00CC3AC4" w:rsidP="00B35315">
            <w:pPr>
              <w:overflowPunct w:val="0"/>
              <w:autoSpaceDE w:val="0"/>
              <w:autoSpaceDN w:val="0"/>
              <w:adjustRightInd w:val="0"/>
              <w:ind w:right="-71"/>
              <w:jc w:val="center"/>
              <w:rPr>
                <w:rFonts w:ascii="Arial" w:hAnsi="Arial" w:cs="Arial"/>
                <w:szCs w:val="20"/>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02B75666" w14:textId="77777777" w:rsidR="00CC3AC4" w:rsidRPr="007F496D" w:rsidRDefault="00CC3AC4" w:rsidP="00B35315">
            <w:pPr>
              <w:overflowPunct w:val="0"/>
              <w:autoSpaceDE w:val="0"/>
              <w:autoSpaceDN w:val="0"/>
              <w:adjustRightInd w:val="0"/>
              <w:ind w:right="-71"/>
              <w:jc w:val="center"/>
              <w:rPr>
                <w:rFonts w:ascii="Arial" w:hAnsi="Arial" w:cs="Arial"/>
                <w:szCs w:val="20"/>
                <w:lang w:val="en-US"/>
              </w:rPr>
            </w:pPr>
          </w:p>
        </w:tc>
      </w:tr>
      <w:tr w:rsidR="00CC3AC4" w:rsidRPr="006D239F" w14:paraId="790F3C74" w14:textId="77777777" w:rsidTr="00FB277C">
        <w:trPr>
          <w:trHeight w:val="330"/>
        </w:trPr>
        <w:tc>
          <w:tcPr>
            <w:tcW w:w="4177" w:type="dxa"/>
            <w:tcBorders>
              <w:top w:val="single" w:sz="6" w:space="0" w:color="auto"/>
              <w:left w:val="single" w:sz="4" w:space="0" w:color="auto"/>
              <w:bottom w:val="single" w:sz="6" w:space="0" w:color="auto"/>
              <w:right w:val="single" w:sz="6" w:space="0" w:color="auto"/>
            </w:tcBorders>
            <w:vAlign w:val="center"/>
          </w:tcPr>
          <w:p w14:paraId="475556C1" w14:textId="77777777" w:rsidR="00CC3AC4" w:rsidRPr="00E17FDC" w:rsidRDefault="00CC3AC4" w:rsidP="00B35315">
            <w:pPr>
              <w:tabs>
                <w:tab w:val="right" w:pos="2977"/>
              </w:tabs>
              <w:outlineLvl w:val="4"/>
              <w:rPr>
                <w:rFonts w:ascii="Arial" w:hAnsi="Arial" w:cs="Arial"/>
                <w:bCs/>
                <w:iCs/>
                <w:szCs w:val="20"/>
              </w:rPr>
            </w:pPr>
            <w:r w:rsidRPr="00E17FDC">
              <w:rPr>
                <w:rFonts w:ascii="Arial" w:hAnsi="Arial" w:cs="Arial"/>
                <w:bCs/>
                <w:iCs/>
                <w:szCs w:val="20"/>
              </w:rPr>
              <w:t xml:space="preserve">Headroom without sunroof    </w:t>
            </w:r>
          </w:p>
        </w:tc>
        <w:tc>
          <w:tcPr>
            <w:tcW w:w="709" w:type="dxa"/>
            <w:tcBorders>
              <w:top w:val="single" w:sz="6" w:space="0" w:color="auto"/>
              <w:left w:val="single" w:sz="6" w:space="0" w:color="auto"/>
              <w:bottom w:val="single" w:sz="6" w:space="0" w:color="auto"/>
              <w:right w:val="single" w:sz="6" w:space="0" w:color="auto"/>
            </w:tcBorders>
            <w:vAlign w:val="center"/>
          </w:tcPr>
          <w:p w14:paraId="2FEE0381"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lang w:val="en-US"/>
              </w:rPr>
              <w:t>mm</w:t>
            </w:r>
          </w:p>
        </w:tc>
        <w:tc>
          <w:tcPr>
            <w:tcW w:w="1559" w:type="dxa"/>
            <w:tcBorders>
              <w:top w:val="single" w:sz="6" w:space="0" w:color="auto"/>
              <w:left w:val="single" w:sz="6" w:space="0" w:color="auto"/>
              <w:bottom w:val="single" w:sz="6" w:space="0" w:color="auto"/>
              <w:right w:val="single" w:sz="6" w:space="0" w:color="auto"/>
            </w:tcBorders>
            <w:vAlign w:val="center"/>
          </w:tcPr>
          <w:p w14:paraId="59093A16" w14:textId="6BAE2F02"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1021</w:t>
            </w:r>
          </w:p>
        </w:tc>
        <w:tc>
          <w:tcPr>
            <w:tcW w:w="1701" w:type="dxa"/>
            <w:tcBorders>
              <w:top w:val="single" w:sz="6" w:space="0" w:color="auto"/>
              <w:left w:val="single" w:sz="6" w:space="0" w:color="auto"/>
              <w:bottom w:val="single" w:sz="6" w:space="0" w:color="auto"/>
              <w:right w:val="single" w:sz="4" w:space="0" w:color="auto"/>
            </w:tcBorders>
            <w:vAlign w:val="center"/>
          </w:tcPr>
          <w:p w14:paraId="5206501B" w14:textId="1A06A580"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1021</w:t>
            </w:r>
          </w:p>
        </w:tc>
        <w:tc>
          <w:tcPr>
            <w:tcW w:w="1701" w:type="dxa"/>
            <w:tcBorders>
              <w:top w:val="single" w:sz="6" w:space="0" w:color="auto"/>
              <w:left w:val="single" w:sz="6" w:space="0" w:color="auto"/>
              <w:bottom w:val="single" w:sz="6" w:space="0" w:color="auto"/>
              <w:right w:val="single" w:sz="6" w:space="0" w:color="auto"/>
            </w:tcBorders>
            <w:vAlign w:val="center"/>
          </w:tcPr>
          <w:p w14:paraId="573C0E26" w14:textId="423AAA76"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1021</w:t>
            </w:r>
          </w:p>
        </w:tc>
      </w:tr>
      <w:tr w:rsidR="00CC3AC4" w:rsidRPr="006D239F" w14:paraId="370A4919" w14:textId="77777777" w:rsidTr="00FB277C">
        <w:trPr>
          <w:trHeight w:val="330"/>
        </w:trPr>
        <w:tc>
          <w:tcPr>
            <w:tcW w:w="4177" w:type="dxa"/>
            <w:tcBorders>
              <w:top w:val="single" w:sz="6" w:space="0" w:color="auto"/>
              <w:left w:val="single" w:sz="4" w:space="0" w:color="auto"/>
              <w:bottom w:val="single" w:sz="6" w:space="0" w:color="auto"/>
              <w:right w:val="single" w:sz="6" w:space="0" w:color="auto"/>
            </w:tcBorders>
            <w:vAlign w:val="center"/>
          </w:tcPr>
          <w:p w14:paraId="588F2A25" w14:textId="77777777" w:rsidR="00CC3AC4" w:rsidRPr="00E17FDC" w:rsidRDefault="00CC3AC4" w:rsidP="00B35315">
            <w:pPr>
              <w:tabs>
                <w:tab w:val="right" w:pos="2977"/>
              </w:tabs>
              <w:outlineLvl w:val="4"/>
              <w:rPr>
                <w:rFonts w:ascii="Arial" w:hAnsi="Arial" w:cs="Arial"/>
                <w:bCs/>
                <w:iCs/>
                <w:szCs w:val="20"/>
              </w:rPr>
            </w:pPr>
            <w:r w:rsidRPr="00E17FDC">
              <w:rPr>
                <w:rFonts w:ascii="Arial" w:hAnsi="Arial" w:cs="Arial"/>
                <w:bCs/>
                <w:iCs/>
                <w:szCs w:val="20"/>
              </w:rPr>
              <w:t>Headroom with sunroof</w:t>
            </w:r>
            <w:r w:rsidRPr="00E17FDC">
              <w:rPr>
                <w:rFonts w:ascii="Arial" w:hAnsi="Arial" w:cs="Arial"/>
                <w:bCs/>
                <w:iCs/>
                <w:szCs w:val="20"/>
              </w:rPr>
              <w:tab/>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0750BEF6" w14:textId="77777777" w:rsidR="00CC3AC4" w:rsidRPr="006D239F" w:rsidRDefault="00CC3AC4" w:rsidP="00B35315">
            <w:pPr>
              <w:tabs>
                <w:tab w:val="right" w:pos="2410"/>
              </w:tabs>
              <w:overflowPunct w:val="0"/>
              <w:autoSpaceDE w:val="0"/>
              <w:autoSpaceDN w:val="0"/>
              <w:adjustRightInd w:val="0"/>
              <w:jc w:val="center"/>
              <w:rPr>
                <w:rFonts w:ascii="Arial" w:hAnsi="Arial" w:cs="Arial"/>
                <w:b/>
                <w:szCs w:val="20"/>
                <w:lang w:val="en-US"/>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3FBA9DF6" w14:textId="77777777" w:rsidR="00CC3AC4" w:rsidRPr="007F496D" w:rsidRDefault="00CC3AC4" w:rsidP="00B35315">
            <w:pPr>
              <w:tabs>
                <w:tab w:val="right" w:pos="2410"/>
              </w:tabs>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985</w:t>
            </w:r>
          </w:p>
        </w:tc>
        <w:tc>
          <w:tcPr>
            <w:tcW w:w="1701" w:type="dxa"/>
            <w:tcBorders>
              <w:top w:val="single" w:sz="6" w:space="0" w:color="auto"/>
              <w:left w:val="single" w:sz="6" w:space="0" w:color="auto"/>
              <w:bottom w:val="single" w:sz="6" w:space="0" w:color="auto"/>
              <w:right w:val="single" w:sz="4" w:space="0" w:color="auto"/>
            </w:tcBorders>
            <w:vAlign w:val="center"/>
          </w:tcPr>
          <w:p w14:paraId="754AC1DA" w14:textId="51D2FC6A" w:rsidR="00CC3AC4" w:rsidRPr="007F496D" w:rsidRDefault="00CC3AC4" w:rsidP="00B35315">
            <w:pPr>
              <w:tabs>
                <w:tab w:val="right" w:pos="2410"/>
              </w:tabs>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985</w:t>
            </w:r>
          </w:p>
        </w:tc>
        <w:tc>
          <w:tcPr>
            <w:tcW w:w="1701" w:type="dxa"/>
            <w:tcBorders>
              <w:top w:val="single" w:sz="6" w:space="0" w:color="auto"/>
              <w:left w:val="single" w:sz="6" w:space="0" w:color="auto"/>
              <w:bottom w:val="single" w:sz="6" w:space="0" w:color="auto"/>
              <w:right w:val="single" w:sz="6" w:space="0" w:color="auto"/>
            </w:tcBorders>
            <w:vAlign w:val="center"/>
          </w:tcPr>
          <w:p w14:paraId="4FFBC014" w14:textId="21F93F68" w:rsidR="00CC3AC4" w:rsidRPr="007F496D" w:rsidRDefault="00CC3AC4" w:rsidP="00B35315">
            <w:pPr>
              <w:tabs>
                <w:tab w:val="right" w:pos="2410"/>
              </w:tabs>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985</w:t>
            </w:r>
          </w:p>
        </w:tc>
      </w:tr>
      <w:tr w:rsidR="00CC3AC4" w:rsidRPr="006D239F" w14:paraId="4DA015B6"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20A30F16" w14:textId="77777777" w:rsidR="00CC3AC4" w:rsidRPr="00E17FDC" w:rsidRDefault="00CC3AC4" w:rsidP="00262AC9">
            <w:pPr>
              <w:tabs>
                <w:tab w:val="right" w:pos="2410"/>
              </w:tabs>
              <w:overflowPunct w:val="0"/>
              <w:autoSpaceDE w:val="0"/>
              <w:autoSpaceDN w:val="0"/>
              <w:adjustRightInd w:val="0"/>
              <w:ind w:right="70"/>
              <w:rPr>
                <w:rFonts w:ascii="Arial" w:hAnsi="Arial" w:cs="Arial"/>
                <w:szCs w:val="20"/>
              </w:rPr>
            </w:pPr>
            <w:r w:rsidRPr="00E17FDC">
              <w:rPr>
                <w:rFonts w:ascii="Arial" w:hAnsi="Arial" w:cs="Arial"/>
                <w:bCs/>
                <w:iCs/>
                <w:szCs w:val="20"/>
              </w:rPr>
              <w:t>Legroom</w:t>
            </w:r>
          </w:p>
        </w:tc>
        <w:tc>
          <w:tcPr>
            <w:tcW w:w="709" w:type="dxa"/>
            <w:tcBorders>
              <w:top w:val="single" w:sz="6" w:space="0" w:color="auto"/>
              <w:left w:val="single" w:sz="6" w:space="0" w:color="auto"/>
              <w:bottom w:val="single" w:sz="6" w:space="0" w:color="auto"/>
              <w:right w:val="single" w:sz="6" w:space="0" w:color="auto"/>
            </w:tcBorders>
            <w:vAlign w:val="center"/>
          </w:tcPr>
          <w:p w14:paraId="2A869204" w14:textId="77777777" w:rsidR="00CC3AC4" w:rsidRPr="006D239F" w:rsidRDefault="00CC3AC4" w:rsidP="00262AC9">
            <w:pPr>
              <w:tabs>
                <w:tab w:val="right" w:pos="2410"/>
              </w:tabs>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079C60D3" w14:textId="78699791" w:rsidR="00CC3AC4" w:rsidRPr="007F496D" w:rsidRDefault="00CC3AC4" w:rsidP="00262AC9">
            <w:pPr>
              <w:tabs>
                <w:tab w:val="right" w:pos="2410"/>
              </w:tabs>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1076</w:t>
            </w:r>
          </w:p>
        </w:tc>
        <w:tc>
          <w:tcPr>
            <w:tcW w:w="1701" w:type="dxa"/>
            <w:tcBorders>
              <w:top w:val="single" w:sz="6" w:space="0" w:color="auto"/>
              <w:left w:val="single" w:sz="6" w:space="0" w:color="auto"/>
              <w:bottom w:val="single" w:sz="6" w:space="0" w:color="auto"/>
              <w:right w:val="single" w:sz="4" w:space="0" w:color="auto"/>
            </w:tcBorders>
            <w:vAlign w:val="center"/>
          </w:tcPr>
          <w:p w14:paraId="153B2911" w14:textId="184BE4A0" w:rsidR="00CC3AC4" w:rsidRPr="007F496D" w:rsidRDefault="00CC3AC4" w:rsidP="00262AC9">
            <w:pPr>
              <w:tabs>
                <w:tab w:val="right" w:pos="2410"/>
              </w:tabs>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1076</w:t>
            </w:r>
          </w:p>
        </w:tc>
        <w:tc>
          <w:tcPr>
            <w:tcW w:w="1701" w:type="dxa"/>
            <w:tcBorders>
              <w:top w:val="single" w:sz="6" w:space="0" w:color="auto"/>
              <w:left w:val="single" w:sz="6" w:space="0" w:color="auto"/>
              <w:bottom w:val="single" w:sz="6" w:space="0" w:color="auto"/>
              <w:right w:val="single" w:sz="6" w:space="0" w:color="auto"/>
            </w:tcBorders>
            <w:vAlign w:val="center"/>
          </w:tcPr>
          <w:p w14:paraId="19A31D50" w14:textId="1450E38F" w:rsidR="00CC3AC4" w:rsidRPr="007F496D" w:rsidRDefault="00CC3AC4">
            <w:pPr>
              <w:tabs>
                <w:tab w:val="right" w:pos="2410"/>
              </w:tabs>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1076</w:t>
            </w:r>
          </w:p>
        </w:tc>
      </w:tr>
      <w:tr w:rsidR="00CC3AC4" w:rsidRPr="006D239F" w14:paraId="194593EE"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116DB6FE" w14:textId="77777777" w:rsidR="00CC3AC4" w:rsidRPr="00E17FDC" w:rsidRDefault="00CC3AC4" w:rsidP="00B35315">
            <w:pPr>
              <w:tabs>
                <w:tab w:val="right" w:pos="2410"/>
              </w:tabs>
              <w:overflowPunct w:val="0"/>
              <w:autoSpaceDE w:val="0"/>
              <w:autoSpaceDN w:val="0"/>
              <w:adjustRightInd w:val="0"/>
              <w:ind w:right="71"/>
              <w:rPr>
                <w:rFonts w:ascii="Arial" w:hAnsi="Arial" w:cs="Arial"/>
                <w:szCs w:val="20"/>
                <w:lang w:val="en-US"/>
              </w:rPr>
            </w:pPr>
            <w:r w:rsidRPr="00E17FDC">
              <w:rPr>
                <w:rFonts w:ascii="Arial" w:hAnsi="Arial" w:cs="Arial"/>
                <w:bCs/>
                <w:iCs/>
                <w:szCs w:val="20"/>
              </w:rPr>
              <w:t>Shoulder room</w:t>
            </w:r>
          </w:p>
        </w:tc>
        <w:tc>
          <w:tcPr>
            <w:tcW w:w="709" w:type="dxa"/>
            <w:tcBorders>
              <w:top w:val="single" w:sz="6" w:space="0" w:color="auto"/>
              <w:left w:val="single" w:sz="6" w:space="0" w:color="auto"/>
              <w:bottom w:val="single" w:sz="6" w:space="0" w:color="auto"/>
              <w:right w:val="single" w:sz="6" w:space="0" w:color="auto"/>
            </w:tcBorders>
            <w:vAlign w:val="center"/>
          </w:tcPr>
          <w:p w14:paraId="3911F9E0"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01ABEAC8" w14:textId="77777777"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1464</w:t>
            </w:r>
          </w:p>
        </w:tc>
        <w:tc>
          <w:tcPr>
            <w:tcW w:w="1701" w:type="dxa"/>
            <w:tcBorders>
              <w:top w:val="single" w:sz="6" w:space="0" w:color="auto"/>
              <w:left w:val="single" w:sz="6" w:space="0" w:color="auto"/>
              <w:bottom w:val="single" w:sz="6" w:space="0" w:color="auto"/>
              <w:right w:val="single" w:sz="4" w:space="0" w:color="auto"/>
            </w:tcBorders>
            <w:vAlign w:val="center"/>
          </w:tcPr>
          <w:p w14:paraId="3B5ABD6B" w14:textId="77777777"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1464</w:t>
            </w:r>
          </w:p>
        </w:tc>
        <w:tc>
          <w:tcPr>
            <w:tcW w:w="1701" w:type="dxa"/>
            <w:tcBorders>
              <w:top w:val="single" w:sz="6" w:space="0" w:color="auto"/>
              <w:left w:val="single" w:sz="6" w:space="0" w:color="auto"/>
              <w:bottom w:val="single" w:sz="6" w:space="0" w:color="auto"/>
              <w:right w:val="single" w:sz="6" w:space="0" w:color="auto"/>
            </w:tcBorders>
            <w:vAlign w:val="center"/>
          </w:tcPr>
          <w:p w14:paraId="232185A5" w14:textId="77777777" w:rsidR="00CC3AC4" w:rsidRPr="007F496D" w:rsidRDefault="00CC3AC4" w:rsidP="00B35315">
            <w:pPr>
              <w:overflowPunct w:val="0"/>
              <w:autoSpaceDE w:val="0"/>
              <w:autoSpaceDN w:val="0"/>
              <w:adjustRightInd w:val="0"/>
              <w:ind w:right="-71"/>
              <w:jc w:val="center"/>
              <w:rPr>
                <w:rFonts w:ascii="Arial" w:hAnsi="Arial" w:cs="Arial"/>
                <w:szCs w:val="20"/>
                <w:lang w:val="en-US"/>
              </w:rPr>
            </w:pPr>
            <w:r w:rsidRPr="007F496D">
              <w:rPr>
                <w:rFonts w:ascii="Arial" w:hAnsi="Arial" w:cs="Arial"/>
                <w:szCs w:val="20"/>
                <w:lang w:val="en-US"/>
              </w:rPr>
              <w:t>1464</w:t>
            </w:r>
          </w:p>
        </w:tc>
      </w:tr>
      <w:tr w:rsidR="00CC3AC4" w:rsidRPr="006D239F" w14:paraId="6EA17E0A"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1D48C22B" w14:textId="77777777" w:rsidR="00CC3AC4" w:rsidRPr="00E17FDC" w:rsidRDefault="00CC3AC4" w:rsidP="00B35315">
            <w:pPr>
              <w:tabs>
                <w:tab w:val="right" w:pos="2410"/>
              </w:tabs>
              <w:overflowPunct w:val="0"/>
              <w:autoSpaceDE w:val="0"/>
              <w:autoSpaceDN w:val="0"/>
              <w:adjustRightInd w:val="0"/>
              <w:ind w:right="70"/>
              <w:rPr>
                <w:rFonts w:ascii="Arial" w:hAnsi="Arial" w:cs="Arial"/>
                <w:szCs w:val="20"/>
                <w:lang w:val="en-US"/>
              </w:rPr>
            </w:pPr>
            <w:r w:rsidRPr="00E17FDC">
              <w:rPr>
                <w:rFonts w:ascii="Arial" w:hAnsi="Arial" w:cs="Arial"/>
                <w:szCs w:val="20"/>
                <w:lang w:val="en-US"/>
              </w:rPr>
              <w:t>Hip room</w:t>
            </w:r>
          </w:p>
        </w:tc>
        <w:tc>
          <w:tcPr>
            <w:tcW w:w="709" w:type="dxa"/>
            <w:tcBorders>
              <w:top w:val="single" w:sz="6" w:space="0" w:color="auto"/>
              <w:left w:val="single" w:sz="6" w:space="0" w:color="auto"/>
              <w:bottom w:val="single" w:sz="6" w:space="0" w:color="auto"/>
              <w:right w:val="single" w:sz="6" w:space="0" w:color="auto"/>
            </w:tcBorders>
            <w:vAlign w:val="center"/>
          </w:tcPr>
          <w:p w14:paraId="0B4DA1A6" w14:textId="77777777" w:rsidR="00CC3AC4" w:rsidRPr="006D239F" w:rsidRDefault="00CC3AC4" w:rsidP="00B35315">
            <w:pPr>
              <w:tabs>
                <w:tab w:val="right" w:pos="2410"/>
              </w:tabs>
              <w:overflowPunct w:val="0"/>
              <w:autoSpaceDE w:val="0"/>
              <w:autoSpaceDN w:val="0"/>
              <w:adjustRightInd w:val="0"/>
              <w:jc w:val="center"/>
              <w:rPr>
                <w:rFonts w:ascii="Arial" w:hAnsi="Arial" w:cs="Arial"/>
                <w:b/>
                <w:szCs w:val="20"/>
                <w:lang w:val="en-US"/>
              </w:rPr>
            </w:pPr>
            <w:r w:rsidRPr="006D239F">
              <w:rPr>
                <w:rFonts w:ascii="Arial" w:hAnsi="Arial" w:cs="Arial"/>
                <w:b/>
                <w:szCs w:val="20"/>
                <w:lang w:val="en-US"/>
              </w:rPr>
              <w:t>mm</w:t>
            </w:r>
          </w:p>
        </w:tc>
        <w:tc>
          <w:tcPr>
            <w:tcW w:w="1559" w:type="dxa"/>
            <w:tcBorders>
              <w:top w:val="single" w:sz="6" w:space="0" w:color="auto"/>
              <w:left w:val="single" w:sz="6" w:space="0" w:color="auto"/>
              <w:bottom w:val="single" w:sz="6" w:space="0" w:color="auto"/>
              <w:right w:val="single" w:sz="6" w:space="0" w:color="auto"/>
            </w:tcBorders>
            <w:vAlign w:val="center"/>
          </w:tcPr>
          <w:p w14:paraId="3C3F0F5B" w14:textId="71909673" w:rsidR="00CC3AC4" w:rsidRPr="00936DFC" w:rsidRDefault="00CC3AC4" w:rsidP="00B35315">
            <w:pPr>
              <w:tabs>
                <w:tab w:val="right" w:pos="2410"/>
              </w:tabs>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1405</w:t>
            </w:r>
          </w:p>
        </w:tc>
        <w:tc>
          <w:tcPr>
            <w:tcW w:w="1701" w:type="dxa"/>
            <w:tcBorders>
              <w:top w:val="single" w:sz="6" w:space="0" w:color="auto"/>
              <w:left w:val="single" w:sz="6" w:space="0" w:color="auto"/>
              <w:bottom w:val="single" w:sz="6" w:space="0" w:color="auto"/>
              <w:right w:val="single" w:sz="4" w:space="0" w:color="auto"/>
            </w:tcBorders>
            <w:vAlign w:val="center"/>
          </w:tcPr>
          <w:p w14:paraId="5A3CFCC9" w14:textId="6E97FF3C" w:rsidR="00CC3AC4" w:rsidRPr="00936DFC" w:rsidRDefault="00CC3AC4" w:rsidP="00B35315">
            <w:pPr>
              <w:tabs>
                <w:tab w:val="right" w:pos="2410"/>
              </w:tabs>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1405</w:t>
            </w:r>
          </w:p>
        </w:tc>
        <w:tc>
          <w:tcPr>
            <w:tcW w:w="1701" w:type="dxa"/>
            <w:tcBorders>
              <w:top w:val="single" w:sz="6" w:space="0" w:color="auto"/>
              <w:left w:val="single" w:sz="6" w:space="0" w:color="auto"/>
              <w:bottom w:val="single" w:sz="6" w:space="0" w:color="auto"/>
              <w:right w:val="single" w:sz="6" w:space="0" w:color="auto"/>
            </w:tcBorders>
            <w:vAlign w:val="center"/>
          </w:tcPr>
          <w:p w14:paraId="70BA85FB" w14:textId="35A76A86" w:rsidR="00CC3AC4" w:rsidRPr="00936DFC" w:rsidRDefault="00CC3AC4" w:rsidP="00B35315">
            <w:pPr>
              <w:tabs>
                <w:tab w:val="right" w:pos="2410"/>
              </w:tabs>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1405</w:t>
            </w:r>
          </w:p>
        </w:tc>
      </w:tr>
      <w:tr w:rsidR="00CC3AC4" w:rsidRPr="006D239F" w14:paraId="33787C27"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446D46CF" w14:textId="77777777" w:rsidR="00CC3AC4" w:rsidRPr="00E17FDC" w:rsidRDefault="00CC3AC4" w:rsidP="00B35315">
            <w:pPr>
              <w:tabs>
                <w:tab w:val="right" w:pos="2410"/>
              </w:tabs>
              <w:overflowPunct w:val="0"/>
              <w:autoSpaceDE w:val="0"/>
              <w:autoSpaceDN w:val="0"/>
              <w:adjustRightInd w:val="0"/>
              <w:ind w:right="71"/>
              <w:rPr>
                <w:rFonts w:ascii="Arial" w:hAnsi="Arial" w:cs="Arial"/>
                <w:b/>
                <w:szCs w:val="20"/>
                <w:lang w:val="en-US"/>
              </w:rPr>
            </w:pPr>
            <w:r w:rsidRPr="00E17FDC">
              <w:rPr>
                <w:rFonts w:ascii="Arial" w:hAnsi="Arial" w:cs="Arial"/>
                <w:b/>
                <w:szCs w:val="20"/>
                <w:lang w:val="en-US"/>
              </w:rPr>
              <w:t>Interior Second Row</w:t>
            </w:r>
          </w:p>
        </w:tc>
        <w:tc>
          <w:tcPr>
            <w:tcW w:w="709" w:type="dxa"/>
            <w:tcBorders>
              <w:top w:val="single" w:sz="6" w:space="0" w:color="auto"/>
              <w:left w:val="single" w:sz="6" w:space="0" w:color="auto"/>
              <w:bottom w:val="single" w:sz="6" w:space="0" w:color="auto"/>
              <w:right w:val="single" w:sz="6" w:space="0" w:color="auto"/>
            </w:tcBorders>
            <w:vAlign w:val="center"/>
          </w:tcPr>
          <w:p w14:paraId="2F4252BC" w14:textId="77777777" w:rsidR="00CC3AC4" w:rsidRPr="006D239F" w:rsidRDefault="00CC3AC4" w:rsidP="00B35315">
            <w:pPr>
              <w:overflowPunct w:val="0"/>
              <w:autoSpaceDE w:val="0"/>
              <w:autoSpaceDN w:val="0"/>
              <w:adjustRightInd w:val="0"/>
              <w:jc w:val="center"/>
              <w:rPr>
                <w:rFonts w:ascii="Arial" w:hAnsi="Arial" w:cs="Arial"/>
                <w:b/>
                <w:szCs w:val="20"/>
                <w:lang w:val="en-US"/>
              </w:rPr>
            </w:pPr>
          </w:p>
        </w:tc>
        <w:tc>
          <w:tcPr>
            <w:tcW w:w="1559" w:type="dxa"/>
            <w:tcBorders>
              <w:top w:val="single" w:sz="6" w:space="0" w:color="auto"/>
              <w:left w:val="single" w:sz="6" w:space="0" w:color="auto"/>
              <w:bottom w:val="single" w:sz="6" w:space="0" w:color="auto"/>
              <w:right w:val="single" w:sz="6" w:space="0" w:color="auto"/>
            </w:tcBorders>
            <w:vAlign w:val="center"/>
          </w:tcPr>
          <w:p w14:paraId="1E6CC07A"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p>
        </w:tc>
        <w:tc>
          <w:tcPr>
            <w:tcW w:w="1701" w:type="dxa"/>
            <w:tcBorders>
              <w:top w:val="single" w:sz="6" w:space="0" w:color="auto"/>
              <w:left w:val="single" w:sz="6" w:space="0" w:color="auto"/>
              <w:bottom w:val="single" w:sz="6" w:space="0" w:color="auto"/>
              <w:right w:val="single" w:sz="4" w:space="0" w:color="auto"/>
            </w:tcBorders>
            <w:vAlign w:val="center"/>
          </w:tcPr>
          <w:p w14:paraId="4D20DB6A"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008E5C36"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p>
        </w:tc>
      </w:tr>
      <w:tr w:rsidR="00CC3AC4" w:rsidRPr="006D239F" w14:paraId="0F9345E4"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303FC580" w14:textId="77777777" w:rsidR="00CC3AC4" w:rsidRPr="00E17FDC" w:rsidRDefault="00CC3AC4" w:rsidP="00B35315">
            <w:pPr>
              <w:tabs>
                <w:tab w:val="right" w:pos="2410"/>
              </w:tabs>
              <w:overflowPunct w:val="0"/>
              <w:autoSpaceDE w:val="0"/>
              <w:autoSpaceDN w:val="0"/>
              <w:adjustRightInd w:val="0"/>
              <w:ind w:right="70"/>
              <w:rPr>
                <w:rFonts w:ascii="Arial" w:hAnsi="Arial" w:cs="Arial"/>
                <w:szCs w:val="20"/>
              </w:rPr>
            </w:pPr>
            <w:r w:rsidRPr="00E17FDC">
              <w:rPr>
                <w:rFonts w:ascii="Arial" w:hAnsi="Arial" w:cs="Arial"/>
                <w:bCs/>
                <w:iCs/>
                <w:szCs w:val="20"/>
              </w:rPr>
              <w:t>Headroom</w:t>
            </w:r>
            <w:r w:rsidRPr="00E17FDC">
              <w:rPr>
                <w:rFonts w:ascii="Arial" w:hAnsi="Arial" w:cs="Arial"/>
                <w:szCs w:val="20"/>
              </w:rPr>
              <w:t xml:space="preserve"> without sunroof  </w:t>
            </w:r>
          </w:p>
        </w:tc>
        <w:tc>
          <w:tcPr>
            <w:tcW w:w="709" w:type="dxa"/>
            <w:tcBorders>
              <w:top w:val="single" w:sz="6" w:space="0" w:color="auto"/>
              <w:left w:val="single" w:sz="6" w:space="0" w:color="auto"/>
              <w:bottom w:val="single" w:sz="6" w:space="0" w:color="auto"/>
              <w:right w:val="single" w:sz="6" w:space="0" w:color="auto"/>
            </w:tcBorders>
            <w:vAlign w:val="center"/>
          </w:tcPr>
          <w:p w14:paraId="19889778"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lang w:val="en-US"/>
              </w:rPr>
              <w:t>mm</w:t>
            </w:r>
          </w:p>
        </w:tc>
        <w:tc>
          <w:tcPr>
            <w:tcW w:w="1559" w:type="dxa"/>
            <w:tcBorders>
              <w:top w:val="single" w:sz="6" w:space="0" w:color="auto"/>
              <w:left w:val="single" w:sz="6" w:space="0" w:color="auto"/>
              <w:bottom w:val="single" w:sz="6" w:space="0" w:color="auto"/>
              <w:right w:val="single" w:sz="6" w:space="0" w:color="auto"/>
            </w:tcBorders>
            <w:vAlign w:val="center"/>
          </w:tcPr>
          <w:p w14:paraId="28279383" w14:textId="080654F4" w:rsidR="00CC3AC4" w:rsidRPr="00936DFC" w:rsidRDefault="00CC3AC4" w:rsidP="00B35315">
            <w:pPr>
              <w:tabs>
                <w:tab w:val="right" w:pos="2410"/>
              </w:tabs>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998</w:t>
            </w:r>
          </w:p>
        </w:tc>
        <w:tc>
          <w:tcPr>
            <w:tcW w:w="1701" w:type="dxa"/>
            <w:tcBorders>
              <w:top w:val="single" w:sz="6" w:space="0" w:color="auto"/>
              <w:left w:val="single" w:sz="6" w:space="0" w:color="auto"/>
              <w:bottom w:val="single" w:sz="6" w:space="0" w:color="auto"/>
              <w:right w:val="single" w:sz="4" w:space="0" w:color="auto"/>
            </w:tcBorders>
            <w:vAlign w:val="center"/>
          </w:tcPr>
          <w:p w14:paraId="1152D5EB" w14:textId="16B8FD13" w:rsidR="00CC3AC4" w:rsidRPr="00936DFC" w:rsidRDefault="00CC3AC4" w:rsidP="00B35315">
            <w:pPr>
              <w:tabs>
                <w:tab w:val="right" w:pos="2410"/>
              </w:tabs>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998</w:t>
            </w:r>
          </w:p>
        </w:tc>
        <w:tc>
          <w:tcPr>
            <w:tcW w:w="1701" w:type="dxa"/>
            <w:tcBorders>
              <w:top w:val="single" w:sz="6" w:space="0" w:color="auto"/>
              <w:left w:val="single" w:sz="6" w:space="0" w:color="auto"/>
              <w:bottom w:val="single" w:sz="6" w:space="0" w:color="auto"/>
              <w:right w:val="single" w:sz="6" w:space="0" w:color="auto"/>
            </w:tcBorders>
            <w:vAlign w:val="center"/>
          </w:tcPr>
          <w:p w14:paraId="31E55D3B" w14:textId="1C6A09D6" w:rsidR="00CC3AC4" w:rsidRPr="00936DFC" w:rsidRDefault="00CC3AC4" w:rsidP="00B35315">
            <w:pPr>
              <w:tabs>
                <w:tab w:val="right" w:pos="2410"/>
              </w:tabs>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998</w:t>
            </w:r>
          </w:p>
        </w:tc>
      </w:tr>
      <w:tr w:rsidR="00CC3AC4" w:rsidRPr="006D239F" w14:paraId="256183EE"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1FECEDE2" w14:textId="77777777" w:rsidR="00CC3AC4" w:rsidRPr="00E17FDC" w:rsidRDefault="00CC3AC4" w:rsidP="00B35315">
            <w:pPr>
              <w:tabs>
                <w:tab w:val="right" w:pos="2977"/>
              </w:tabs>
              <w:outlineLvl w:val="4"/>
              <w:rPr>
                <w:rFonts w:ascii="Arial" w:hAnsi="Arial" w:cs="Arial"/>
                <w:bCs/>
                <w:iCs/>
                <w:szCs w:val="20"/>
              </w:rPr>
            </w:pPr>
            <w:r w:rsidRPr="00E17FDC">
              <w:rPr>
                <w:rFonts w:ascii="Arial" w:hAnsi="Arial" w:cs="Arial"/>
                <w:bCs/>
                <w:iCs/>
                <w:szCs w:val="20"/>
              </w:rPr>
              <w:t>Headroom with sunroof</w:t>
            </w:r>
          </w:p>
        </w:tc>
        <w:tc>
          <w:tcPr>
            <w:tcW w:w="709" w:type="dxa"/>
            <w:tcBorders>
              <w:top w:val="single" w:sz="6" w:space="0" w:color="auto"/>
              <w:left w:val="single" w:sz="6" w:space="0" w:color="auto"/>
              <w:bottom w:val="single" w:sz="6" w:space="0" w:color="auto"/>
              <w:right w:val="single" w:sz="6" w:space="0" w:color="auto"/>
            </w:tcBorders>
            <w:vAlign w:val="center"/>
          </w:tcPr>
          <w:p w14:paraId="5F6EB777"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lang w:val="en-US"/>
              </w:rPr>
              <w:t>mm</w:t>
            </w:r>
          </w:p>
        </w:tc>
        <w:tc>
          <w:tcPr>
            <w:tcW w:w="1559" w:type="dxa"/>
            <w:tcBorders>
              <w:top w:val="single" w:sz="6" w:space="0" w:color="auto"/>
              <w:left w:val="single" w:sz="6" w:space="0" w:color="auto"/>
              <w:bottom w:val="single" w:sz="6" w:space="0" w:color="auto"/>
              <w:right w:val="single" w:sz="6" w:space="0" w:color="auto"/>
            </w:tcBorders>
            <w:vAlign w:val="center"/>
          </w:tcPr>
          <w:p w14:paraId="35812B32" w14:textId="42E9DFEE"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980</w:t>
            </w:r>
          </w:p>
        </w:tc>
        <w:tc>
          <w:tcPr>
            <w:tcW w:w="1701" w:type="dxa"/>
            <w:tcBorders>
              <w:top w:val="single" w:sz="6" w:space="0" w:color="auto"/>
              <w:left w:val="single" w:sz="6" w:space="0" w:color="auto"/>
              <w:bottom w:val="single" w:sz="6" w:space="0" w:color="auto"/>
              <w:right w:val="single" w:sz="4" w:space="0" w:color="auto"/>
            </w:tcBorders>
            <w:vAlign w:val="center"/>
          </w:tcPr>
          <w:p w14:paraId="3762E446" w14:textId="4E89B4A8"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980</w:t>
            </w:r>
          </w:p>
        </w:tc>
        <w:tc>
          <w:tcPr>
            <w:tcW w:w="1701" w:type="dxa"/>
            <w:tcBorders>
              <w:top w:val="single" w:sz="6" w:space="0" w:color="auto"/>
              <w:left w:val="single" w:sz="6" w:space="0" w:color="auto"/>
              <w:bottom w:val="single" w:sz="6" w:space="0" w:color="auto"/>
              <w:right w:val="single" w:sz="6" w:space="0" w:color="auto"/>
            </w:tcBorders>
            <w:vAlign w:val="center"/>
          </w:tcPr>
          <w:p w14:paraId="67DC135D" w14:textId="486C895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980</w:t>
            </w:r>
          </w:p>
        </w:tc>
      </w:tr>
      <w:tr w:rsidR="00CC3AC4" w:rsidRPr="006D239F" w14:paraId="471AE7F4"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hideMark/>
          </w:tcPr>
          <w:p w14:paraId="290F0B45" w14:textId="57FE3928" w:rsidR="00CC3AC4" w:rsidRPr="00E17FDC" w:rsidRDefault="00CC3AC4" w:rsidP="00B35315">
            <w:pPr>
              <w:tabs>
                <w:tab w:val="right" w:pos="2977"/>
              </w:tabs>
              <w:outlineLvl w:val="4"/>
              <w:rPr>
                <w:rFonts w:ascii="Arial" w:hAnsi="Arial" w:cs="Arial"/>
                <w:bCs/>
                <w:iCs/>
                <w:szCs w:val="20"/>
              </w:rPr>
            </w:pPr>
            <w:r>
              <w:rPr>
                <w:rFonts w:ascii="Arial" w:hAnsi="Arial" w:cs="Arial"/>
                <w:bCs/>
                <w:iCs/>
                <w:szCs w:val="20"/>
              </w:rPr>
              <w:t>Nominal</w:t>
            </w:r>
            <w:r w:rsidRPr="00E17FDC">
              <w:rPr>
                <w:rFonts w:ascii="Arial" w:hAnsi="Arial" w:cs="Arial"/>
                <w:bCs/>
                <w:iCs/>
                <w:szCs w:val="20"/>
              </w:rPr>
              <w:t xml:space="preserve"> leg room</w:t>
            </w:r>
          </w:p>
        </w:tc>
        <w:tc>
          <w:tcPr>
            <w:tcW w:w="709" w:type="dxa"/>
            <w:tcBorders>
              <w:top w:val="single" w:sz="6" w:space="0" w:color="auto"/>
              <w:left w:val="single" w:sz="6" w:space="0" w:color="auto"/>
              <w:bottom w:val="single" w:sz="6" w:space="0" w:color="auto"/>
              <w:right w:val="single" w:sz="6" w:space="0" w:color="auto"/>
            </w:tcBorders>
            <w:vAlign w:val="center"/>
            <w:hideMark/>
          </w:tcPr>
          <w:p w14:paraId="413011D2"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6C288CE0"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986</w:t>
            </w:r>
          </w:p>
        </w:tc>
        <w:tc>
          <w:tcPr>
            <w:tcW w:w="1701" w:type="dxa"/>
            <w:tcBorders>
              <w:top w:val="single" w:sz="6" w:space="0" w:color="auto"/>
              <w:left w:val="single" w:sz="6" w:space="0" w:color="auto"/>
              <w:bottom w:val="single" w:sz="6" w:space="0" w:color="auto"/>
              <w:right w:val="single" w:sz="4" w:space="0" w:color="auto"/>
            </w:tcBorders>
            <w:vAlign w:val="center"/>
          </w:tcPr>
          <w:p w14:paraId="6AB15EF7"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986</w:t>
            </w:r>
          </w:p>
        </w:tc>
        <w:tc>
          <w:tcPr>
            <w:tcW w:w="1701" w:type="dxa"/>
            <w:tcBorders>
              <w:top w:val="single" w:sz="6" w:space="0" w:color="auto"/>
              <w:left w:val="single" w:sz="6" w:space="0" w:color="auto"/>
              <w:bottom w:val="single" w:sz="6" w:space="0" w:color="auto"/>
              <w:right w:val="single" w:sz="6" w:space="0" w:color="auto"/>
            </w:tcBorders>
            <w:vAlign w:val="center"/>
          </w:tcPr>
          <w:p w14:paraId="319511A8"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986</w:t>
            </w:r>
          </w:p>
        </w:tc>
      </w:tr>
      <w:tr w:rsidR="00CC3AC4" w:rsidRPr="006D239F" w14:paraId="10D0C3B7"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6E414392" w14:textId="77777777" w:rsidR="00CC3AC4" w:rsidRPr="00E17FDC" w:rsidRDefault="00CC3AC4" w:rsidP="00B35315">
            <w:pPr>
              <w:tabs>
                <w:tab w:val="right" w:pos="2977"/>
              </w:tabs>
              <w:outlineLvl w:val="4"/>
              <w:rPr>
                <w:rFonts w:ascii="Arial" w:hAnsi="Arial" w:cs="Arial"/>
                <w:bCs/>
                <w:iCs/>
                <w:szCs w:val="20"/>
              </w:rPr>
            </w:pPr>
            <w:r w:rsidRPr="00E17FDC">
              <w:rPr>
                <w:rFonts w:ascii="Arial" w:hAnsi="Arial" w:cs="Arial"/>
                <w:bCs/>
                <w:iCs/>
                <w:szCs w:val="20"/>
              </w:rPr>
              <w:t>Maximum leg room</w:t>
            </w:r>
          </w:p>
        </w:tc>
        <w:tc>
          <w:tcPr>
            <w:tcW w:w="709" w:type="dxa"/>
            <w:tcBorders>
              <w:top w:val="single" w:sz="6" w:space="0" w:color="auto"/>
              <w:left w:val="single" w:sz="6" w:space="0" w:color="auto"/>
              <w:bottom w:val="single" w:sz="6" w:space="0" w:color="auto"/>
              <w:right w:val="single" w:sz="6" w:space="0" w:color="auto"/>
            </w:tcBorders>
            <w:vAlign w:val="center"/>
          </w:tcPr>
          <w:p w14:paraId="58CA2043" w14:textId="77777777" w:rsidR="00CC3AC4" w:rsidRPr="006D239F" w:rsidRDefault="00CC3AC4" w:rsidP="00B35315">
            <w:pPr>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5D449DA7"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1035</w:t>
            </w:r>
          </w:p>
        </w:tc>
        <w:tc>
          <w:tcPr>
            <w:tcW w:w="1701" w:type="dxa"/>
            <w:tcBorders>
              <w:top w:val="single" w:sz="6" w:space="0" w:color="auto"/>
              <w:left w:val="single" w:sz="6" w:space="0" w:color="auto"/>
              <w:bottom w:val="single" w:sz="6" w:space="0" w:color="auto"/>
              <w:right w:val="single" w:sz="4" w:space="0" w:color="auto"/>
            </w:tcBorders>
            <w:vAlign w:val="center"/>
          </w:tcPr>
          <w:p w14:paraId="2C60FE6A"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1035</w:t>
            </w:r>
          </w:p>
        </w:tc>
        <w:tc>
          <w:tcPr>
            <w:tcW w:w="1701" w:type="dxa"/>
            <w:tcBorders>
              <w:top w:val="single" w:sz="6" w:space="0" w:color="auto"/>
              <w:left w:val="single" w:sz="6" w:space="0" w:color="auto"/>
              <w:bottom w:val="single" w:sz="6" w:space="0" w:color="auto"/>
              <w:right w:val="single" w:sz="6" w:space="0" w:color="auto"/>
            </w:tcBorders>
            <w:vAlign w:val="center"/>
          </w:tcPr>
          <w:p w14:paraId="200CEDD2"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1035</w:t>
            </w:r>
          </w:p>
        </w:tc>
      </w:tr>
      <w:tr w:rsidR="00CC3AC4" w:rsidRPr="006D239F" w14:paraId="5A2F77DE"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33F0F7C8" w14:textId="77777777" w:rsidR="00CC3AC4" w:rsidRPr="00E17FDC" w:rsidRDefault="00CC3AC4" w:rsidP="00B35315">
            <w:pPr>
              <w:tabs>
                <w:tab w:val="right" w:pos="2977"/>
              </w:tabs>
              <w:outlineLvl w:val="4"/>
              <w:rPr>
                <w:rFonts w:ascii="Arial" w:hAnsi="Arial" w:cs="Arial"/>
                <w:bCs/>
                <w:iCs/>
                <w:szCs w:val="20"/>
              </w:rPr>
            </w:pPr>
            <w:r w:rsidRPr="00E17FDC">
              <w:rPr>
                <w:rFonts w:ascii="Arial" w:hAnsi="Arial" w:cs="Arial"/>
                <w:bCs/>
                <w:iCs/>
                <w:szCs w:val="20"/>
              </w:rPr>
              <w:t xml:space="preserve">Shoulder room </w:t>
            </w:r>
          </w:p>
        </w:tc>
        <w:tc>
          <w:tcPr>
            <w:tcW w:w="709" w:type="dxa"/>
            <w:tcBorders>
              <w:top w:val="single" w:sz="6" w:space="0" w:color="auto"/>
              <w:left w:val="single" w:sz="6" w:space="0" w:color="auto"/>
              <w:bottom w:val="single" w:sz="6" w:space="0" w:color="auto"/>
              <w:right w:val="single" w:sz="6" w:space="0" w:color="auto"/>
            </w:tcBorders>
            <w:vAlign w:val="center"/>
          </w:tcPr>
          <w:p w14:paraId="3E5E8541"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4B2AE109"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1423</w:t>
            </w:r>
          </w:p>
        </w:tc>
        <w:tc>
          <w:tcPr>
            <w:tcW w:w="1701" w:type="dxa"/>
            <w:tcBorders>
              <w:top w:val="single" w:sz="6" w:space="0" w:color="auto"/>
              <w:left w:val="single" w:sz="6" w:space="0" w:color="auto"/>
              <w:bottom w:val="single" w:sz="6" w:space="0" w:color="auto"/>
              <w:right w:val="single" w:sz="4" w:space="0" w:color="auto"/>
            </w:tcBorders>
            <w:vAlign w:val="center"/>
          </w:tcPr>
          <w:p w14:paraId="4707E89E"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1423</w:t>
            </w:r>
          </w:p>
        </w:tc>
        <w:tc>
          <w:tcPr>
            <w:tcW w:w="1701" w:type="dxa"/>
            <w:tcBorders>
              <w:top w:val="single" w:sz="6" w:space="0" w:color="auto"/>
              <w:left w:val="single" w:sz="6" w:space="0" w:color="auto"/>
              <w:bottom w:val="single" w:sz="6" w:space="0" w:color="auto"/>
              <w:right w:val="single" w:sz="6" w:space="0" w:color="auto"/>
            </w:tcBorders>
            <w:vAlign w:val="center"/>
          </w:tcPr>
          <w:p w14:paraId="1573C0C7"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1423</w:t>
            </w:r>
          </w:p>
        </w:tc>
      </w:tr>
      <w:tr w:rsidR="00CC3AC4" w:rsidRPr="006D239F" w14:paraId="4FACE5E9"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6A1678A8" w14:textId="77777777" w:rsidR="00CC3AC4" w:rsidRPr="00E17FDC" w:rsidRDefault="00CC3AC4" w:rsidP="00B35315">
            <w:pPr>
              <w:tabs>
                <w:tab w:val="right" w:pos="2977"/>
              </w:tabs>
              <w:outlineLvl w:val="4"/>
              <w:rPr>
                <w:rFonts w:ascii="Arial" w:hAnsi="Arial" w:cs="Arial"/>
                <w:bCs/>
                <w:iCs/>
                <w:szCs w:val="20"/>
              </w:rPr>
            </w:pPr>
            <w:r w:rsidRPr="00E17FDC">
              <w:rPr>
                <w:rFonts w:ascii="Arial" w:hAnsi="Arial" w:cs="Arial"/>
                <w:bCs/>
                <w:iCs/>
                <w:szCs w:val="20"/>
              </w:rPr>
              <w:t>Hip room</w:t>
            </w:r>
          </w:p>
        </w:tc>
        <w:tc>
          <w:tcPr>
            <w:tcW w:w="709" w:type="dxa"/>
            <w:tcBorders>
              <w:top w:val="single" w:sz="6" w:space="0" w:color="auto"/>
              <w:left w:val="single" w:sz="6" w:space="0" w:color="auto"/>
              <w:bottom w:val="single" w:sz="6" w:space="0" w:color="auto"/>
              <w:right w:val="single" w:sz="6" w:space="0" w:color="auto"/>
            </w:tcBorders>
            <w:vAlign w:val="center"/>
          </w:tcPr>
          <w:p w14:paraId="7B1FAC47" w14:textId="77777777" w:rsidR="00CC3AC4" w:rsidRPr="006D239F" w:rsidRDefault="00CC3AC4" w:rsidP="00B35315">
            <w:pPr>
              <w:overflowPunct w:val="0"/>
              <w:autoSpaceDE w:val="0"/>
              <w:autoSpaceDN w:val="0"/>
              <w:adjustRightInd w:val="0"/>
              <w:jc w:val="center"/>
              <w:rPr>
                <w:rFonts w:ascii="Arial" w:hAnsi="Arial" w:cs="Arial"/>
                <w:b/>
                <w:szCs w:val="20"/>
                <w:lang w:val="en-US"/>
              </w:rPr>
            </w:pPr>
            <w:r w:rsidRPr="006D239F">
              <w:rPr>
                <w:rFonts w:ascii="Arial" w:hAnsi="Arial" w:cs="Arial"/>
                <w:b/>
                <w:szCs w:val="20"/>
                <w:lang w:val="en-US"/>
              </w:rPr>
              <w:t>mm</w:t>
            </w:r>
          </w:p>
        </w:tc>
        <w:tc>
          <w:tcPr>
            <w:tcW w:w="1559" w:type="dxa"/>
            <w:tcBorders>
              <w:top w:val="single" w:sz="6" w:space="0" w:color="auto"/>
              <w:left w:val="single" w:sz="6" w:space="0" w:color="auto"/>
              <w:bottom w:val="single" w:sz="6" w:space="0" w:color="auto"/>
              <w:right w:val="single" w:sz="6" w:space="0" w:color="auto"/>
            </w:tcBorders>
            <w:vAlign w:val="center"/>
          </w:tcPr>
          <w:p w14:paraId="09212B8A" w14:textId="479787D9"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1352</w:t>
            </w:r>
          </w:p>
        </w:tc>
        <w:tc>
          <w:tcPr>
            <w:tcW w:w="1701" w:type="dxa"/>
            <w:tcBorders>
              <w:top w:val="single" w:sz="6" w:space="0" w:color="auto"/>
              <w:left w:val="single" w:sz="6" w:space="0" w:color="auto"/>
              <w:bottom w:val="single" w:sz="6" w:space="0" w:color="auto"/>
              <w:right w:val="single" w:sz="4" w:space="0" w:color="auto"/>
            </w:tcBorders>
            <w:vAlign w:val="center"/>
          </w:tcPr>
          <w:p w14:paraId="588FF777" w14:textId="57F4912F"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1352</w:t>
            </w:r>
          </w:p>
        </w:tc>
        <w:tc>
          <w:tcPr>
            <w:tcW w:w="1701" w:type="dxa"/>
            <w:tcBorders>
              <w:top w:val="single" w:sz="6" w:space="0" w:color="auto"/>
              <w:left w:val="single" w:sz="6" w:space="0" w:color="auto"/>
              <w:bottom w:val="single" w:sz="6" w:space="0" w:color="auto"/>
              <w:right w:val="single" w:sz="6" w:space="0" w:color="auto"/>
            </w:tcBorders>
            <w:vAlign w:val="center"/>
          </w:tcPr>
          <w:p w14:paraId="26158220" w14:textId="5C5502E8"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1352</w:t>
            </w:r>
          </w:p>
        </w:tc>
      </w:tr>
      <w:tr w:rsidR="00CC3AC4" w:rsidRPr="006D239F" w14:paraId="126F3413" w14:textId="77777777" w:rsidTr="00FB277C">
        <w:trPr>
          <w:trHeight w:val="340"/>
        </w:trPr>
        <w:tc>
          <w:tcPr>
            <w:tcW w:w="4177" w:type="dxa"/>
            <w:tcBorders>
              <w:top w:val="single" w:sz="6" w:space="0" w:color="auto"/>
              <w:left w:val="single" w:sz="4" w:space="0" w:color="auto"/>
              <w:bottom w:val="single" w:sz="6" w:space="0" w:color="auto"/>
              <w:right w:val="single" w:sz="6" w:space="0" w:color="auto"/>
            </w:tcBorders>
            <w:vAlign w:val="center"/>
          </w:tcPr>
          <w:p w14:paraId="36FCEF0A" w14:textId="77777777" w:rsidR="00CC3AC4" w:rsidRPr="00E17FDC" w:rsidRDefault="00CC3AC4" w:rsidP="00B35315">
            <w:pPr>
              <w:tabs>
                <w:tab w:val="right" w:pos="2977"/>
              </w:tabs>
              <w:outlineLvl w:val="4"/>
              <w:rPr>
                <w:rFonts w:ascii="Arial" w:hAnsi="Arial" w:cs="Arial"/>
                <w:bCs/>
                <w:iCs/>
                <w:szCs w:val="20"/>
              </w:rPr>
            </w:pPr>
            <w:r w:rsidRPr="00E17FDC">
              <w:rPr>
                <w:rFonts w:ascii="Arial" w:hAnsi="Arial" w:cs="Arial"/>
                <w:bCs/>
                <w:iCs/>
                <w:szCs w:val="20"/>
              </w:rPr>
              <w:t>Cargo Compartment</w:t>
            </w:r>
          </w:p>
        </w:tc>
        <w:tc>
          <w:tcPr>
            <w:tcW w:w="709" w:type="dxa"/>
            <w:tcBorders>
              <w:top w:val="single" w:sz="6" w:space="0" w:color="auto"/>
              <w:left w:val="single" w:sz="6" w:space="0" w:color="auto"/>
              <w:bottom w:val="single" w:sz="6" w:space="0" w:color="auto"/>
              <w:right w:val="single" w:sz="6" w:space="0" w:color="auto"/>
            </w:tcBorders>
            <w:vAlign w:val="center"/>
          </w:tcPr>
          <w:p w14:paraId="206B32D8" w14:textId="77777777" w:rsidR="00CC3AC4" w:rsidRPr="006D239F" w:rsidRDefault="00CC3AC4" w:rsidP="00B35315">
            <w:pPr>
              <w:overflowPunct w:val="0"/>
              <w:autoSpaceDE w:val="0"/>
              <w:autoSpaceDN w:val="0"/>
              <w:adjustRightInd w:val="0"/>
              <w:jc w:val="center"/>
              <w:rPr>
                <w:rFonts w:ascii="Arial" w:hAnsi="Arial" w:cs="Arial"/>
                <w:b/>
                <w:szCs w:val="20"/>
                <w:lang w:val="en-US"/>
              </w:rPr>
            </w:pPr>
          </w:p>
        </w:tc>
        <w:tc>
          <w:tcPr>
            <w:tcW w:w="1559" w:type="dxa"/>
            <w:tcBorders>
              <w:top w:val="single" w:sz="6" w:space="0" w:color="auto"/>
              <w:left w:val="single" w:sz="6" w:space="0" w:color="auto"/>
              <w:bottom w:val="single" w:sz="6" w:space="0" w:color="auto"/>
              <w:right w:val="single" w:sz="6" w:space="0" w:color="auto"/>
            </w:tcBorders>
            <w:vAlign w:val="center"/>
          </w:tcPr>
          <w:p w14:paraId="4B8A44A3"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p>
        </w:tc>
        <w:tc>
          <w:tcPr>
            <w:tcW w:w="1701" w:type="dxa"/>
            <w:tcBorders>
              <w:top w:val="single" w:sz="6" w:space="0" w:color="auto"/>
              <w:left w:val="single" w:sz="6" w:space="0" w:color="auto"/>
              <w:bottom w:val="single" w:sz="6" w:space="0" w:color="auto"/>
              <w:right w:val="single" w:sz="4" w:space="0" w:color="auto"/>
            </w:tcBorders>
            <w:vAlign w:val="center"/>
          </w:tcPr>
          <w:p w14:paraId="1277F596"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1F154333"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p>
        </w:tc>
      </w:tr>
      <w:tr w:rsidR="00CC3AC4" w:rsidRPr="006D239F" w14:paraId="26199606" w14:textId="77777777" w:rsidTr="00FB277C">
        <w:trPr>
          <w:trHeight w:val="302"/>
        </w:trPr>
        <w:tc>
          <w:tcPr>
            <w:tcW w:w="4177" w:type="dxa"/>
            <w:tcBorders>
              <w:top w:val="single" w:sz="6" w:space="0" w:color="auto"/>
              <w:left w:val="single" w:sz="4" w:space="0" w:color="auto"/>
              <w:bottom w:val="single" w:sz="6" w:space="0" w:color="auto"/>
              <w:right w:val="single" w:sz="6" w:space="0" w:color="auto"/>
            </w:tcBorders>
            <w:vAlign w:val="center"/>
          </w:tcPr>
          <w:p w14:paraId="4F2D7D31" w14:textId="77777777" w:rsidR="00CC3AC4" w:rsidRPr="00E17FDC" w:rsidRDefault="00CC3AC4" w:rsidP="00B35315">
            <w:pPr>
              <w:tabs>
                <w:tab w:val="left" w:pos="1276"/>
              </w:tabs>
              <w:spacing w:before="100" w:beforeAutospacing="1"/>
              <w:outlineLvl w:val="4"/>
              <w:rPr>
                <w:rFonts w:ascii="Arial" w:hAnsi="Arial" w:cs="Arial"/>
                <w:bCs/>
                <w:iCs/>
                <w:szCs w:val="20"/>
                <w:lang w:val="en-US"/>
              </w:rPr>
            </w:pPr>
            <w:r w:rsidRPr="00E17FDC">
              <w:rPr>
                <w:rFonts w:ascii="Arial" w:hAnsi="Arial" w:cs="Arial"/>
                <w:bCs/>
                <w:iCs/>
                <w:szCs w:val="20"/>
                <w:lang w:val="en-US"/>
              </w:rPr>
              <w:t>Lift in height</w:t>
            </w:r>
          </w:p>
        </w:tc>
        <w:tc>
          <w:tcPr>
            <w:tcW w:w="709" w:type="dxa"/>
            <w:tcBorders>
              <w:top w:val="single" w:sz="6" w:space="0" w:color="auto"/>
              <w:left w:val="single" w:sz="6" w:space="0" w:color="auto"/>
              <w:bottom w:val="single" w:sz="6" w:space="0" w:color="auto"/>
              <w:right w:val="single" w:sz="6" w:space="0" w:color="auto"/>
            </w:tcBorders>
            <w:vAlign w:val="center"/>
          </w:tcPr>
          <w:p w14:paraId="1F2894CC" w14:textId="77777777" w:rsidR="00CC3AC4" w:rsidRPr="006D239F" w:rsidRDefault="00CC3AC4" w:rsidP="00B35315">
            <w:pPr>
              <w:tabs>
                <w:tab w:val="right" w:pos="2694"/>
              </w:tabs>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72E12156" w14:textId="6C2DB1BE" w:rsidR="00CC3AC4" w:rsidRPr="00936DFC" w:rsidRDefault="00CC3AC4" w:rsidP="00554EF6">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713-722</w:t>
            </w:r>
          </w:p>
        </w:tc>
        <w:tc>
          <w:tcPr>
            <w:tcW w:w="1701" w:type="dxa"/>
            <w:tcBorders>
              <w:top w:val="single" w:sz="6" w:space="0" w:color="auto"/>
              <w:left w:val="single" w:sz="6" w:space="0" w:color="auto"/>
              <w:bottom w:val="single" w:sz="6" w:space="0" w:color="auto"/>
              <w:right w:val="single" w:sz="4" w:space="0" w:color="auto"/>
            </w:tcBorders>
            <w:vAlign w:val="center"/>
          </w:tcPr>
          <w:p w14:paraId="41C8C82B" w14:textId="7676B35C" w:rsidR="00CC3AC4" w:rsidRPr="00936DFC" w:rsidRDefault="00554EF6" w:rsidP="00554EF6">
            <w:pPr>
              <w:overflowPunct w:val="0"/>
              <w:autoSpaceDE w:val="0"/>
              <w:autoSpaceDN w:val="0"/>
              <w:adjustRightInd w:val="0"/>
              <w:ind w:right="-71"/>
              <w:jc w:val="center"/>
              <w:rPr>
                <w:rFonts w:ascii="Arial" w:hAnsi="Arial" w:cs="Arial"/>
                <w:szCs w:val="20"/>
                <w:lang w:val="en-US"/>
              </w:rPr>
            </w:pPr>
            <w:r>
              <w:rPr>
                <w:rFonts w:ascii="Arial" w:hAnsi="Arial" w:cs="Arial"/>
                <w:szCs w:val="20"/>
                <w:lang w:val="en-US"/>
              </w:rPr>
              <w:t>704-717</w:t>
            </w:r>
          </w:p>
        </w:tc>
        <w:tc>
          <w:tcPr>
            <w:tcW w:w="1701" w:type="dxa"/>
            <w:tcBorders>
              <w:top w:val="single" w:sz="6" w:space="0" w:color="auto"/>
              <w:left w:val="single" w:sz="6" w:space="0" w:color="auto"/>
              <w:bottom w:val="single" w:sz="6" w:space="0" w:color="auto"/>
              <w:right w:val="single" w:sz="6" w:space="0" w:color="auto"/>
            </w:tcBorders>
            <w:vAlign w:val="center"/>
          </w:tcPr>
          <w:p w14:paraId="4EB3F110" w14:textId="6F3D5C42" w:rsidR="00CC3AC4" w:rsidRPr="00936DFC" w:rsidRDefault="00554EF6" w:rsidP="00B35315">
            <w:pPr>
              <w:overflowPunct w:val="0"/>
              <w:autoSpaceDE w:val="0"/>
              <w:autoSpaceDN w:val="0"/>
              <w:adjustRightInd w:val="0"/>
              <w:ind w:right="-71"/>
              <w:jc w:val="center"/>
              <w:rPr>
                <w:rFonts w:ascii="Arial" w:hAnsi="Arial" w:cs="Arial"/>
                <w:szCs w:val="20"/>
                <w:lang w:val="en-US"/>
              </w:rPr>
            </w:pPr>
            <w:r>
              <w:rPr>
                <w:rFonts w:ascii="Arial" w:hAnsi="Arial" w:cs="Arial"/>
                <w:szCs w:val="20"/>
                <w:lang w:val="en-US"/>
              </w:rPr>
              <w:t>714-726</w:t>
            </w:r>
          </w:p>
        </w:tc>
      </w:tr>
      <w:tr w:rsidR="00CC3AC4" w:rsidRPr="006D239F" w14:paraId="4DA2B614" w14:textId="77777777" w:rsidTr="00FB277C">
        <w:trPr>
          <w:trHeight w:val="302"/>
        </w:trPr>
        <w:tc>
          <w:tcPr>
            <w:tcW w:w="4177" w:type="dxa"/>
            <w:tcBorders>
              <w:top w:val="single" w:sz="6" w:space="0" w:color="auto"/>
              <w:left w:val="single" w:sz="4" w:space="0" w:color="auto"/>
              <w:bottom w:val="single" w:sz="6" w:space="0" w:color="auto"/>
              <w:right w:val="single" w:sz="6" w:space="0" w:color="auto"/>
            </w:tcBorders>
            <w:vAlign w:val="center"/>
          </w:tcPr>
          <w:p w14:paraId="3E9D266B" w14:textId="77777777" w:rsidR="00CC3AC4" w:rsidRPr="00E17FDC" w:rsidRDefault="00CC3AC4" w:rsidP="00B35315">
            <w:pPr>
              <w:tabs>
                <w:tab w:val="left" w:pos="1276"/>
              </w:tabs>
              <w:spacing w:before="100" w:beforeAutospacing="1"/>
              <w:outlineLvl w:val="4"/>
              <w:rPr>
                <w:rFonts w:ascii="Arial" w:hAnsi="Arial" w:cs="Arial"/>
                <w:bCs/>
                <w:iCs/>
                <w:szCs w:val="20"/>
                <w:lang w:val="en-US"/>
              </w:rPr>
            </w:pPr>
            <w:r w:rsidRPr="00E17FDC">
              <w:rPr>
                <w:rFonts w:ascii="Arial" w:hAnsi="Arial" w:cs="Arial"/>
                <w:bCs/>
                <w:iCs/>
                <w:szCs w:val="20"/>
                <w:lang w:val="en-US"/>
              </w:rPr>
              <w:t>Cargo height</w:t>
            </w:r>
          </w:p>
        </w:tc>
        <w:tc>
          <w:tcPr>
            <w:tcW w:w="709" w:type="dxa"/>
            <w:tcBorders>
              <w:top w:val="single" w:sz="6" w:space="0" w:color="auto"/>
              <w:left w:val="single" w:sz="6" w:space="0" w:color="auto"/>
              <w:bottom w:val="single" w:sz="6" w:space="0" w:color="auto"/>
              <w:right w:val="single" w:sz="6" w:space="0" w:color="auto"/>
            </w:tcBorders>
            <w:vAlign w:val="center"/>
          </w:tcPr>
          <w:p w14:paraId="2DD7A03A" w14:textId="77777777" w:rsidR="00CC3AC4" w:rsidRPr="006D239F" w:rsidRDefault="00CC3AC4" w:rsidP="00B35315">
            <w:pPr>
              <w:tabs>
                <w:tab w:val="right" w:pos="2694"/>
              </w:tabs>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442AA43E"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885</w:t>
            </w:r>
          </w:p>
        </w:tc>
        <w:tc>
          <w:tcPr>
            <w:tcW w:w="1701" w:type="dxa"/>
            <w:tcBorders>
              <w:top w:val="single" w:sz="6" w:space="0" w:color="auto"/>
              <w:left w:val="single" w:sz="6" w:space="0" w:color="auto"/>
              <w:bottom w:val="single" w:sz="6" w:space="0" w:color="auto"/>
              <w:right w:val="single" w:sz="4" w:space="0" w:color="auto"/>
            </w:tcBorders>
            <w:vAlign w:val="center"/>
          </w:tcPr>
          <w:p w14:paraId="32EBA9D4" w14:textId="74ED7D35" w:rsidR="00CC3AC4" w:rsidRPr="00936DFC" w:rsidRDefault="00CC3AC4" w:rsidP="1D9EF9BF">
            <w:pPr>
              <w:overflowPunct w:val="0"/>
              <w:autoSpaceDE w:val="0"/>
              <w:autoSpaceDN w:val="0"/>
              <w:adjustRightInd w:val="0"/>
              <w:ind w:right="-71"/>
              <w:jc w:val="center"/>
              <w:rPr>
                <w:rFonts w:ascii="Arial" w:hAnsi="Arial" w:cs="Arial"/>
                <w:lang w:val="en-US"/>
              </w:rPr>
            </w:pPr>
            <w:r w:rsidRPr="00936DFC">
              <w:rPr>
                <w:rFonts w:ascii="Arial" w:hAnsi="Arial" w:cs="Arial"/>
                <w:lang w:val="en-US"/>
              </w:rPr>
              <w:t>885</w:t>
            </w:r>
          </w:p>
        </w:tc>
        <w:tc>
          <w:tcPr>
            <w:tcW w:w="1701" w:type="dxa"/>
            <w:tcBorders>
              <w:top w:val="single" w:sz="6" w:space="0" w:color="auto"/>
              <w:left w:val="single" w:sz="6" w:space="0" w:color="auto"/>
              <w:bottom w:val="single" w:sz="6" w:space="0" w:color="auto"/>
              <w:right w:val="single" w:sz="6" w:space="0" w:color="auto"/>
            </w:tcBorders>
            <w:vAlign w:val="center"/>
          </w:tcPr>
          <w:p w14:paraId="15DEF28D" w14:textId="12FD2902" w:rsidR="00CC3AC4" w:rsidRPr="00936DFC" w:rsidRDefault="00CC3AC4" w:rsidP="1D9EF9BF">
            <w:pPr>
              <w:overflowPunct w:val="0"/>
              <w:autoSpaceDE w:val="0"/>
              <w:autoSpaceDN w:val="0"/>
              <w:adjustRightInd w:val="0"/>
              <w:ind w:right="-71"/>
              <w:jc w:val="center"/>
              <w:rPr>
                <w:rFonts w:ascii="Arial" w:hAnsi="Arial" w:cs="Arial"/>
                <w:lang w:val="en-US"/>
              </w:rPr>
            </w:pPr>
            <w:r w:rsidRPr="00936DFC">
              <w:rPr>
                <w:rFonts w:ascii="Arial" w:hAnsi="Arial" w:cs="Arial"/>
                <w:lang w:val="en-US"/>
              </w:rPr>
              <w:t>885</w:t>
            </w:r>
          </w:p>
        </w:tc>
      </w:tr>
      <w:tr w:rsidR="00CC3AC4" w:rsidRPr="006D239F" w14:paraId="3CA39CA9" w14:textId="77777777" w:rsidTr="00FB277C">
        <w:trPr>
          <w:trHeight w:val="302"/>
        </w:trPr>
        <w:tc>
          <w:tcPr>
            <w:tcW w:w="4177" w:type="dxa"/>
            <w:tcBorders>
              <w:top w:val="single" w:sz="6" w:space="0" w:color="auto"/>
              <w:left w:val="single" w:sz="4" w:space="0" w:color="auto"/>
              <w:bottom w:val="single" w:sz="6" w:space="0" w:color="auto"/>
              <w:right w:val="single" w:sz="6" w:space="0" w:color="auto"/>
            </w:tcBorders>
            <w:vAlign w:val="center"/>
          </w:tcPr>
          <w:p w14:paraId="76300809" w14:textId="77777777" w:rsidR="00CC3AC4" w:rsidRPr="00E17FDC" w:rsidRDefault="00CC3AC4" w:rsidP="00B35315">
            <w:pPr>
              <w:tabs>
                <w:tab w:val="left" w:pos="1276"/>
              </w:tabs>
              <w:spacing w:before="100" w:beforeAutospacing="1"/>
              <w:outlineLvl w:val="4"/>
              <w:rPr>
                <w:rFonts w:ascii="Arial" w:hAnsi="Arial" w:cs="Arial"/>
                <w:bCs/>
                <w:iCs/>
                <w:szCs w:val="20"/>
                <w:lang w:val="en-US"/>
              </w:rPr>
            </w:pPr>
            <w:r w:rsidRPr="00E17FDC">
              <w:rPr>
                <w:rFonts w:ascii="Arial" w:hAnsi="Arial" w:cs="Arial"/>
                <w:bCs/>
                <w:iCs/>
                <w:szCs w:val="20"/>
                <w:lang w:val="en-US"/>
              </w:rPr>
              <w:lastRenderedPageBreak/>
              <w:t>Rear opening height</w:t>
            </w:r>
          </w:p>
        </w:tc>
        <w:tc>
          <w:tcPr>
            <w:tcW w:w="709" w:type="dxa"/>
            <w:tcBorders>
              <w:top w:val="single" w:sz="6" w:space="0" w:color="auto"/>
              <w:left w:val="single" w:sz="6" w:space="0" w:color="auto"/>
              <w:bottom w:val="single" w:sz="6" w:space="0" w:color="auto"/>
              <w:right w:val="single" w:sz="6" w:space="0" w:color="auto"/>
            </w:tcBorders>
            <w:vAlign w:val="center"/>
          </w:tcPr>
          <w:p w14:paraId="2BB13B41" w14:textId="77777777" w:rsidR="00CC3AC4" w:rsidRPr="006D239F" w:rsidRDefault="00CC3AC4" w:rsidP="00B35315">
            <w:pPr>
              <w:tabs>
                <w:tab w:val="right" w:pos="2694"/>
              </w:tabs>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493AFB5D"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773</w:t>
            </w:r>
          </w:p>
        </w:tc>
        <w:tc>
          <w:tcPr>
            <w:tcW w:w="1701" w:type="dxa"/>
            <w:tcBorders>
              <w:top w:val="single" w:sz="6" w:space="0" w:color="auto"/>
              <w:left w:val="single" w:sz="6" w:space="0" w:color="auto"/>
              <w:bottom w:val="single" w:sz="6" w:space="0" w:color="auto"/>
              <w:right w:val="single" w:sz="4" w:space="0" w:color="auto"/>
            </w:tcBorders>
            <w:vAlign w:val="center"/>
          </w:tcPr>
          <w:p w14:paraId="76C9F4F3"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773</w:t>
            </w:r>
          </w:p>
        </w:tc>
        <w:tc>
          <w:tcPr>
            <w:tcW w:w="1701" w:type="dxa"/>
            <w:tcBorders>
              <w:top w:val="single" w:sz="6" w:space="0" w:color="auto"/>
              <w:left w:val="single" w:sz="6" w:space="0" w:color="auto"/>
              <w:bottom w:val="single" w:sz="6" w:space="0" w:color="auto"/>
              <w:right w:val="single" w:sz="6" w:space="0" w:color="auto"/>
            </w:tcBorders>
            <w:vAlign w:val="center"/>
          </w:tcPr>
          <w:p w14:paraId="3CC70A22"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773</w:t>
            </w:r>
          </w:p>
        </w:tc>
      </w:tr>
      <w:tr w:rsidR="00CC3AC4" w:rsidRPr="006D239F" w14:paraId="77037831" w14:textId="77777777" w:rsidTr="00FB277C">
        <w:trPr>
          <w:trHeight w:val="302"/>
        </w:trPr>
        <w:tc>
          <w:tcPr>
            <w:tcW w:w="4177" w:type="dxa"/>
            <w:tcBorders>
              <w:top w:val="single" w:sz="6" w:space="0" w:color="auto"/>
              <w:left w:val="single" w:sz="4" w:space="0" w:color="auto"/>
              <w:bottom w:val="single" w:sz="6" w:space="0" w:color="auto"/>
              <w:right w:val="single" w:sz="6" w:space="0" w:color="auto"/>
            </w:tcBorders>
            <w:vAlign w:val="center"/>
          </w:tcPr>
          <w:p w14:paraId="6BBDDA21" w14:textId="77777777" w:rsidR="00CC3AC4" w:rsidRPr="00E17FDC" w:rsidRDefault="00CC3AC4" w:rsidP="00B35315">
            <w:pPr>
              <w:tabs>
                <w:tab w:val="left" w:pos="1276"/>
              </w:tabs>
              <w:spacing w:before="100" w:beforeAutospacing="1"/>
              <w:outlineLvl w:val="4"/>
              <w:rPr>
                <w:rFonts w:ascii="Arial" w:hAnsi="Arial" w:cs="Arial"/>
                <w:bCs/>
                <w:iCs/>
                <w:szCs w:val="20"/>
                <w:lang w:val="en-US"/>
              </w:rPr>
            </w:pPr>
            <w:r w:rsidRPr="00E17FDC">
              <w:rPr>
                <w:rFonts w:ascii="Arial" w:hAnsi="Arial" w:cs="Arial"/>
                <w:bCs/>
                <w:iCs/>
                <w:szCs w:val="20"/>
                <w:lang w:val="en-US"/>
              </w:rPr>
              <w:t>Loading length at floor to first row</w:t>
            </w:r>
          </w:p>
        </w:tc>
        <w:tc>
          <w:tcPr>
            <w:tcW w:w="709" w:type="dxa"/>
            <w:tcBorders>
              <w:top w:val="single" w:sz="6" w:space="0" w:color="auto"/>
              <w:left w:val="single" w:sz="6" w:space="0" w:color="auto"/>
              <w:bottom w:val="single" w:sz="6" w:space="0" w:color="auto"/>
              <w:right w:val="single" w:sz="6" w:space="0" w:color="auto"/>
            </w:tcBorders>
            <w:vAlign w:val="center"/>
          </w:tcPr>
          <w:p w14:paraId="6D6622EA" w14:textId="77777777" w:rsidR="00CC3AC4" w:rsidRPr="006D239F" w:rsidRDefault="00CC3AC4" w:rsidP="00B35315">
            <w:pPr>
              <w:tabs>
                <w:tab w:val="right" w:pos="2694"/>
              </w:tabs>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02565FD3" w14:textId="0E8D5735"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1688</w:t>
            </w:r>
          </w:p>
        </w:tc>
        <w:tc>
          <w:tcPr>
            <w:tcW w:w="1701" w:type="dxa"/>
            <w:tcBorders>
              <w:top w:val="single" w:sz="6" w:space="0" w:color="auto"/>
              <w:left w:val="single" w:sz="6" w:space="0" w:color="auto"/>
              <w:bottom w:val="single" w:sz="6" w:space="0" w:color="auto"/>
              <w:right w:val="single" w:sz="4" w:space="0" w:color="auto"/>
            </w:tcBorders>
            <w:vAlign w:val="center"/>
          </w:tcPr>
          <w:p w14:paraId="46A6DC05" w14:textId="6295123C"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1688</w:t>
            </w:r>
          </w:p>
        </w:tc>
        <w:tc>
          <w:tcPr>
            <w:tcW w:w="1701" w:type="dxa"/>
            <w:tcBorders>
              <w:top w:val="single" w:sz="6" w:space="0" w:color="auto"/>
              <w:left w:val="single" w:sz="6" w:space="0" w:color="auto"/>
              <w:bottom w:val="single" w:sz="6" w:space="0" w:color="auto"/>
              <w:right w:val="single" w:sz="6" w:space="0" w:color="auto"/>
            </w:tcBorders>
            <w:vAlign w:val="center"/>
          </w:tcPr>
          <w:p w14:paraId="0A5398C5" w14:textId="6D523054"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1688</w:t>
            </w:r>
          </w:p>
        </w:tc>
      </w:tr>
      <w:tr w:rsidR="00CC3AC4" w:rsidRPr="006D239F" w14:paraId="1CB467F5" w14:textId="77777777" w:rsidTr="00762D69">
        <w:trPr>
          <w:trHeight w:val="332"/>
        </w:trPr>
        <w:tc>
          <w:tcPr>
            <w:tcW w:w="4177" w:type="dxa"/>
            <w:tcBorders>
              <w:top w:val="single" w:sz="6" w:space="0" w:color="auto"/>
              <w:left w:val="single" w:sz="4" w:space="0" w:color="auto"/>
              <w:bottom w:val="single" w:sz="6" w:space="0" w:color="auto"/>
              <w:right w:val="single" w:sz="6" w:space="0" w:color="auto"/>
            </w:tcBorders>
            <w:vAlign w:val="center"/>
          </w:tcPr>
          <w:p w14:paraId="5B26F805" w14:textId="77777777" w:rsidR="00CC3AC4" w:rsidRPr="00E17FDC" w:rsidRDefault="00CC3AC4" w:rsidP="00B35315">
            <w:pPr>
              <w:tabs>
                <w:tab w:val="left" w:pos="1276"/>
              </w:tabs>
              <w:spacing w:before="100" w:beforeAutospacing="1"/>
              <w:outlineLvl w:val="4"/>
              <w:rPr>
                <w:rFonts w:ascii="Arial" w:hAnsi="Arial" w:cs="Arial"/>
                <w:bCs/>
                <w:iCs/>
                <w:szCs w:val="20"/>
                <w:lang w:val="en-US"/>
              </w:rPr>
            </w:pPr>
            <w:r w:rsidRPr="00E17FDC">
              <w:rPr>
                <w:rFonts w:ascii="Arial" w:hAnsi="Arial" w:cs="Arial"/>
                <w:bCs/>
                <w:iCs/>
                <w:szCs w:val="20"/>
                <w:lang w:val="en-US"/>
              </w:rPr>
              <w:t>Load width between wheel arches</w:t>
            </w:r>
          </w:p>
        </w:tc>
        <w:tc>
          <w:tcPr>
            <w:tcW w:w="709" w:type="dxa"/>
            <w:tcBorders>
              <w:top w:val="single" w:sz="6" w:space="0" w:color="auto"/>
              <w:left w:val="single" w:sz="6" w:space="0" w:color="auto"/>
              <w:bottom w:val="single" w:sz="6" w:space="0" w:color="auto"/>
              <w:right w:val="single" w:sz="6" w:space="0" w:color="auto"/>
            </w:tcBorders>
            <w:vAlign w:val="center"/>
          </w:tcPr>
          <w:p w14:paraId="0105BA5A" w14:textId="77777777" w:rsidR="00CC3AC4" w:rsidRPr="006D239F" w:rsidRDefault="00CC3AC4" w:rsidP="00B35315">
            <w:pPr>
              <w:tabs>
                <w:tab w:val="right" w:pos="2694"/>
              </w:tabs>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53CABCB3"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1051</w:t>
            </w:r>
          </w:p>
        </w:tc>
        <w:tc>
          <w:tcPr>
            <w:tcW w:w="1701" w:type="dxa"/>
            <w:tcBorders>
              <w:top w:val="single" w:sz="6" w:space="0" w:color="auto"/>
              <w:left w:val="single" w:sz="6" w:space="0" w:color="auto"/>
              <w:bottom w:val="single" w:sz="6" w:space="0" w:color="auto"/>
              <w:right w:val="single" w:sz="4" w:space="0" w:color="auto"/>
            </w:tcBorders>
            <w:vAlign w:val="center"/>
          </w:tcPr>
          <w:p w14:paraId="23B60D1A"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1051</w:t>
            </w:r>
          </w:p>
        </w:tc>
        <w:tc>
          <w:tcPr>
            <w:tcW w:w="1701" w:type="dxa"/>
            <w:tcBorders>
              <w:top w:val="single" w:sz="6" w:space="0" w:color="auto"/>
              <w:left w:val="single" w:sz="6" w:space="0" w:color="auto"/>
              <w:bottom w:val="single" w:sz="6" w:space="0" w:color="auto"/>
              <w:right w:val="single" w:sz="6" w:space="0" w:color="auto"/>
            </w:tcBorders>
            <w:vAlign w:val="center"/>
          </w:tcPr>
          <w:p w14:paraId="1A2156DE"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1051</w:t>
            </w:r>
          </w:p>
        </w:tc>
      </w:tr>
      <w:tr w:rsidR="00CC3AC4" w:rsidRPr="006D239F" w14:paraId="79D62C49" w14:textId="77777777" w:rsidTr="00FB277C">
        <w:trPr>
          <w:trHeight w:val="302"/>
        </w:trPr>
        <w:tc>
          <w:tcPr>
            <w:tcW w:w="4177" w:type="dxa"/>
            <w:tcBorders>
              <w:top w:val="single" w:sz="6" w:space="0" w:color="auto"/>
              <w:left w:val="single" w:sz="4" w:space="0" w:color="auto"/>
              <w:bottom w:val="single" w:sz="6" w:space="0" w:color="auto"/>
              <w:right w:val="single" w:sz="6" w:space="0" w:color="auto"/>
            </w:tcBorders>
            <w:vAlign w:val="center"/>
          </w:tcPr>
          <w:p w14:paraId="5004E297" w14:textId="77777777" w:rsidR="00CC3AC4" w:rsidRPr="00E17FDC" w:rsidRDefault="00CC3AC4" w:rsidP="00B35315">
            <w:pPr>
              <w:tabs>
                <w:tab w:val="left" w:pos="1276"/>
              </w:tabs>
              <w:spacing w:before="100" w:beforeAutospacing="1"/>
              <w:outlineLvl w:val="4"/>
              <w:rPr>
                <w:rFonts w:ascii="Arial" w:hAnsi="Arial" w:cs="Arial"/>
                <w:bCs/>
                <w:iCs/>
                <w:szCs w:val="20"/>
                <w:lang w:val="en-US"/>
              </w:rPr>
            </w:pPr>
            <w:r w:rsidRPr="00E17FDC">
              <w:rPr>
                <w:rFonts w:ascii="Arial" w:hAnsi="Arial" w:cs="Arial"/>
                <w:bCs/>
                <w:iCs/>
                <w:szCs w:val="20"/>
                <w:lang w:val="en-US"/>
              </w:rPr>
              <w:t>Load opening width at floor</w:t>
            </w:r>
          </w:p>
        </w:tc>
        <w:tc>
          <w:tcPr>
            <w:tcW w:w="709" w:type="dxa"/>
            <w:tcBorders>
              <w:top w:val="single" w:sz="6" w:space="0" w:color="auto"/>
              <w:left w:val="single" w:sz="6" w:space="0" w:color="auto"/>
              <w:bottom w:val="single" w:sz="6" w:space="0" w:color="auto"/>
              <w:right w:val="single" w:sz="6" w:space="0" w:color="auto"/>
            </w:tcBorders>
            <w:vAlign w:val="center"/>
          </w:tcPr>
          <w:p w14:paraId="6675AAB9" w14:textId="77777777" w:rsidR="00CC3AC4" w:rsidRPr="006D239F" w:rsidRDefault="00CC3AC4" w:rsidP="00B35315">
            <w:pPr>
              <w:tabs>
                <w:tab w:val="right" w:pos="2694"/>
              </w:tabs>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4B235C50" w14:textId="26A25ED1"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1071</w:t>
            </w:r>
          </w:p>
        </w:tc>
        <w:tc>
          <w:tcPr>
            <w:tcW w:w="1701" w:type="dxa"/>
            <w:tcBorders>
              <w:top w:val="single" w:sz="6" w:space="0" w:color="auto"/>
              <w:left w:val="single" w:sz="6" w:space="0" w:color="auto"/>
              <w:bottom w:val="single" w:sz="6" w:space="0" w:color="auto"/>
              <w:right w:val="single" w:sz="4" w:space="0" w:color="auto"/>
            </w:tcBorders>
            <w:vAlign w:val="center"/>
          </w:tcPr>
          <w:p w14:paraId="2699527D" w14:textId="5E3D3083"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1071</w:t>
            </w:r>
          </w:p>
        </w:tc>
        <w:tc>
          <w:tcPr>
            <w:tcW w:w="1701" w:type="dxa"/>
            <w:tcBorders>
              <w:top w:val="single" w:sz="6" w:space="0" w:color="auto"/>
              <w:left w:val="single" w:sz="6" w:space="0" w:color="auto"/>
              <w:bottom w:val="single" w:sz="6" w:space="0" w:color="auto"/>
              <w:right w:val="single" w:sz="6" w:space="0" w:color="auto"/>
            </w:tcBorders>
            <w:vAlign w:val="center"/>
          </w:tcPr>
          <w:p w14:paraId="62FE4EB0" w14:textId="3781BF68"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1071</w:t>
            </w:r>
          </w:p>
        </w:tc>
      </w:tr>
      <w:tr w:rsidR="00CC3AC4" w:rsidRPr="006D239F" w14:paraId="284794C5" w14:textId="77777777" w:rsidTr="00FB277C">
        <w:trPr>
          <w:trHeight w:val="302"/>
        </w:trPr>
        <w:tc>
          <w:tcPr>
            <w:tcW w:w="4177" w:type="dxa"/>
            <w:tcBorders>
              <w:top w:val="single" w:sz="6" w:space="0" w:color="auto"/>
              <w:left w:val="single" w:sz="4" w:space="0" w:color="auto"/>
              <w:bottom w:val="single" w:sz="6" w:space="0" w:color="auto"/>
              <w:right w:val="single" w:sz="6" w:space="0" w:color="auto"/>
            </w:tcBorders>
            <w:vAlign w:val="center"/>
          </w:tcPr>
          <w:p w14:paraId="286DDB0A" w14:textId="6D47A9C1" w:rsidR="00CC3AC4" w:rsidRPr="00E17FDC" w:rsidRDefault="00CC3AC4" w:rsidP="00B35315">
            <w:pPr>
              <w:tabs>
                <w:tab w:val="left" w:pos="1276"/>
              </w:tabs>
              <w:spacing w:before="100" w:beforeAutospacing="1"/>
              <w:outlineLvl w:val="4"/>
              <w:rPr>
                <w:rFonts w:ascii="Arial" w:hAnsi="Arial" w:cs="Arial"/>
                <w:b/>
                <w:bCs/>
                <w:iCs/>
                <w:szCs w:val="20"/>
                <w:lang w:val="en-US"/>
              </w:rPr>
            </w:pPr>
            <w:r w:rsidRPr="00E17FDC">
              <w:rPr>
                <w:rFonts w:ascii="Arial" w:hAnsi="Arial" w:cs="Arial"/>
                <w:b/>
                <w:bCs/>
                <w:iCs/>
                <w:szCs w:val="20"/>
                <w:lang w:val="en-US"/>
              </w:rPr>
              <w:t>Luggage capacity</w:t>
            </w:r>
            <w:r w:rsidRPr="003C10BB">
              <w:rPr>
                <w:rFonts w:ascii="Arial" w:hAnsi="Arial" w:cs="Arial"/>
                <w:iCs/>
                <w:szCs w:val="20"/>
                <w:vertAlign w:val="superscript"/>
                <w:lang w:val="en-US"/>
              </w:rPr>
              <w:t xml:space="preserve"> </w:t>
            </w:r>
            <w:r w:rsidR="00300BD6" w:rsidRPr="003C10BB">
              <w:rPr>
                <w:rFonts w:ascii="Arial" w:hAnsi="Arial" w:cs="Arial"/>
                <w:iCs/>
                <w:szCs w:val="20"/>
                <w:vertAlign w:val="superscript"/>
                <w:lang w:val="en-US"/>
              </w:rPr>
              <w:t>6</w:t>
            </w:r>
          </w:p>
        </w:tc>
        <w:tc>
          <w:tcPr>
            <w:tcW w:w="709" w:type="dxa"/>
            <w:tcBorders>
              <w:top w:val="single" w:sz="6" w:space="0" w:color="auto"/>
              <w:left w:val="single" w:sz="6" w:space="0" w:color="auto"/>
              <w:bottom w:val="single" w:sz="6" w:space="0" w:color="auto"/>
              <w:right w:val="single" w:sz="6" w:space="0" w:color="auto"/>
            </w:tcBorders>
            <w:vAlign w:val="center"/>
          </w:tcPr>
          <w:p w14:paraId="1978E57A" w14:textId="77777777" w:rsidR="00CC3AC4" w:rsidRPr="006D239F" w:rsidRDefault="00CC3AC4" w:rsidP="00B35315">
            <w:pPr>
              <w:tabs>
                <w:tab w:val="right" w:pos="2694"/>
              </w:tabs>
              <w:overflowPunct w:val="0"/>
              <w:autoSpaceDE w:val="0"/>
              <w:autoSpaceDN w:val="0"/>
              <w:adjustRightInd w:val="0"/>
              <w:jc w:val="center"/>
              <w:rPr>
                <w:rFonts w:ascii="Arial" w:hAnsi="Arial" w:cs="Arial"/>
                <w:b/>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E0840CD"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p>
        </w:tc>
        <w:tc>
          <w:tcPr>
            <w:tcW w:w="1701" w:type="dxa"/>
            <w:tcBorders>
              <w:top w:val="single" w:sz="6" w:space="0" w:color="auto"/>
              <w:left w:val="single" w:sz="6" w:space="0" w:color="auto"/>
              <w:bottom w:val="single" w:sz="6" w:space="0" w:color="auto"/>
              <w:right w:val="single" w:sz="4" w:space="0" w:color="auto"/>
            </w:tcBorders>
            <w:vAlign w:val="center"/>
          </w:tcPr>
          <w:p w14:paraId="2DAADD41"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p>
        </w:tc>
        <w:tc>
          <w:tcPr>
            <w:tcW w:w="1701" w:type="dxa"/>
            <w:tcBorders>
              <w:top w:val="single" w:sz="6" w:space="0" w:color="auto"/>
              <w:left w:val="single" w:sz="6" w:space="0" w:color="auto"/>
              <w:bottom w:val="single" w:sz="6" w:space="0" w:color="auto"/>
              <w:right w:val="single" w:sz="6" w:space="0" w:color="auto"/>
            </w:tcBorders>
            <w:vAlign w:val="center"/>
          </w:tcPr>
          <w:p w14:paraId="0EF6C5DB"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p>
        </w:tc>
      </w:tr>
      <w:tr w:rsidR="00CC3AC4" w:rsidRPr="006D239F" w14:paraId="281E408C" w14:textId="77777777" w:rsidTr="00FB277C">
        <w:trPr>
          <w:trHeight w:val="302"/>
        </w:trPr>
        <w:tc>
          <w:tcPr>
            <w:tcW w:w="4177" w:type="dxa"/>
            <w:tcBorders>
              <w:top w:val="single" w:sz="6" w:space="0" w:color="auto"/>
              <w:left w:val="single" w:sz="4" w:space="0" w:color="auto"/>
              <w:bottom w:val="single" w:sz="6" w:space="0" w:color="auto"/>
              <w:right w:val="single" w:sz="6" w:space="0" w:color="auto"/>
            </w:tcBorders>
            <w:vAlign w:val="center"/>
          </w:tcPr>
          <w:p w14:paraId="5D2305E2" w14:textId="63A642CB" w:rsidR="00CC3AC4" w:rsidRPr="00E17FDC" w:rsidRDefault="00CC3AC4" w:rsidP="00B35315">
            <w:pPr>
              <w:tabs>
                <w:tab w:val="left" w:pos="1276"/>
              </w:tabs>
              <w:spacing w:before="100" w:beforeAutospacing="1"/>
              <w:outlineLvl w:val="4"/>
              <w:rPr>
                <w:rFonts w:ascii="Arial" w:hAnsi="Arial" w:cs="Arial"/>
                <w:bCs/>
                <w:iCs/>
                <w:szCs w:val="20"/>
                <w:lang w:val="en-US"/>
              </w:rPr>
            </w:pPr>
            <w:r w:rsidRPr="00E17FDC">
              <w:rPr>
                <w:rFonts w:ascii="Arial" w:hAnsi="Arial" w:cs="Arial"/>
                <w:bCs/>
                <w:iCs/>
                <w:szCs w:val="20"/>
                <w:lang w:val="en-US"/>
              </w:rPr>
              <w:t>Cargo volume behind first row (2-seat mode; laden to roof) with tyre repair kit</w:t>
            </w:r>
            <w:r w:rsidR="00554EF6" w:rsidRPr="003C10BB">
              <w:rPr>
                <w:rFonts w:ascii="Arial" w:hAnsi="Arial" w:cs="Arial"/>
                <w:bCs/>
                <w:iCs/>
                <w:szCs w:val="20"/>
                <w:vertAlign w:val="superscript"/>
                <w:lang w:val="en-US"/>
              </w:rPr>
              <w:t xml:space="preserve"> </w:t>
            </w:r>
            <w:r w:rsidR="00300BD6" w:rsidRPr="003C10BB">
              <w:rPr>
                <w:rFonts w:ascii="Arial" w:hAnsi="Arial" w:cs="Arial"/>
                <w:bCs/>
                <w:iCs/>
                <w:szCs w:val="20"/>
                <w:vertAlign w:val="superscript"/>
                <w:lang w:val="en-US"/>
              </w:rPr>
              <w:t>7</w:t>
            </w:r>
          </w:p>
        </w:tc>
        <w:tc>
          <w:tcPr>
            <w:tcW w:w="709" w:type="dxa"/>
            <w:tcBorders>
              <w:top w:val="single" w:sz="6" w:space="0" w:color="auto"/>
              <w:left w:val="single" w:sz="6" w:space="0" w:color="auto"/>
              <w:bottom w:val="single" w:sz="6" w:space="0" w:color="auto"/>
              <w:right w:val="single" w:sz="6" w:space="0" w:color="auto"/>
            </w:tcBorders>
            <w:vAlign w:val="center"/>
          </w:tcPr>
          <w:p w14:paraId="23A59169" w14:textId="77777777" w:rsidR="00CC3AC4" w:rsidRPr="006D239F" w:rsidRDefault="00CC3AC4" w:rsidP="00B35315">
            <w:pPr>
              <w:tabs>
                <w:tab w:val="right" w:pos="2694"/>
              </w:tabs>
              <w:overflowPunct w:val="0"/>
              <w:autoSpaceDE w:val="0"/>
              <w:autoSpaceDN w:val="0"/>
              <w:adjustRightInd w:val="0"/>
              <w:jc w:val="center"/>
              <w:rPr>
                <w:rFonts w:ascii="Arial" w:hAnsi="Arial" w:cs="Arial"/>
                <w:b/>
                <w:szCs w:val="20"/>
              </w:rPr>
            </w:pPr>
            <w:r>
              <w:rPr>
                <w:rFonts w:ascii="Arial" w:hAnsi="Arial" w:cs="Arial"/>
                <w:b/>
                <w:szCs w:val="20"/>
              </w:rPr>
              <w:t>litres</w:t>
            </w:r>
          </w:p>
        </w:tc>
        <w:tc>
          <w:tcPr>
            <w:tcW w:w="1559" w:type="dxa"/>
            <w:tcBorders>
              <w:top w:val="single" w:sz="6" w:space="0" w:color="auto"/>
              <w:left w:val="single" w:sz="6" w:space="0" w:color="auto"/>
              <w:bottom w:val="single" w:sz="6" w:space="0" w:color="auto"/>
              <w:right w:val="single" w:sz="6" w:space="0" w:color="auto"/>
            </w:tcBorders>
            <w:vAlign w:val="center"/>
          </w:tcPr>
          <w:p w14:paraId="21C8289C"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1534</w:t>
            </w:r>
          </w:p>
        </w:tc>
        <w:tc>
          <w:tcPr>
            <w:tcW w:w="1701" w:type="dxa"/>
            <w:tcBorders>
              <w:top w:val="single" w:sz="6" w:space="0" w:color="auto"/>
              <w:left w:val="single" w:sz="6" w:space="0" w:color="auto"/>
              <w:bottom w:val="single" w:sz="6" w:space="0" w:color="auto"/>
              <w:right w:val="single" w:sz="4" w:space="0" w:color="auto"/>
            </w:tcBorders>
            <w:vAlign w:val="center"/>
          </w:tcPr>
          <w:p w14:paraId="16CABCBF"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1534</w:t>
            </w:r>
          </w:p>
        </w:tc>
        <w:tc>
          <w:tcPr>
            <w:tcW w:w="1701" w:type="dxa"/>
            <w:tcBorders>
              <w:top w:val="single" w:sz="6" w:space="0" w:color="auto"/>
              <w:left w:val="single" w:sz="6" w:space="0" w:color="auto"/>
              <w:bottom w:val="single" w:sz="6" w:space="0" w:color="auto"/>
              <w:right w:val="single" w:sz="6" w:space="0" w:color="auto"/>
            </w:tcBorders>
            <w:vAlign w:val="center"/>
          </w:tcPr>
          <w:p w14:paraId="7AB79737" w14:textId="77777777"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1534</w:t>
            </w:r>
          </w:p>
        </w:tc>
      </w:tr>
      <w:tr w:rsidR="00CC3AC4" w:rsidRPr="006D239F" w14:paraId="7FDD461E" w14:textId="77777777" w:rsidTr="00FB277C">
        <w:trPr>
          <w:trHeight w:val="302"/>
        </w:trPr>
        <w:tc>
          <w:tcPr>
            <w:tcW w:w="4177" w:type="dxa"/>
            <w:tcBorders>
              <w:top w:val="single" w:sz="6" w:space="0" w:color="auto"/>
              <w:left w:val="single" w:sz="4" w:space="0" w:color="auto"/>
              <w:bottom w:val="single" w:sz="6" w:space="0" w:color="auto"/>
              <w:right w:val="single" w:sz="6" w:space="0" w:color="auto"/>
            </w:tcBorders>
            <w:vAlign w:val="center"/>
          </w:tcPr>
          <w:p w14:paraId="2B9F0950" w14:textId="77777777" w:rsidR="00CC3AC4" w:rsidRPr="00E17FDC" w:rsidRDefault="00CC3AC4" w:rsidP="00B35315">
            <w:pPr>
              <w:tabs>
                <w:tab w:val="left" w:pos="1276"/>
              </w:tabs>
              <w:spacing w:before="100" w:beforeAutospacing="1"/>
              <w:outlineLvl w:val="4"/>
              <w:rPr>
                <w:rFonts w:ascii="Arial" w:hAnsi="Arial" w:cs="Arial"/>
                <w:bCs/>
                <w:iCs/>
                <w:szCs w:val="20"/>
                <w:lang w:val="en-US"/>
              </w:rPr>
            </w:pPr>
            <w:r w:rsidRPr="00E17FDC">
              <w:rPr>
                <w:rFonts w:ascii="Arial" w:hAnsi="Arial" w:cs="Arial"/>
                <w:bCs/>
                <w:iCs/>
                <w:szCs w:val="20"/>
                <w:lang w:val="en-US"/>
              </w:rPr>
              <w:t>Cargo length at floor behind second row with tyre repair kit</w:t>
            </w:r>
          </w:p>
        </w:tc>
        <w:tc>
          <w:tcPr>
            <w:tcW w:w="709" w:type="dxa"/>
            <w:tcBorders>
              <w:top w:val="single" w:sz="6" w:space="0" w:color="auto"/>
              <w:left w:val="single" w:sz="6" w:space="0" w:color="auto"/>
              <w:bottom w:val="single" w:sz="6" w:space="0" w:color="auto"/>
              <w:right w:val="single" w:sz="6" w:space="0" w:color="auto"/>
            </w:tcBorders>
            <w:vAlign w:val="center"/>
          </w:tcPr>
          <w:p w14:paraId="0F34FC5C" w14:textId="77777777" w:rsidR="00CC3AC4" w:rsidRPr="006D239F" w:rsidRDefault="00CC3AC4" w:rsidP="00B35315">
            <w:pPr>
              <w:tabs>
                <w:tab w:val="right" w:pos="2694"/>
              </w:tabs>
              <w:overflowPunct w:val="0"/>
              <w:autoSpaceDE w:val="0"/>
              <w:autoSpaceDN w:val="0"/>
              <w:adjustRightInd w:val="0"/>
              <w:jc w:val="center"/>
              <w:rPr>
                <w:rFonts w:ascii="Arial" w:hAnsi="Arial" w:cs="Arial"/>
                <w:b/>
                <w:szCs w:val="20"/>
              </w:rPr>
            </w:pPr>
            <w:r w:rsidRPr="006D239F">
              <w:rPr>
                <w:rFonts w:ascii="Arial" w:hAnsi="Arial" w:cs="Arial"/>
                <w:b/>
                <w:szCs w:val="20"/>
              </w:rPr>
              <w:t>mm</w:t>
            </w:r>
          </w:p>
        </w:tc>
        <w:tc>
          <w:tcPr>
            <w:tcW w:w="1559" w:type="dxa"/>
            <w:tcBorders>
              <w:top w:val="single" w:sz="6" w:space="0" w:color="auto"/>
              <w:left w:val="single" w:sz="6" w:space="0" w:color="auto"/>
              <w:bottom w:val="single" w:sz="6" w:space="0" w:color="auto"/>
              <w:right w:val="single" w:sz="6" w:space="0" w:color="auto"/>
            </w:tcBorders>
            <w:vAlign w:val="center"/>
          </w:tcPr>
          <w:p w14:paraId="7EC21508" w14:textId="430D3620"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865-1017</w:t>
            </w:r>
          </w:p>
        </w:tc>
        <w:tc>
          <w:tcPr>
            <w:tcW w:w="1701" w:type="dxa"/>
            <w:tcBorders>
              <w:top w:val="single" w:sz="6" w:space="0" w:color="auto"/>
              <w:left w:val="single" w:sz="6" w:space="0" w:color="auto"/>
              <w:bottom w:val="single" w:sz="6" w:space="0" w:color="auto"/>
              <w:right w:val="single" w:sz="4" w:space="0" w:color="auto"/>
            </w:tcBorders>
            <w:vAlign w:val="center"/>
          </w:tcPr>
          <w:p w14:paraId="76ADDC46" w14:textId="5DD7CCE0"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865-1017</w:t>
            </w:r>
          </w:p>
        </w:tc>
        <w:tc>
          <w:tcPr>
            <w:tcW w:w="1701" w:type="dxa"/>
            <w:tcBorders>
              <w:top w:val="single" w:sz="6" w:space="0" w:color="auto"/>
              <w:left w:val="single" w:sz="6" w:space="0" w:color="auto"/>
              <w:bottom w:val="single" w:sz="6" w:space="0" w:color="auto"/>
              <w:right w:val="single" w:sz="6" w:space="0" w:color="auto"/>
            </w:tcBorders>
            <w:vAlign w:val="center"/>
          </w:tcPr>
          <w:p w14:paraId="06E859C0" w14:textId="20EAEC7A"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865-1017</w:t>
            </w:r>
          </w:p>
        </w:tc>
      </w:tr>
      <w:tr w:rsidR="00CC3AC4" w:rsidRPr="006D239F" w14:paraId="4EF9C900" w14:textId="77777777" w:rsidTr="00FB277C">
        <w:trPr>
          <w:trHeight w:val="302"/>
        </w:trPr>
        <w:tc>
          <w:tcPr>
            <w:tcW w:w="4177" w:type="dxa"/>
            <w:tcBorders>
              <w:top w:val="single" w:sz="6" w:space="0" w:color="auto"/>
              <w:left w:val="single" w:sz="4" w:space="0" w:color="auto"/>
              <w:bottom w:val="single" w:sz="6" w:space="0" w:color="auto"/>
              <w:right w:val="single" w:sz="6" w:space="0" w:color="auto"/>
            </w:tcBorders>
            <w:vAlign w:val="center"/>
          </w:tcPr>
          <w:p w14:paraId="66D7DAAB" w14:textId="77777777" w:rsidR="00CC3AC4" w:rsidRPr="00E17FDC" w:rsidRDefault="00CC3AC4" w:rsidP="00B35315">
            <w:pPr>
              <w:tabs>
                <w:tab w:val="left" w:pos="1276"/>
              </w:tabs>
              <w:spacing w:before="100" w:beforeAutospacing="1"/>
              <w:outlineLvl w:val="4"/>
              <w:rPr>
                <w:rFonts w:ascii="Arial" w:hAnsi="Arial" w:cs="Arial"/>
                <w:bCs/>
                <w:iCs/>
                <w:szCs w:val="20"/>
                <w:lang w:val="en-US"/>
              </w:rPr>
            </w:pPr>
            <w:bookmarkStart w:id="2" w:name="_Hlk89701741"/>
            <w:r w:rsidRPr="00E17FDC">
              <w:rPr>
                <w:rFonts w:ascii="Arial" w:hAnsi="Arial" w:cs="Arial"/>
                <w:bCs/>
                <w:iCs/>
                <w:szCs w:val="20"/>
                <w:lang w:val="en-US"/>
              </w:rPr>
              <w:t>Closed cargo compartment second row (under cargo shade) with tyre repair kit (min-max depending on sliding second row position)</w:t>
            </w:r>
          </w:p>
        </w:tc>
        <w:tc>
          <w:tcPr>
            <w:tcW w:w="709" w:type="dxa"/>
            <w:tcBorders>
              <w:top w:val="single" w:sz="6" w:space="0" w:color="auto"/>
              <w:left w:val="single" w:sz="6" w:space="0" w:color="auto"/>
              <w:bottom w:val="single" w:sz="6" w:space="0" w:color="auto"/>
              <w:right w:val="single" w:sz="6" w:space="0" w:color="auto"/>
            </w:tcBorders>
            <w:vAlign w:val="center"/>
          </w:tcPr>
          <w:p w14:paraId="01ECB003" w14:textId="77777777" w:rsidR="00CC3AC4" w:rsidRPr="006D239F" w:rsidRDefault="00CC3AC4" w:rsidP="00B35315">
            <w:pPr>
              <w:tabs>
                <w:tab w:val="right" w:pos="2694"/>
              </w:tabs>
              <w:overflowPunct w:val="0"/>
              <w:autoSpaceDE w:val="0"/>
              <w:autoSpaceDN w:val="0"/>
              <w:adjustRightInd w:val="0"/>
              <w:jc w:val="center"/>
              <w:rPr>
                <w:rFonts w:ascii="Arial" w:hAnsi="Arial" w:cs="Arial"/>
                <w:b/>
                <w:szCs w:val="20"/>
              </w:rPr>
            </w:pPr>
            <w:r>
              <w:rPr>
                <w:rFonts w:ascii="Arial" w:hAnsi="Arial" w:cs="Arial"/>
                <w:b/>
                <w:szCs w:val="20"/>
              </w:rPr>
              <w:t>litres</w:t>
            </w:r>
          </w:p>
        </w:tc>
        <w:tc>
          <w:tcPr>
            <w:tcW w:w="1559" w:type="dxa"/>
            <w:tcBorders>
              <w:top w:val="single" w:sz="6" w:space="0" w:color="auto"/>
              <w:left w:val="single" w:sz="6" w:space="0" w:color="auto"/>
              <w:bottom w:val="single" w:sz="6" w:space="0" w:color="auto"/>
              <w:right w:val="single" w:sz="6" w:space="0" w:color="auto"/>
            </w:tcBorders>
            <w:vAlign w:val="center"/>
          </w:tcPr>
          <w:p w14:paraId="7029070E" w14:textId="2009374E"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412-553</w:t>
            </w:r>
          </w:p>
        </w:tc>
        <w:tc>
          <w:tcPr>
            <w:tcW w:w="1701" w:type="dxa"/>
            <w:tcBorders>
              <w:top w:val="single" w:sz="6" w:space="0" w:color="auto"/>
              <w:left w:val="single" w:sz="6" w:space="0" w:color="auto"/>
              <w:bottom w:val="single" w:sz="6" w:space="0" w:color="auto"/>
              <w:right w:val="single" w:sz="4" w:space="0" w:color="auto"/>
            </w:tcBorders>
            <w:vAlign w:val="center"/>
          </w:tcPr>
          <w:p w14:paraId="7100851E" w14:textId="1C9B7165"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412-553</w:t>
            </w:r>
          </w:p>
        </w:tc>
        <w:tc>
          <w:tcPr>
            <w:tcW w:w="1701" w:type="dxa"/>
            <w:tcBorders>
              <w:top w:val="single" w:sz="6" w:space="0" w:color="auto"/>
              <w:left w:val="single" w:sz="6" w:space="0" w:color="auto"/>
              <w:bottom w:val="single" w:sz="6" w:space="0" w:color="auto"/>
              <w:right w:val="single" w:sz="6" w:space="0" w:color="auto"/>
            </w:tcBorders>
            <w:vAlign w:val="center"/>
          </w:tcPr>
          <w:p w14:paraId="3BFFC95C" w14:textId="125A032A" w:rsidR="00CC3AC4" w:rsidRPr="00936DFC" w:rsidRDefault="00CC3AC4" w:rsidP="00B35315">
            <w:pPr>
              <w:overflowPunct w:val="0"/>
              <w:autoSpaceDE w:val="0"/>
              <w:autoSpaceDN w:val="0"/>
              <w:adjustRightInd w:val="0"/>
              <w:ind w:right="-71"/>
              <w:jc w:val="center"/>
              <w:rPr>
                <w:rFonts w:ascii="Arial" w:hAnsi="Arial" w:cs="Arial"/>
                <w:szCs w:val="20"/>
                <w:lang w:val="en-US"/>
              </w:rPr>
            </w:pPr>
            <w:r w:rsidRPr="00936DFC">
              <w:rPr>
                <w:rFonts w:ascii="Arial" w:hAnsi="Arial" w:cs="Arial"/>
                <w:szCs w:val="20"/>
                <w:lang w:val="en-US"/>
              </w:rPr>
              <w:t>412-553</w:t>
            </w:r>
          </w:p>
        </w:tc>
      </w:tr>
      <w:bookmarkEnd w:id="2"/>
    </w:tbl>
    <w:p w14:paraId="5FA0D3BF" w14:textId="77777777" w:rsidR="0031409B" w:rsidRPr="006D239F" w:rsidRDefault="0031409B" w:rsidP="0031409B">
      <w:pPr>
        <w:rPr>
          <w:rFonts w:ascii="Arial" w:hAnsi="Arial" w:cs="Arial"/>
          <w:sz w:val="18"/>
          <w:szCs w:val="18"/>
        </w:rPr>
      </w:pPr>
    </w:p>
    <w:p w14:paraId="37E842EB" w14:textId="2E924DD0" w:rsidR="0031409B" w:rsidRPr="00300BD6" w:rsidRDefault="001D0B02" w:rsidP="0031409B">
      <w:pPr>
        <w:rPr>
          <w:rFonts w:ascii="Arial" w:hAnsi="Arial" w:cs="Arial"/>
          <w:sz w:val="18"/>
          <w:szCs w:val="18"/>
        </w:rPr>
      </w:pPr>
      <w:r w:rsidRPr="00300BD6">
        <w:rPr>
          <w:rFonts w:ascii="Arial" w:hAnsi="Arial" w:cs="Arial"/>
          <w:sz w:val="18"/>
          <w:szCs w:val="18"/>
          <w:vertAlign w:val="superscript"/>
        </w:rPr>
        <w:t>5</w:t>
      </w:r>
      <w:r w:rsidR="0031409B" w:rsidRPr="00300BD6">
        <w:rPr>
          <w:rFonts w:ascii="Arial" w:hAnsi="Arial" w:cs="Arial"/>
          <w:sz w:val="18"/>
          <w:szCs w:val="18"/>
          <w:vertAlign w:val="superscript"/>
        </w:rPr>
        <w:t xml:space="preserve"> </w:t>
      </w:r>
      <w:r w:rsidR="0031409B" w:rsidRPr="00300BD6">
        <w:rPr>
          <w:rFonts w:ascii="Arial" w:hAnsi="Arial" w:cs="Arial"/>
          <w:sz w:val="18"/>
          <w:szCs w:val="18"/>
        </w:rPr>
        <w:t xml:space="preserve">Front-wheel drive with 17- to </w:t>
      </w:r>
      <w:r w:rsidR="00081ED5" w:rsidRPr="00300BD6">
        <w:rPr>
          <w:rFonts w:ascii="Arial" w:hAnsi="Arial" w:cs="Arial"/>
          <w:sz w:val="18"/>
          <w:szCs w:val="18"/>
        </w:rPr>
        <w:t>20</w:t>
      </w:r>
      <w:r w:rsidR="0031409B" w:rsidRPr="00300BD6">
        <w:rPr>
          <w:rFonts w:ascii="Arial" w:hAnsi="Arial" w:cs="Arial"/>
          <w:sz w:val="18"/>
          <w:szCs w:val="18"/>
        </w:rPr>
        <w:t>-inch wheels</w:t>
      </w:r>
    </w:p>
    <w:p w14:paraId="3DBFF6E9" w14:textId="7AEEDFA9" w:rsidR="00300BD6" w:rsidRPr="00300BD6" w:rsidRDefault="00300BD6" w:rsidP="0031409B">
      <w:pPr>
        <w:rPr>
          <w:rFonts w:ascii="Arial" w:hAnsi="Arial" w:cs="Arial"/>
          <w:sz w:val="18"/>
          <w:szCs w:val="18"/>
          <w:vertAlign w:val="superscript"/>
        </w:rPr>
      </w:pPr>
      <w:r w:rsidRPr="003C10BB">
        <w:rPr>
          <w:rFonts w:ascii="Arial" w:hAnsi="Arial" w:cs="Arial"/>
          <w:color w:val="000000" w:themeColor="text1"/>
          <w:sz w:val="18"/>
          <w:szCs w:val="18"/>
          <w:vertAlign w:val="superscript"/>
          <w:lang w:eastAsia="en-GB"/>
        </w:rPr>
        <w:t xml:space="preserve">6 </w:t>
      </w:r>
      <w:r w:rsidRPr="003C10BB">
        <w:rPr>
          <w:rFonts w:ascii="Arial" w:hAnsi="Arial" w:cs="Arial"/>
          <w:color w:val="000000" w:themeColor="text1"/>
          <w:sz w:val="18"/>
          <w:szCs w:val="18"/>
          <w:lang w:eastAsia="en-GB"/>
        </w:rPr>
        <w:t>Cargo and load capacity limited by weight and weight distribution.</w:t>
      </w:r>
    </w:p>
    <w:p w14:paraId="645C06DD" w14:textId="3B4A4D22" w:rsidR="0031409B" w:rsidRPr="00300BD6" w:rsidRDefault="00300BD6" w:rsidP="0031409B">
      <w:pPr>
        <w:rPr>
          <w:rFonts w:ascii="Arial" w:hAnsi="Arial" w:cs="Arial"/>
          <w:sz w:val="18"/>
          <w:szCs w:val="18"/>
        </w:rPr>
      </w:pPr>
      <w:r>
        <w:rPr>
          <w:rFonts w:ascii="Arial" w:hAnsi="Arial" w:cs="Arial"/>
          <w:sz w:val="18"/>
          <w:szCs w:val="18"/>
          <w:vertAlign w:val="superscript"/>
        </w:rPr>
        <w:t>7</w:t>
      </w:r>
      <w:r w:rsidR="0031409B" w:rsidRPr="00300BD6">
        <w:rPr>
          <w:rFonts w:ascii="Arial" w:hAnsi="Arial" w:cs="Arial"/>
          <w:sz w:val="18"/>
          <w:szCs w:val="18"/>
        </w:rPr>
        <w:t xml:space="preserve"> V214-1. Dimensions may vary dependent on the model and equipment fitted.</w:t>
      </w:r>
    </w:p>
    <w:p w14:paraId="025529E2" w14:textId="77777777" w:rsidR="00CF4A5D" w:rsidRDefault="00CF4A5D" w:rsidP="0031409B">
      <w:pPr>
        <w:rPr>
          <w:rFonts w:ascii="Arial" w:hAnsi="Arial" w:cs="Arial"/>
          <w:b/>
          <w:bCs/>
          <w:szCs w:val="20"/>
          <w:u w:val="single"/>
        </w:rPr>
      </w:pPr>
    </w:p>
    <w:p w14:paraId="05B63A9E" w14:textId="5991A445" w:rsidR="0031409B" w:rsidRPr="006D239F" w:rsidRDefault="0031409B" w:rsidP="0031409B">
      <w:pPr>
        <w:rPr>
          <w:rFonts w:ascii="Arial" w:hAnsi="Arial" w:cs="Arial"/>
          <w:b/>
          <w:bCs/>
          <w:szCs w:val="20"/>
          <w:u w:val="single"/>
        </w:rPr>
      </w:pPr>
      <w:r w:rsidRPr="006D239F">
        <w:rPr>
          <w:rFonts w:ascii="Arial" w:hAnsi="Arial" w:cs="Arial"/>
          <w:b/>
          <w:bCs/>
          <w:szCs w:val="20"/>
          <w:u w:val="single"/>
        </w:rPr>
        <w:t>DRIVER ASSISTANCE TECHNOLOGIES</w:t>
      </w:r>
      <w:r w:rsidR="00CB2562" w:rsidRPr="00CB2562">
        <w:rPr>
          <w:rFonts w:ascii="Arial" w:hAnsi="Arial" w:cs="Arial"/>
          <w:b/>
          <w:bCs/>
          <w:szCs w:val="20"/>
        </w:rPr>
        <w:t xml:space="preserve"> </w:t>
      </w:r>
      <w:r w:rsidR="00300BD6">
        <w:rPr>
          <w:rFonts w:ascii="Arial" w:hAnsi="Arial" w:cs="Arial"/>
          <w:bCs/>
          <w:szCs w:val="20"/>
          <w:vertAlign w:val="superscript"/>
        </w:rPr>
        <w:t>8,</w:t>
      </w:r>
      <w:r w:rsidR="002A2D35">
        <w:rPr>
          <w:rFonts w:ascii="Arial" w:hAnsi="Arial" w:cs="Arial"/>
          <w:bCs/>
          <w:szCs w:val="20"/>
          <w:vertAlign w:val="superscript"/>
        </w:rPr>
        <w:t xml:space="preserve"> </w:t>
      </w:r>
      <w:r w:rsidR="00300BD6">
        <w:rPr>
          <w:rFonts w:ascii="Arial" w:hAnsi="Arial" w:cs="Arial"/>
          <w:bCs/>
          <w:szCs w:val="20"/>
          <w:vertAlign w:val="superscript"/>
        </w:rPr>
        <w:t>9</w:t>
      </w:r>
    </w:p>
    <w:p w14:paraId="3AF377E5" w14:textId="77777777" w:rsidR="0031409B" w:rsidRPr="006D239F" w:rsidRDefault="0031409B" w:rsidP="0031409B">
      <w:pPr>
        <w:rPr>
          <w:rFonts w:ascii="Arial" w:hAnsi="Arial" w:cs="Arial"/>
          <w:b/>
          <w:bCs/>
          <w:color w:val="FF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409B" w:rsidRPr="00936DFC" w14:paraId="4C56D56C" w14:textId="77777777" w:rsidTr="00B35315">
        <w:tc>
          <w:tcPr>
            <w:tcW w:w="9322" w:type="dxa"/>
            <w:shd w:val="clear" w:color="auto" w:fill="auto"/>
          </w:tcPr>
          <w:p w14:paraId="294B6462" w14:textId="77777777" w:rsidR="0031409B" w:rsidRPr="00AA0EBB" w:rsidRDefault="0031409B" w:rsidP="00B35315">
            <w:pPr>
              <w:rPr>
                <w:rFonts w:ascii="Arial" w:hAnsi="Arial" w:cs="Arial"/>
                <w:szCs w:val="20"/>
              </w:rPr>
            </w:pPr>
            <w:r w:rsidRPr="00AA0EBB">
              <w:rPr>
                <w:rFonts w:ascii="Arial" w:hAnsi="Arial" w:cs="Arial"/>
                <w:szCs w:val="20"/>
              </w:rPr>
              <w:t xml:space="preserve">Active Park Assist 2 </w:t>
            </w:r>
          </w:p>
        </w:tc>
      </w:tr>
      <w:tr w:rsidR="0031409B" w:rsidRPr="00936DFC" w14:paraId="3C65954C" w14:textId="77777777" w:rsidTr="00B35315">
        <w:tc>
          <w:tcPr>
            <w:tcW w:w="9322" w:type="dxa"/>
            <w:shd w:val="clear" w:color="auto" w:fill="auto"/>
          </w:tcPr>
          <w:p w14:paraId="3A467790" w14:textId="7EF1B9ED" w:rsidR="0031409B" w:rsidRPr="00AA0EBB" w:rsidRDefault="0031409B" w:rsidP="00B35315">
            <w:pPr>
              <w:rPr>
                <w:rFonts w:ascii="Arial" w:hAnsi="Arial" w:cs="Arial"/>
                <w:color w:val="FF0000"/>
                <w:szCs w:val="20"/>
              </w:rPr>
            </w:pPr>
            <w:r w:rsidRPr="00AA0EBB">
              <w:rPr>
                <w:rFonts w:ascii="Arial" w:hAnsi="Arial" w:cs="Arial"/>
                <w:szCs w:val="20"/>
              </w:rPr>
              <w:t>Adaptive Cruise Control with Stop &amp; Go, Speed Sign Recognition</w:t>
            </w:r>
            <w:r w:rsidR="00C122F3" w:rsidRPr="00AA0EBB">
              <w:rPr>
                <w:rFonts w:ascii="Arial" w:hAnsi="Arial" w:cs="Arial"/>
                <w:szCs w:val="20"/>
              </w:rPr>
              <w:t>,</w:t>
            </w:r>
            <w:r w:rsidRPr="00AA0EBB">
              <w:rPr>
                <w:rFonts w:ascii="Arial" w:hAnsi="Arial" w:cs="Arial"/>
                <w:szCs w:val="20"/>
              </w:rPr>
              <w:t xml:space="preserve"> Lane Centring</w:t>
            </w:r>
            <w:r w:rsidR="00C122F3" w:rsidRPr="00AA0EBB">
              <w:rPr>
                <w:rFonts w:ascii="Arial" w:hAnsi="Arial" w:cs="Arial"/>
                <w:szCs w:val="20"/>
              </w:rPr>
              <w:t xml:space="preserve"> and Predictive Speed Assist</w:t>
            </w:r>
          </w:p>
        </w:tc>
      </w:tr>
      <w:tr w:rsidR="0031409B" w:rsidRPr="00936DFC" w14:paraId="5A4327C1" w14:textId="77777777" w:rsidTr="00B35315">
        <w:tc>
          <w:tcPr>
            <w:tcW w:w="9322" w:type="dxa"/>
            <w:shd w:val="clear" w:color="auto" w:fill="auto"/>
          </w:tcPr>
          <w:p w14:paraId="4575FBA1" w14:textId="774222A9" w:rsidR="0031409B" w:rsidRPr="00AA0EBB" w:rsidRDefault="0031409B" w:rsidP="00B35315">
            <w:pPr>
              <w:rPr>
                <w:rFonts w:ascii="Arial" w:hAnsi="Arial" w:cs="Arial"/>
                <w:szCs w:val="20"/>
              </w:rPr>
            </w:pPr>
            <w:r w:rsidRPr="00AA0EBB">
              <w:rPr>
                <w:rFonts w:ascii="Arial" w:hAnsi="Arial" w:cs="Arial"/>
                <w:szCs w:val="20"/>
              </w:rPr>
              <w:t xml:space="preserve">Auto </w:t>
            </w:r>
            <w:r w:rsidR="00C122F3" w:rsidRPr="00AA0EBB">
              <w:rPr>
                <w:rFonts w:ascii="Arial" w:hAnsi="Arial" w:cs="Arial"/>
                <w:szCs w:val="20"/>
              </w:rPr>
              <w:t>H</w:t>
            </w:r>
            <w:r w:rsidRPr="00AA0EBB">
              <w:rPr>
                <w:rFonts w:ascii="Arial" w:hAnsi="Arial" w:cs="Arial"/>
                <w:szCs w:val="20"/>
              </w:rPr>
              <w:t xml:space="preserve">igh </w:t>
            </w:r>
            <w:r w:rsidR="00C122F3" w:rsidRPr="00AA0EBB">
              <w:rPr>
                <w:rFonts w:ascii="Arial" w:hAnsi="Arial" w:cs="Arial"/>
                <w:szCs w:val="20"/>
              </w:rPr>
              <w:t>B</w:t>
            </w:r>
            <w:r w:rsidRPr="00AA0EBB">
              <w:rPr>
                <w:rFonts w:ascii="Arial" w:hAnsi="Arial" w:cs="Arial"/>
                <w:szCs w:val="20"/>
              </w:rPr>
              <w:t>eam</w:t>
            </w:r>
            <w:r w:rsidR="00C122F3" w:rsidRPr="00AA0EBB">
              <w:rPr>
                <w:rFonts w:ascii="Arial" w:hAnsi="Arial" w:cs="Arial"/>
                <w:szCs w:val="20"/>
              </w:rPr>
              <w:t xml:space="preserve"> Control</w:t>
            </w:r>
          </w:p>
        </w:tc>
      </w:tr>
      <w:tr w:rsidR="0031409B" w:rsidRPr="00936DFC" w14:paraId="37F85420" w14:textId="77777777" w:rsidTr="00B35315">
        <w:tc>
          <w:tcPr>
            <w:tcW w:w="9322" w:type="dxa"/>
            <w:shd w:val="clear" w:color="auto" w:fill="auto"/>
          </w:tcPr>
          <w:p w14:paraId="5D58EFE7" w14:textId="77777777" w:rsidR="0031409B" w:rsidRPr="00AA0EBB" w:rsidRDefault="0031409B" w:rsidP="00B35315">
            <w:pPr>
              <w:rPr>
                <w:rFonts w:ascii="Arial" w:hAnsi="Arial" w:cs="Arial"/>
                <w:szCs w:val="20"/>
              </w:rPr>
            </w:pPr>
            <w:r w:rsidRPr="00AA0EBB">
              <w:rPr>
                <w:rFonts w:ascii="Arial" w:hAnsi="Arial" w:cs="Arial"/>
                <w:szCs w:val="20"/>
              </w:rPr>
              <w:t>Auto lighting</w:t>
            </w:r>
          </w:p>
        </w:tc>
      </w:tr>
      <w:tr w:rsidR="0031409B" w:rsidRPr="00936DFC" w14:paraId="00182D88" w14:textId="77777777" w:rsidTr="00B35315">
        <w:tc>
          <w:tcPr>
            <w:tcW w:w="9322" w:type="dxa"/>
            <w:shd w:val="clear" w:color="auto" w:fill="auto"/>
          </w:tcPr>
          <w:p w14:paraId="4CC015FB" w14:textId="4F15F95A" w:rsidR="0031409B" w:rsidRPr="00AA0EBB" w:rsidRDefault="0031409B" w:rsidP="00B35315">
            <w:pPr>
              <w:rPr>
                <w:rFonts w:ascii="Arial" w:hAnsi="Arial" w:cs="Arial"/>
                <w:szCs w:val="20"/>
                <w:lang w:val="de-DE"/>
              </w:rPr>
            </w:pPr>
            <w:r w:rsidRPr="00AA0EBB">
              <w:rPr>
                <w:rFonts w:ascii="Arial" w:hAnsi="Arial" w:cs="Arial"/>
                <w:szCs w:val="20"/>
                <w:lang w:val="de-DE"/>
              </w:rPr>
              <w:t>Blind Spot Information System (BLIS)</w:t>
            </w:r>
            <w:r w:rsidR="0051036E" w:rsidRPr="00AA0EBB">
              <w:rPr>
                <w:rFonts w:ascii="Arial" w:hAnsi="Arial" w:cs="Arial"/>
                <w:szCs w:val="20"/>
                <w:lang w:val="de-DE"/>
              </w:rPr>
              <w:t xml:space="preserve"> with Trailer Tow</w:t>
            </w:r>
          </w:p>
        </w:tc>
      </w:tr>
      <w:tr w:rsidR="0031409B" w:rsidRPr="00936DFC" w14:paraId="5DE68E34" w14:textId="77777777" w:rsidTr="00B35315">
        <w:tc>
          <w:tcPr>
            <w:tcW w:w="9322" w:type="dxa"/>
            <w:shd w:val="clear" w:color="auto" w:fill="auto"/>
          </w:tcPr>
          <w:p w14:paraId="3A976ABC" w14:textId="4BD5F325" w:rsidR="0031409B" w:rsidRPr="00AA0EBB" w:rsidRDefault="0031409B" w:rsidP="00B35315">
            <w:pPr>
              <w:rPr>
                <w:rFonts w:ascii="Arial" w:hAnsi="Arial" w:cs="Arial"/>
                <w:szCs w:val="20"/>
              </w:rPr>
            </w:pPr>
            <w:r w:rsidRPr="00AA0EBB">
              <w:rPr>
                <w:rFonts w:ascii="Arial" w:hAnsi="Arial" w:cs="Arial"/>
                <w:szCs w:val="20"/>
              </w:rPr>
              <w:t>Cross Traffic Alert</w:t>
            </w:r>
            <w:r w:rsidR="005F1713" w:rsidRPr="00AA0EBB">
              <w:rPr>
                <w:rFonts w:ascii="Arial" w:hAnsi="Arial" w:cs="Arial"/>
                <w:szCs w:val="20"/>
              </w:rPr>
              <w:t xml:space="preserve"> with Active Braking</w:t>
            </w:r>
          </w:p>
        </w:tc>
      </w:tr>
      <w:tr w:rsidR="0031409B" w:rsidRPr="00936DFC" w14:paraId="69C6F0F5" w14:textId="77777777" w:rsidTr="00B35315">
        <w:tc>
          <w:tcPr>
            <w:tcW w:w="9322" w:type="dxa"/>
            <w:shd w:val="clear" w:color="auto" w:fill="auto"/>
          </w:tcPr>
          <w:p w14:paraId="70EA5B8C" w14:textId="77777777" w:rsidR="0031409B" w:rsidRPr="00AA0EBB" w:rsidRDefault="0031409B" w:rsidP="00B35315">
            <w:pPr>
              <w:rPr>
                <w:rFonts w:ascii="Arial" w:hAnsi="Arial" w:cs="Arial"/>
                <w:szCs w:val="20"/>
              </w:rPr>
            </w:pPr>
            <w:r w:rsidRPr="00AA0EBB">
              <w:rPr>
                <w:rFonts w:ascii="Arial" w:hAnsi="Arial" w:cs="Arial"/>
                <w:szCs w:val="20"/>
              </w:rPr>
              <w:t>Distance Indication</w:t>
            </w:r>
          </w:p>
        </w:tc>
      </w:tr>
      <w:tr w:rsidR="0031409B" w:rsidRPr="00936DFC" w14:paraId="5954B210" w14:textId="77777777" w:rsidTr="00B35315">
        <w:tc>
          <w:tcPr>
            <w:tcW w:w="9322" w:type="dxa"/>
            <w:shd w:val="clear" w:color="auto" w:fill="auto"/>
          </w:tcPr>
          <w:p w14:paraId="1016E4D0" w14:textId="77777777" w:rsidR="0031409B" w:rsidRPr="00AA0EBB" w:rsidRDefault="0031409B" w:rsidP="00B35315">
            <w:pPr>
              <w:rPr>
                <w:rFonts w:ascii="Arial" w:hAnsi="Arial" w:cs="Arial"/>
                <w:szCs w:val="20"/>
              </w:rPr>
            </w:pPr>
            <w:r w:rsidRPr="00AA0EBB">
              <w:rPr>
                <w:rFonts w:ascii="Arial" w:hAnsi="Arial" w:cs="Arial"/>
                <w:szCs w:val="20"/>
              </w:rPr>
              <w:t xml:space="preserve">Driver Alert </w:t>
            </w:r>
          </w:p>
        </w:tc>
      </w:tr>
      <w:tr w:rsidR="005F1713" w:rsidRPr="00936DFC" w14:paraId="1BA20A78" w14:textId="77777777" w:rsidTr="00B35315">
        <w:tc>
          <w:tcPr>
            <w:tcW w:w="9322" w:type="dxa"/>
            <w:shd w:val="clear" w:color="auto" w:fill="auto"/>
          </w:tcPr>
          <w:p w14:paraId="278E5D67" w14:textId="5FF8C8FE" w:rsidR="005F1713" w:rsidRPr="00AA0EBB" w:rsidRDefault="005F1713" w:rsidP="00B35315">
            <w:pPr>
              <w:rPr>
                <w:rFonts w:ascii="Arial" w:hAnsi="Arial" w:cs="Arial"/>
                <w:szCs w:val="20"/>
              </w:rPr>
            </w:pPr>
            <w:r w:rsidRPr="00AA0EBB">
              <w:rPr>
                <w:rFonts w:ascii="Arial" w:hAnsi="Arial" w:cs="Arial"/>
                <w:szCs w:val="20"/>
              </w:rPr>
              <w:t xml:space="preserve">Dynamic Pixel LED headlights with </w:t>
            </w:r>
            <w:r w:rsidR="00415F15">
              <w:rPr>
                <w:rFonts w:ascii="Arial" w:hAnsi="Arial" w:cs="Arial"/>
                <w:szCs w:val="20"/>
              </w:rPr>
              <w:t>Adaptive Front Lighting</w:t>
            </w:r>
          </w:p>
        </w:tc>
      </w:tr>
      <w:tr w:rsidR="0031409B" w:rsidRPr="00936DFC" w14:paraId="2E662126" w14:textId="77777777" w:rsidTr="00B35315">
        <w:tc>
          <w:tcPr>
            <w:tcW w:w="9322" w:type="dxa"/>
            <w:shd w:val="clear" w:color="auto" w:fill="auto"/>
          </w:tcPr>
          <w:p w14:paraId="213FF9FD" w14:textId="77777777" w:rsidR="0031409B" w:rsidRPr="00AA0EBB" w:rsidRDefault="0031409B" w:rsidP="00B35315">
            <w:pPr>
              <w:rPr>
                <w:rFonts w:ascii="Arial" w:hAnsi="Arial" w:cs="Arial"/>
                <w:szCs w:val="20"/>
              </w:rPr>
            </w:pPr>
            <w:r w:rsidRPr="00AA0EBB">
              <w:rPr>
                <w:rFonts w:ascii="Arial" w:hAnsi="Arial" w:cs="Arial"/>
                <w:szCs w:val="20"/>
              </w:rPr>
              <w:t>Emergency Brake Assist</w:t>
            </w:r>
          </w:p>
        </w:tc>
      </w:tr>
      <w:tr w:rsidR="0031409B" w:rsidRPr="00936DFC" w14:paraId="22989011" w14:textId="77777777" w:rsidTr="00B35315">
        <w:tc>
          <w:tcPr>
            <w:tcW w:w="9322" w:type="dxa"/>
            <w:shd w:val="clear" w:color="auto" w:fill="auto"/>
          </w:tcPr>
          <w:p w14:paraId="1F127829" w14:textId="77777777" w:rsidR="0031409B" w:rsidRPr="00AA0EBB" w:rsidRDefault="0031409B" w:rsidP="00B35315">
            <w:pPr>
              <w:rPr>
                <w:rFonts w:ascii="Arial" w:hAnsi="Arial" w:cs="Arial"/>
                <w:szCs w:val="20"/>
              </w:rPr>
            </w:pPr>
            <w:r w:rsidRPr="00AA0EBB">
              <w:rPr>
                <w:rFonts w:ascii="Arial" w:hAnsi="Arial" w:cs="Arial"/>
                <w:szCs w:val="20"/>
              </w:rPr>
              <w:t>Evasive Steering Assist</w:t>
            </w:r>
          </w:p>
        </w:tc>
      </w:tr>
      <w:tr w:rsidR="0031409B" w:rsidRPr="00936DFC" w14:paraId="72B4E236" w14:textId="77777777" w:rsidTr="00B35315">
        <w:tc>
          <w:tcPr>
            <w:tcW w:w="9322" w:type="dxa"/>
            <w:shd w:val="clear" w:color="auto" w:fill="auto"/>
          </w:tcPr>
          <w:p w14:paraId="51DBA77A" w14:textId="77777777" w:rsidR="0031409B" w:rsidRPr="00AA0EBB" w:rsidRDefault="0031409B" w:rsidP="00B35315">
            <w:pPr>
              <w:rPr>
                <w:rFonts w:ascii="Arial" w:hAnsi="Arial" w:cs="Arial"/>
                <w:szCs w:val="20"/>
              </w:rPr>
            </w:pPr>
            <w:r w:rsidRPr="00AA0EBB">
              <w:rPr>
                <w:rFonts w:ascii="Arial" w:hAnsi="Arial" w:cs="Arial"/>
                <w:szCs w:val="20"/>
              </w:rPr>
              <w:t>Forward Collision Warning with Brake Support</w:t>
            </w:r>
          </w:p>
        </w:tc>
      </w:tr>
      <w:tr w:rsidR="0031409B" w:rsidRPr="00936DFC" w14:paraId="4B22226B" w14:textId="77777777" w:rsidTr="00B35315">
        <w:tc>
          <w:tcPr>
            <w:tcW w:w="9322" w:type="dxa"/>
            <w:shd w:val="clear" w:color="auto" w:fill="auto"/>
          </w:tcPr>
          <w:p w14:paraId="20572B3A" w14:textId="44015C04" w:rsidR="0031409B" w:rsidRPr="00AA0EBB" w:rsidRDefault="0031409B" w:rsidP="00B35315">
            <w:pPr>
              <w:rPr>
                <w:rFonts w:ascii="Arial" w:hAnsi="Arial" w:cs="Arial"/>
                <w:szCs w:val="20"/>
              </w:rPr>
            </w:pPr>
            <w:r w:rsidRPr="00AA0EBB">
              <w:rPr>
                <w:rFonts w:ascii="Arial" w:hAnsi="Arial" w:cs="Arial"/>
                <w:szCs w:val="20"/>
              </w:rPr>
              <w:t xml:space="preserve">Front and </w:t>
            </w:r>
            <w:r w:rsidR="005F1713" w:rsidRPr="00AA0EBB">
              <w:rPr>
                <w:rFonts w:ascii="Arial" w:hAnsi="Arial" w:cs="Arial"/>
                <w:szCs w:val="20"/>
              </w:rPr>
              <w:t>Rear Park Aid</w:t>
            </w:r>
          </w:p>
        </w:tc>
      </w:tr>
      <w:tr w:rsidR="0031409B" w:rsidRPr="00936DFC" w14:paraId="4AEE1CC0" w14:textId="77777777" w:rsidTr="00B35315">
        <w:tc>
          <w:tcPr>
            <w:tcW w:w="9322" w:type="dxa"/>
            <w:shd w:val="clear" w:color="auto" w:fill="auto"/>
          </w:tcPr>
          <w:p w14:paraId="778F2E3F" w14:textId="35FB3117" w:rsidR="004B0FB5" w:rsidRPr="00AA0EBB" w:rsidRDefault="0031409B" w:rsidP="00B35315">
            <w:pPr>
              <w:rPr>
                <w:rFonts w:ascii="Arial" w:hAnsi="Arial" w:cs="Arial"/>
                <w:szCs w:val="20"/>
              </w:rPr>
            </w:pPr>
            <w:r w:rsidRPr="00AA0EBB">
              <w:rPr>
                <w:rFonts w:ascii="Arial" w:hAnsi="Arial" w:cs="Arial"/>
                <w:szCs w:val="20"/>
              </w:rPr>
              <w:t>Front wide-view camera</w:t>
            </w:r>
          </w:p>
        </w:tc>
      </w:tr>
      <w:tr w:rsidR="0031409B" w:rsidRPr="00936DFC" w14:paraId="28E403E5" w14:textId="77777777" w:rsidTr="00B35315">
        <w:tc>
          <w:tcPr>
            <w:tcW w:w="9322" w:type="dxa"/>
            <w:shd w:val="clear" w:color="auto" w:fill="auto"/>
          </w:tcPr>
          <w:p w14:paraId="2BD1C0F3" w14:textId="679B325C" w:rsidR="0031409B" w:rsidRPr="00AA0EBB" w:rsidRDefault="0031409B" w:rsidP="00B35315">
            <w:pPr>
              <w:rPr>
                <w:rFonts w:ascii="Arial" w:hAnsi="Arial" w:cs="Arial"/>
                <w:szCs w:val="20"/>
              </w:rPr>
            </w:pPr>
            <w:r w:rsidRPr="00AA0EBB">
              <w:rPr>
                <w:rFonts w:ascii="Arial" w:hAnsi="Arial" w:cs="Arial"/>
                <w:szCs w:val="20"/>
              </w:rPr>
              <w:t>Glare-</w:t>
            </w:r>
            <w:r w:rsidR="005F1713" w:rsidRPr="00AA0EBB">
              <w:rPr>
                <w:rFonts w:ascii="Arial" w:hAnsi="Arial" w:cs="Arial"/>
                <w:szCs w:val="20"/>
              </w:rPr>
              <w:t>F</w:t>
            </w:r>
            <w:r w:rsidRPr="00AA0EBB">
              <w:rPr>
                <w:rFonts w:ascii="Arial" w:hAnsi="Arial" w:cs="Arial"/>
                <w:szCs w:val="20"/>
              </w:rPr>
              <w:t xml:space="preserve">ree </w:t>
            </w:r>
            <w:r w:rsidR="005F1713" w:rsidRPr="00AA0EBB">
              <w:rPr>
                <w:rFonts w:ascii="Arial" w:hAnsi="Arial" w:cs="Arial"/>
                <w:szCs w:val="20"/>
              </w:rPr>
              <w:t>H</w:t>
            </w:r>
            <w:r w:rsidRPr="00AA0EBB">
              <w:rPr>
                <w:rFonts w:ascii="Arial" w:hAnsi="Arial" w:cs="Arial"/>
                <w:szCs w:val="20"/>
              </w:rPr>
              <w:t xml:space="preserve">igh </w:t>
            </w:r>
            <w:r w:rsidR="005F1713" w:rsidRPr="00AA0EBB">
              <w:rPr>
                <w:rFonts w:ascii="Arial" w:hAnsi="Arial" w:cs="Arial"/>
                <w:szCs w:val="20"/>
              </w:rPr>
              <w:t>B</w:t>
            </w:r>
            <w:r w:rsidRPr="00AA0EBB">
              <w:rPr>
                <w:rFonts w:ascii="Arial" w:hAnsi="Arial" w:cs="Arial"/>
                <w:szCs w:val="20"/>
              </w:rPr>
              <w:t>eam</w:t>
            </w:r>
          </w:p>
        </w:tc>
      </w:tr>
      <w:tr w:rsidR="0031409B" w:rsidRPr="00936DFC" w14:paraId="2574B0C2" w14:textId="77777777" w:rsidTr="00B35315">
        <w:tc>
          <w:tcPr>
            <w:tcW w:w="9322" w:type="dxa"/>
            <w:shd w:val="clear" w:color="auto" w:fill="auto"/>
          </w:tcPr>
          <w:p w14:paraId="4E7624F5" w14:textId="77777777" w:rsidR="0031409B" w:rsidRPr="00AA0EBB" w:rsidRDefault="0031409B" w:rsidP="00B35315">
            <w:pPr>
              <w:rPr>
                <w:rFonts w:ascii="Arial" w:hAnsi="Arial" w:cs="Arial"/>
                <w:szCs w:val="20"/>
              </w:rPr>
            </w:pPr>
            <w:r w:rsidRPr="00AA0EBB">
              <w:rPr>
                <w:rFonts w:ascii="Arial" w:hAnsi="Arial" w:cs="Arial"/>
                <w:szCs w:val="20"/>
              </w:rPr>
              <w:t xml:space="preserve">Hill Start Assist </w:t>
            </w:r>
          </w:p>
        </w:tc>
      </w:tr>
      <w:tr w:rsidR="0031409B" w:rsidRPr="00936DFC" w14:paraId="0F013716" w14:textId="77777777" w:rsidTr="00B35315">
        <w:tc>
          <w:tcPr>
            <w:tcW w:w="9322" w:type="dxa"/>
            <w:shd w:val="clear" w:color="auto" w:fill="auto"/>
          </w:tcPr>
          <w:p w14:paraId="08ADCF95" w14:textId="77C8D91C" w:rsidR="0031409B" w:rsidRPr="00AA0EBB" w:rsidRDefault="0031409B" w:rsidP="00B35315">
            <w:pPr>
              <w:rPr>
                <w:rFonts w:ascii="Arial" w:hAnsi="Arial" w:cs="Arial"/>
                <w:szCs w:val="20"/>
              </w:rPr>
            </w:pPr>
            <w:r w:rsidRPr="00AA0EBB">
              <w:rPr>
                <w:rFonts w:ascii="Arial" w:hAnsi="Arial" w:cs="Arial"/>
                <w:szCs w:val="20"/>
              </w:rPr>
              <w:t xml:space="preserve">Intelligent Speed </w:t>
            </w:r>
            <w:r w:rsidR="00995F31" w:rsidRPr="00AA0EBB">
              <w:rPr>
                <w:rFonts w:ascii="Arial" w:hAnsi="Arial" w:cs="Arial"/>
                <w:szCs w:val="20"/>
              </w:rPr>
              <w:t>Assist</w:t>
            </w:r>
          </w:p>
        </w:tc>
      </w:tr>
      <w:tr w:rsidR="0031409B" w:rsidRPr="00936DFC" w14:paraId="07C78EB7" w14:textId="77777777" w:rsidTr="00B35315">
        <w:tc>
          <w:tcPr>
            <w:tcW w:w="9322" w:type="dxa"/>
            <w:shd w:val="clear" w:color="auto" w:fill="auto"/>
          </w:tcPr>
          <w:p w14:paraId="3CAB040F" w14:textId="45E76A15" w:rsidR="0031409B" w:rsidRPr="00AA0EBB" w:rsidRDefault="0031409B" w:rsidP="00B35315">
            <w:pPr>
              <w:rPr>
                <w:rFonts w:ascii="Arial" w:hAnsi="Arial" w:cs="Arial"/>
                <w:szCs w:val="20"/>
              </w:rPr>
            </w:pPr>
            <w:r w:rsidRPr="00AA0EBB">
              <w:rPr>
                <w:rFonts w:ascii="Arial" w:hAnsi="Arial" w:cs="Arial"/>
                <w:szCs w:val="20"/>
              </w:rPr>
              <w:t>Intersection Assist</w:t>
            </w:r>
          </w:p>
        </w:tc>
      </w:tr>
      <w:tr w:rsidR="0031409B" w:rsidRPr="00936DFC" w14:paraId="5041F9E6" w14:textId="77777777" w:rsidTr="00B35315">
        <w:tc>
          <w:tcPr>
            <w:tcW w:w="9322" w:type="dxa"/>
            <w:shd w:val="clear" w:color="auto" w:fill="auto"/>
          </w:tcPr>
          <w:p w14:paraId="0DBABF1A" w14:textId="6190830C" w:rsidR="0031409B" w:rsidRPr="00AA0EBB" w:rsidRDefault="0051036E" w:rsidP="00B35315">
            <w:pPr>
              <w:rPr>
                <w:rFonts w:ascii="Arial" w:hAnsi="Arial" w:cs="Arial"/>
                <w:color w:val="FF0000"/>
                <w:szCs w:val="20"/>
              </w:rPr>
            </w:pPr>
            <w:r w:rsidRPr="00AA0EBB">
              <w:rPr>
                <w:rFonts w:ascii="Arial" w:hAnsi="Arial" w:cs="Arial"/>
                <w:szCs w:val="20"/>
              </w:rPr>
              <w:t xml:space="preserve">Lane Keeping </w:t>
            </w:r>
            <w:r w:rsidR="00650C60" w:rsidRPr="00AA0EBB">
              <w:rPr>
                <w:rFonts w:ascii="Arial" w:hAnsi="Arial" w:cs="Arial"/>
                <w:szCs w:val="20"/>
              </w:rPr>
              <w:t>Aid with Lane Departure Warning</w:t>
            </w:r>
          </w:p>
        </w:tc>
      </w:tr>
      <w:tr w:rsidR="0031409B" w:rsidRPr="00936DFC" w14:paraId="00476A21" w14:textId="77777777" w:rsidTr="00B35315">
        <w:tc>
          <w:tcPr>
            <w:tcW w:w="9322" w:type="dxa"/>
            <w:shd w:val="clear" w:color="auto" w:fill="auto"/>
          </w:tcPr>
          <w:p w14:paraId="0E1CC1E7" w14:textId="77777777" w:rsidR="0031409B" w:rsidRPr="00AA0EBB" w:rsidRDefault="0031409B" w:rsidP="00B35315">
            <w:pPr>
              <w:rPr>
                <w:rFonts w:ascii="Arial" w:hAnsi="Arial" w:cs="Arial"/>
                <w:szCs w:val="20"/>
              </w:rPr>
            </w:pPr>
            <w:r w:rsidRPr="00AA0EBB">
              <w:rPr>
                <w:rFonts w:ascii="Arial" w:hAnsi="Arial" w:cs="Arial"/>
                <w:szCs w:val="20"/>
              </w:rPr>
              <w:t>Local Hazard Information</w:t>
            </w:r>
          </w:p>
        </w:tc>
      </w:tr>
      <w:tr w:rsidR="0031409B" w:rsidRPr="00936DFC" w14:paraId="13183769" w14:textId="77777777" w:rsidTr="00B35315">
        <w:tc>
          <w:tcPr>
            <w:tcW w:w="9322" w:type="dxa"/>
            <w:shd w:val="clear" w:color="auto" w:fill="auto"/>
          </w:tcPr>
          <w:p w14:paraId="4EBF11BC" w14:textId="77777777" w:rsidR="0031409B" w:rsidRPr="00AA0EBB" w:rsidRDefault="0031409B" w:rsidP="00B35315">
            <w:pPr>
              <w:rPr>
                <w:rFonts w:ascii="Arial" w:hAnsi="Arial" w:cs="Arial"/>
                <w:szCs w:val="20"/>
              </w:rPr>
            </w:pPr>
            <w:r w:rsidRPr="00AA0EBB">
              <w:rPr>
                <w:rFonts w:ascii="Arial" w:hAnsi="Arial" w:cs="Arial"/>
                <w:szCs w:val="20"/>
              </w:rPr>
              <w:t>Post-Collision Braking</w:t>
            </w:r>
          </w:p>
        </w:tc>
      </w:tr>
      <w:tr w:rsidR="0031409B" w:rsidRPr="00936DFC" w14:paraId="1788054B" w14:textId="77777777" w:rsidTr="00B35315">
        <w:tc>
          <w:tcPr>
            <w:tcW w:w="9322" w:type="dxa"/>
            <w:shd w:val="clear" w:color="auto" w:fill="auto"/>
          </w:tcPr>
          <w:p w14:paraId="23127E67" w14:textId="77777777" w:rsidR="0031409B" w:rsidRPr="00AA0EBB" w:rsidRDefault="0031409B" w:rsidP="00B35315">
            <w:pPr>
              <w:rPr>
                <w:rFonts w:ascii="Arial" w:hAnsi="Arial" w:cs="Arial"/>
                <w:szCs w:val="20"/>
              </w:rPr>
            </w:pPr>
            <w:r w:rsidRPr="00AA0EBB">
              <w:rPr>
                <w:rFonts w:ascii="Arial" w:hAnsi="Arial" w:cs="Arial"/>
                <w:szCs w:val="20"/>
              </w:rPr>
              <w:t>Pre-Collision Assist with Active Braking</w:t>
            </w:r>
          </w:p>
        </w:tc>
      </w:tr>
      <w:tr w:rsidR="0031409B" w:rsidRPr="00936DFC" w14:paraId="24953E3D" w14:textId="77777777" w:rsidTr="00B35315">
        <w:tc>
          <w:tcPr>
            <w:tcW w:w="9322" w:type="dxa"/>
            <w:shd w:val="clear" w:color="auto" w:fill="auto"/>
          </w:tcPr>
          <w:p w14:paraId="583FD9D9" w14:textId="77777777" w:rsidR="0031409B" w:rsidRPr="00AA0EBB" w:rsidRDefault="0031409B" w:rsidP="00B35315">
            <w:pPr>
              <w:rPr>
                <w:rFonts w:ascii="Arial" w:hAnsi="Arial" w:cs="Arial"/>
                <w:szCs w:val="20"/>
              </w:rPr>
            </w:pPr>
            <w:r w:rsidRPr="00AA0EBB">
              <w:rPr>
                <w:rFonts w:ascii="Arial" w:hAnsi="Arial" w:cs="Arial"/>
                <w:szCs w:val="20"/>
              </w:rPr>
              <w:t>Rain-sensing wipers</w:t>
            </w:r>
          </w:p>
        </w:tc>
      </w:tr>
      <w:tr w:rsidR="0031409B" w:rsidRPr="00936DFC" w14:paraId="5C3C6D81" w14:textId="77777777" w:rsidTr="00B35315">
        <w:tc>
          <w:tcPr>
            <w:tcW w:w="9322" w:type="dxa"/>
            <w:shd w:val="clear" w:color="auto" w:fill="auto"/>
          </w:tcPr>
          <w:p w14:paraId="0C816CED" w14:textId="77777777" w:rsidR="0031409B" w:rsidRPr="00AA0EBB" w:rsidRDefault="0031409B" w:rsidP="00B35315">
            <w:pPr>
              <w:rPr>
                <w:rFonts w:ascii="Arial" w:hAnsi="Arial" w:cs="Arial"/>
                <w:szCs w:val="20"/>
              </w:rPr>
            </w:pPr>
            <w:r w:rsidRPr="00AA0EBB">
              <w:rPr>
                <w:rFonts w:ascii="Arial" w:hAnsi="Arial" w:cs="Arial"/>
                <w:szCs w:val="20"/>
              </w:rPr>
              <w:t>Rear wide-view camera</w:t>
            </w:r>
          </w:p>
        </w:tc>
      </w:tr>
      <w:tr w:rsidR="005F1713" w:rsidRPr="00936DFC" w14:paraId="7F6A6297" w14:textId="77777777" w:rsidTr="00B35315">
        <w:tc>
          <w:tcPr>
            <w:tcW w:w="9322" w:type="dxa"/>
            <w:shd w:val="clear" w:color="auto" w:fill="auto"/>
          </w:tcPr>
          <w:p w14:paraId="36E4B7C2" w14:textId="06258CB9" w:rsidR="005F1713" w:rsidRPr="00AA0EBB" w:rsidRDefault="005F1713" w:rsidP="00B35315">
            <w:pPr>
              <w:rPr>
                <w:rFonts w:ascii="Arial" w:hAnsi="Arial" w:cs="Arial"/>
                <w:szCs w:val="20"/>
              </w:rPr>
            </w:pPr>
            <w:r w:rsidRPr="00AA0EBB">
              <w:rPr>
                <w:rFonts w:ascii="Arial" w:hAnsi="Arial" w:cs="Arial"/>
                <w:szCs w:val="20"/>
              </w:rPr>
              <w:t>Rear Occupant Alert</w:t>
            </w:r>
          </w:p>
        </w:tc>
      </w:tr>
      <w:tr w:rsidR="00C122F3" w:rsidRPr="00936DFC" w14:paraId="1160E493" w14:textId="77777777" w:rsidTr="00B35315">
        <w:tc>
          <w:tcPr>
            <w:tcW w:w="9322" w:type="dxa"/>
            <w:shd w:val="clear" w:color="auto" w:fill="auto"/>
          </w:tcPr>
          <w:p w14:paraId="1FD6E020" w14:textId="405E5A43" w:rsidR="00C122F3" w:rsidRPr="00AA0EBB" w:rsidRDefault="00C122F3" w:rsidP="00B35315">
            <w:pPr>
              <w:rPr>
                <w:rFonts w:ascii="Arial" w:hAnsi="Arial" w:cs="Arial"/>
                <w:szCs w:val="20"/>
              </w:rPr>
            </w:pPr>
            <w:r w:rsidRPr="00AA0EBB">
              <w:rPr>
                <w:rFonts w:ascii="Arial" w:hAnsi="Arial" w:cs="Arial"/>
                <w:szCs w:val="20"/>
              </w:rPr>
              <w:t>Reverse Brake Assist</w:t>
            </w:r>
          </w:p>
        </w:tc>
      </w:tr>
      <w:tr w:rsidR="0031409B" w:rsidRPr="00936DFC" w14:paraId="18045127" w14:textId="77777777" w:rsidTr="00B35315">
        <w:tc>
          <w:tcPr>
            <w:tcW w:w="9322" w:type="dxa"/>
            <w:shd w:val="clear" w:color="auto" w:fill="auto"/>
          </w:tcPr>
          <w:p w14:paraId="1541CA8D" w14:textId="77777777" w:rsidR="0031409B" w:rsidRPr="00AA0EBB" w:rsidRDefault="0031409B" w:rsidP="00B35315">
            <w:pPr>
              <w:rPr>
                <w:rFonts w:ascii="Arial" w:hAnsi="Arial" w:cs="Arial"/>
                <w:szCs w:val="20"/>
              </w:rPr>
            </w:pPr>
            <w:r w:rsidRPr="00AA0EBB">
              <w:rPr>
                <w:rFonts w:ascii="Arial" w:hAnsi="Arial" w:cs="Arial"/>
                <w:szCs w:val="20"/>
              </w:rPr>
              <w:t>Selectable Drive Modes</w:t>
            </w:r>
          </w:p>
        </w:tc>
      </w:tr>
      <w:tr w:rsidR="00C122F3" w:rsidRPr="00936DFC" w14:paraId="3BAC80CF" w14:textId="77777777" w:rsidTr="00B35315">
        <w:tc>
          <w:tcPr>
            <w:tcW w:w="9322" w:type="dxa"/>
            <w:shd w:val="clear" w:color="auto" w:fill="auto"/>
          </w:tcPr>
          <w:p w14:paraId="32A33EC9" w14:textId="41F0912A" w:rsidR="00C122F3" w:rsidRPr="00AA0EBB" w:rsidRDefault="00C122F3" w:rsidP="00B35315">
            <w:pPr>
              <w:rPr>
                <w:rFonts w:ascii="Arial" w:hAnsi="Arial" w:cs="Arial"/>
                <w:szCs w:val="20"/>
              </w:rPr>
            </w:pPr>
            <w:r w:rsidRPr="00AA0EBB">
              <w:rPr>
                <w:rFonts w:ascii="Arial" w:hAnsi="Arial" w:cs="Arial"/>
                <w:szCs w:val="20"/>
              </w:rPr>
              <w:t>Surround View Camera System</w:t>
            </w:r>
          </w:p>
        </w:tc>
      </w:tr>
      <w:tr w:rsidR="0031409B" w:rsidRPr="00936DFC" w14:paraId="2B2AA9D3" w14:textId="77777777" w:rsidTr="00B35315">
        <w:tc>
          <w:tcPr>
            <w:tcW w:w="9322" w:type="dxa"/>
            <w:shd w:val="clear" w:color="auto" w:fill="auto"/>
          </w:tcPr>
          <w:p w14:paraId="78A9F50B" w14:textId="77777777" w:rsidR="0031409B" w:rsidRPr="00AA0EBB" w:rsidRDefault="0031409B" w:rsidP="00B35315">
            <w:pPr>
              <w:rPr>
                <w:rFonts w:ascii="Arial" w:hAnsi="Arial" w:cs="Arial"/>
                <w:szCs w:val="20"/>
              </w:rPr>
            </w:pPr>
            <w:r w:rsidRPr="00AA0EBB">
              <w:rPr>
                <w:rFonts w:ascii="Arial" w:hAnsi="Arial" w:cs="Arial"/>
                <w:szCs w:val="20"/>
              </w:rPr>
              <w:t xml:space="preserve">Traffic Sign Recognition </w:t>
            </w:r>
          </w:p>
        </w:tc>
      </w:tr>
      <w:tr w:rsidR="00C122F3" w:rsidRPr="00936DFC" w14:paraId="2A9D13B3" w14:textId="77777777" w:rsidTr="00B35315">
        <w:tc>
          <w:tcPr>
            <w:tcW w:w="9322" w:type="dxa"/>
            <w:shd w:val="clear" w:color="auto" w:fill="auto"/>
          </w:tcPr>
          <w:p w14:paraId="7A7D0E5E" w14:textId="3D241887" w:rsidR="00C122F3" w:rsidRPr="00AA0EBB" w:rsidRDefault="00C122F3" w:rsidP="00B35315">
            <w:pPr>
              <w:rPr>
                <w:rFonts w:ascii="Arial" w:hAnsi="Arial" w:cs="Arial"/>
                <w:szCs w:val="20"/>
              </w:rPr>
            </w:pPr>
            <w:r w:rsidRPr="00AA0EBB">
              <w:rPr>
                <w:rFonts w:ascii="Arial" w:hAnsi="Arial" w:cs="Arial"/>
                <w:szCs w:val="20"/>
              </w:rPr>
              <w:t>Trailer Tow Navigation</w:t>
            </w:r>
          </w:p>
        </w:tc>
      </w:tr>
      <w:tr w:rsidR="0031409B" w:rsidRPr="00936DFC" w14:paraId="0975B4D6" w14:textId="77777777" w:rsidTr="00B35315">
        <w:tc>
          <w:tcPr>
            <w:tcW w:w="9322" w:type="dxa"/>
            <w:shd w:val="clear" w:color="auto" w:fill="auto"/>
          </w:tcPr>
          <w:p w14:paraId="1EC1BCD3" w14:textId="77777777" w:rsidR="0031409B" w:rsidRPr="00AA0EBB" w:rsidRDefault="0031409B" w:rsidP="00B35315">
            <w:pPr>
              <w:rPr>
                <w:rFonts w:ascii="Arial" w:hAnsi="Arial" w:cs="Arial"/>
                <w:szCs w:val="20"/>
              </w:rPr>
            </w:pPr>
            <w:r w:rsidRPr="00AA0EBB">
              <w:rPr>
                <w:rFonts w:ascii="Arial" w:hAnsi="Arial" w:cs="Arial"/>
                <w:szCs w:val="20"/>
              </w:rPr>
              <w:lastRenderedPageBreak/>
              <w:t>Wrong Way Alert</w:t>
            </w:r>
          </w:p>
        </w:tc>
      </w:tr>
    </w:tbl>
    <w:p w14:paraId="03A7227A" w14:textId="77777777" w:rsidR="0031409B" w:rsidRPr="00936DFC" w:rsidRDefault="0031409B" w:rsidP="0031409B">
      <w:pPr>
        <w:rPr>
          <w:rFonts w:ascii="Arial" w:hAnsi="Arial" w:cs="Arial"/>
          <w:b/>
          <w:bCs/>
          <w:szCs w:val="20"/>
          <w:highlight w:val="yellow"/>
          <w:u w:val="single"/>
        </w:rPr>
      </w:pPr>
    </w:p>
    <w:p w14:paraId="3DE266A8" w14:textId="1E37B8CA" w:rsidR="0031409B" w:rsidRPr="000B3702" w:rsidRDefault="0031409B" w:rsidP="0031409B">
      <w:pPr>
        <w:rPr>
          <w:rFonts w:ascii="Arial" w:hAnsi="Arial" w:cs="Arial"/>
          <w:b/>
          <w:bCs/>
          <w:szCs w:val="20"/>
          <w:u w:val="single"/>
        </w:rPr>
      </w:pPr>
      <w:r w:rsidRPr="000B3702">
        <w:rPr>
          <w:rFonts w:ascii="Arial" w:hAnsi="Arial" w:cs="Arial"/>
          <w:b/>
          <w:bCs/>
          <w:szCs w:val="20"/>
          <w:u w:val="single"/>
        </w:rPr>
        <w:t>COMFORT AND CONVENIENCE</w:t>
      </w:r>
      <w:r w:rsidR="00AA0EBB" w:rsidRPr="000B3702">
        <w:rPr>
          <w:rFonts w:ascii="Arial" w:hAnsi="Arial" w:cs="Arial"/>
          <w:b/>
          <w:bCs/>
          <w:szCs w:val="20"/>
        </w:rPr>
        <w:t xml:space="preserve"> </w:t>
      </w:r>
      <w:r w:rsidR="00300BD6">
        <w:rPr>
          <w:rFonts w:ascii="Arial" w:hAnsi="Arial" w:cs="Arial"/>
          <w:bCs/>
          <w:szCs w:val="20"/>
          <w:vertAlign w:val="superscript"/>
        </w:rPr>
        <w:t>8,</w:t>
      </w:r>
      <w:r w:rsidR="002A2D35">
        <w:rPr>
          <w:rFonts w:ascii="Arial" w:hAnsi="Arial" w:cs="Arial"/>
          <w:bCs/>
          <w:szCs w:val="20"/>
          <w:vertAlign w:val="superscript"/>
        </w:rPr>
        <w:t xml:space="preserve"> </w:t>
      </w:r>
      <w:r w:rsidR="00300BD6">
        <w:rPr>
          <w:rFonts w:ascii="Arial" w:hAnsi="Arial" w:cs="Arial"/>
          <w:bCs/>
          <w:szCs w:val="20"/>
          <w:vertAlign w:val="superscript"/>
        </w:rPr>
        <w:t>9</w:t>
      </w:r>
    </w:p>
    <w:p w14:paraId="318907AF" w14:textId="77777777" w:rsidR="0031409B" w:rsidRPr="000B3702" w:rsidRDefault="0031409B" w:rsidP="0031409B">
      <w:pPr>
        <w:rPr>
          <w:rFonts w:ascii="Arial" w:hAnsi="Arial" w:cs="Arial"/>
          <w:b/>
          <w:bCs/>
          <w:color w:val="FF000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1409B" w:rsidRPr="000B3702" w14:paraId="0BD6C636" w14:textId="77777777" w:rsidTr="00B35315">
        <w:tc>
          <w:tcPr>
            <w:tcW w:w="9350" w:type="dxa"/>
            <w:shd w:val="clear" w:color="auto" w:fill="auto"/>
          </w:tcPr>
          <w:p w14:paraId="70F89771" w14:textId="77777777" w:rsidR="0031409B" w:rsidRPr="000B3702" w:rsidRDefault="0031409B" w:rsidP="00B35315">
            <w:pPr>
              <w:rPr>
                <w:rFonts w:ascii="Arial" w:hAnsi="Arial" w:cs="Arial"/>
                <w:szCs w:val="20"/>
              </w:rPr>
            </w:pPr>
            <w:r w:rsidRPr="000B3702">
              <w:rPr>
                <w:rFonts w:ascii="Arial" w:hAnsi="Arial" w:cs="Arial"/>
                <w:szCs w:val="20"/>
              </w:rPr>
              <w:t xml:space="preserve">12.3-inch LCD instrument cluster </w:t>
            </w:r>
          </w:p>
        </w:tc>
      </w:tr>
      <w:tr w:rsidR="005F1713" w:rsidRPr="000B3702" w14:paraId="15F8D155" w14:textId="77777777" w:rsidTr="00B35315">
        <w:tc>
          <w:tcPr>
            <w:tcW w:w="9350" w:type="dxa"/>
            <w:shd w:val="clear" w:color="auto" w:fill="auto"/>
          </w:tcPr>
          <w:p w14:paraId="763CCFB2" w14:textId="2D224C73" w:rsidR="005F1713" w:rsidRPr="000B3702" w:rsidRDefault="00AA0EBB" w:rsidP="00B35315">
            <w:pPr>
              <w:rPr>
                <w:rFonts w:ascii="Arial" w:hAnsi="Arial" w:cs="Arial"/>
                <w:szCs w:val="20"/>
              </w:rPr>
            </w:pPr>
            <w:r w:rsidRPr="000B3702">
              <w:rPr>
                <w:rFonts w:ascii="Arial" w:hAnsi="Arial" w:cs="Arial"/>
                <w:szCs w:val="20"/>
              </w:rPr>
              <w:t xml:space="preserve">Wireless </w:t>
            </w:r>
            <w:r w:rsidR="005F1713" w:rsidRPr="000B3702">
              <w:rPr>
                <w:rFonts w:ascii="Arial" w:hAnsi="Arial" w:cs="Arial"/>
                <w:szCs w:val="20"/>
              </w:rPr>
              <w:t>Apple CarPlay and Android Auto</w:t>
            </w:r>
          </w:p>
        </w:tc>
      </w:tr>
      <w:tr w:rsidR="0031409B" w:rsidRPr="000B3702" w14:paraId="1D72E0B0" w14:textId="77777777" w:rsidTr="00B35315">
        <w:tc>
          <w:tcPr>
            <w:tcW w:w="9350" w:type="dxa"/>
            <w:shd w:val="clear" w:color="auto" w:fill="auto"/>
          </w:tcPr>
          <w:p w14:paraId="497EB858" w14:textId="77777777" w:rsidR="0031409B" w:rsidRPr="000B3702" w:rsidRDefault="0031409B" w:rsidP="00B35315">
            <w:pPr>
              <w:rPr>
                <w:rFonts w:ascii="Arial" w:hAnsi="Arial" w:cs="Arial"/>
                <w:szCs w:val="20"/>
              </w:rPr>
            </w:pPr>
            <w:r w:rsidRPr="000B3702">
              <w:rPr>
                <w:rFonts w:ascii="Arial" w:hAnsi="Arial" w:cs="Arial"/>
                <w:szCs w:val="20"/>
              </w:rPr>
              <w:t>B&amp;O Sound System</w:t>
            </w:r>
          </w:p>
        </w:tc>
      </w:tr>
      <w:tr w:rsidR="0031409B" w:rsidRPr="000B3702" w14:paraId="540E770A" w14:textId="77777777" w:rsidTr="00B35315">
        <w:tc>
          <w:tcPr>
            <w:tcW w:w="9350" w:type="dxa"/>
            <w:shd w:val="clear" w:color="auto" w:fill="auto"/>
          </w:tcPr>
          <w:p w14:paraId="5B2275CF" w14:textId="4673A1F6" w:rsidR="0031409B" w:rsidRPr="000B3702" w:rsidRDefault="0031409B" w:rsidP="00B35315">
            <w:pPr>
              <w:rPr>
                <w:rFonts w:ascii="Arial" w:hAnsi="Arial" w:cs="Arial"/>
                <w:szCs w:val="20"/>
              </w:rPr>
            </w:pPr>
            <w:r w:rsidRPr="000B3702">
              <w:rPr>
                <w:rFonts w:ascii="Arial" w:hAnsi="Arial" w:cs="Arial"/>
                <w:szCs w:val="20"/>
              </w:rPr>
              <w:t>FordPass</w:t>
            </w:r>
            <w:r w:rsidR="004B0FB5" w:rsidRPr="000B3702">
              <w:rPr>
                <w:rFonts w:ascii="Arial" w:hAnsi="Arial" w:cs="Arial"/>
                <w:szCs w:val="20"/>
              </w:rPr>
              <w:t xml:space="preserve"> 5G</w:t>
            </w:r>
            <w:r w:rsidRPr="000B3702">
              <w:rPr>
                <w:rFonts w:ascii="Arial" w:hAnsi="Arial" w:cs="Arial"/>
                <w:szCs w:val="20"/>
              </w:rPr>
              <w:t xml:space="preserve"> modem</w:t>
            </w:r>
          </w:p>
        </w:tc>
      </w:tr>
      <w:tr w:rsidR="0031409B" w:rsidRPr="000B3702" w14:paraId="09EC532A" w14:textId="77777777" w:rsidTr="00B35315">
        <w:tc>
          <w:tcPr>
            <w:tcW w:w="9350" w:type="dxa"/>
            <w:shd w:val="clear" w:color="auto" w:fill="auto"/>
          </w:tcPr>
          <w:p w14:paraId="49F9A99A" w14:textId="77777777" w:rsidR="0031409B" w:rsidRPr="000B3702" w:rsidRDefault="0031409B" w:rsidP="00B35315">
            <w:pPr>
              <w:rPr>
                <w:rFonts w:ascii="Arial" w:hAnsi="Arial" w:cs="Arial"/>
                <w:szCs w:val="20"/>
              </w:rPr>
            </w:pPr>
            <w:r w:rsidRPr="000B3702">
              <w:rPr>
                <w:rFonts w:ascii="Arial" w:hAnsi="Arial" w:cs="Arial"/>
                <w:szCs w:val="20"/>
              </w:rPr>
              <w:t>Hands-free tailgate</w:t>
            </w:r>
          </w:p>
        </w:tc>
      </w:tr>
      <w:tr w:rsidR="0031409B" w:rsidRPr="000B3702" w14:paraId="71D70324" w14:textId="77777777" w:rsidTr="00B35315">
        <w:tc>
          <w:tcPr>
            <w:tcW w:w="9350" w:type="dxa"/>
            <w:shd w:val="clear" w:color="auto" w:fill="auto"/>
          </w:tcPr>
          <w:p w14:paraId="4A3F1A0B" w14:textId="77777777" w:rsidR="0031409B" w:rsidRPr="000B3702" w:rsidRDefault="0031409B" w:rsidP="00B35315">
            <w:pPr>
              <w:rPr>
                <w:rFonts w:ascii="Arial" w:hAnsi="Arial" w:cs="Arial"/>
                <w:szCs w:val="20"/>
              </w:rPr>
            </w:pPr>
            <w:r w:rsidRPr="000B3702">
              <w:rPr>
                <w:rFonts w:ascii="Arial" w:hAnsi="Arial" w:cs="Arial"/>
                <w:szCs w:val="20"/>
              </w:rPr>
              <w:t>Head-up display</w:t>
            </w:r>
          </w:p>
        </w:tc>
      </w:tr>
      <w:tr w:rsidR="0031409B" w:rsidRPr="000B3702" w14:paraId="0656F8B8" w14:textId="77777777" w:rsidTr="00B35315">
        <w:tc>
          <w:tcPr>
            <w:tcW w:w="9350" w:type="dxa"/>
            <w:shd w:val="clear" w:color="auto" w:fill="auto"/>
          </w:tcPr>
          <w:p w14:paraId="60A0728A" w14:textId="77777777" w:rsidR="0031409B" w:rsidRPr="000B3702" w:rsidRDefault="0031409B" w:rsidP="00B35315">
            <w:pPr>
              <w:rPr>
                <w:rFonts w:ascii="Arial" w:hAnsi="Arial" w:cs="Arial"/>
                <w:szCs w:val="20"/>
              </w:rPr>
            </w:pPr>
            <w:r w:rsidRPr="000B3702">
              <w:rPr>
                <w:rFonts w:ascii="Arial" w:hAnsi="Arial" w:cs="Arial"/>
                <w:szCs w:val="20"/>
              </w:rPr>
              <w:t>Openable panoramic roof</w:t>
            </w:r>
          </w:p>
        </w:tc>
      </w:tr>
      <w:tr w:rsidR="0031409B" w:rsidRPr="000B3702" w14:paraId="2B45988A" w14:textId="77777777" w:rsidTr="00B35315">
        <w:tc>
          <w:tcPr>
            <w:tcW w:w="9350" w:type="dxa"/>
            <w:shd w:val="clear" w:color="auto" w:fill="auto"/>
          </w:tcPr>
          <w:p w14:paraId="5190637D" w14:textId="77777777" w:rsidR="0031409B" w:rsidRPr="000B3702" w:rsidRDefault="0031409B" w:rsidP="00B35315">
            <w:pPr>
              <w:rPr>
                <w:rFonts w:ascii="Arial" w:hAnsi="Arial" w:cs="Arial"/>
                <w:szCs w:val="20"/>
              </w:rPr>
            </w:pPr>
            <w:r w:rsidRPr="000B3702">
              <w:rPr>
                <w:rFonts w:ascii="Arial" w:hAnsi="Arial" w:cs="Arial"/>
                <w:szCs w:val="20"/>
              </w:rPr>
              <w:t>Retractable tow bar</w:t>
            </w:r>
          </w:p>
        </w:tc>
      </w:tr>
      <w:tr w:rsidR="0031409B" w:rsidRPr="000B3702" w14:paraId="30D6C132" w14:textId="77777777" w:rsidTr="00B35315">
        <w:tc>
          <w:tcPr>
            <w:tcW w:w="9350" w:type="dxa"/>
            <w:shd w:val="clear" w:color="auto" w:fill="auto"/>
          </w:tcPr>
          <w:p w14:paraId="27F9AFB7" w14:textId="53B1131B" w:rsidR="0031409B" w:rsidRPr="000B3702" w:rsidRDefault="0031409B" w:rsidP="00B35315">
            <w:pPr>
              <w:rPr>
                <w:rFonts w:ascii="Arial" w:hAnsi="Arial" w:cs="Arial"/>
                <w:szCs w:val="20"/>
              </w:rPr>
            </w:pPr>
            <w:r w:rsidRPr="000B3702">
              <w:rPr>
                <w:rFonts w:ascii="Arial" w:hAnsi="Arial" w:cs="Arial"/>
                <w:szCs w:val="20"/>
              </w:rPr>
              <w:t xml:space="preserve">SYNC </w:t>
            </w:r>
            <w:r w:rsidR="0090513E" w:rsidRPr="000B3702">
              <w:rPr>
                <w:rFonts w:ascii="Arial" w:hAnsi="Arial" w:cs="Arial"/>
                <w:szCs w:val="20"/>
              </w:rPr>
              <w:t>4</w:t>
            </w:r>
            <w:r w:rsidRPr="000B3702">
              <w:rPr>
                <w:rFonts w:ascii="Arial" w:hAnsi="Arial" w:cs="Arial"/>
                <w:szCs w:val="20"/>
              </w:rPr>
              <w:t xml:space="preserve"> with </w:t>
            </w:r>
            <w:r w:rsidR="0090513E" w:rsidRPr="000B3702">
              <w:rPr>
                <w:rFonts w:ascii="Arial" w:hAnsi="Arial" w:cs="Arial"/>
                <w:szCs w:val="20"/>
              </w:rPr>
              <w:t>1</w:t>
            </w:r>
            <w:r w:rsidR="000B3702" w:rsidRPr="000B3702">
              <w:rPr>
                <w:rFonts w:ascii="Arial" w:hAnsi="Arial" w:cs="Arial"/>
                <w:szCs w:val="20"/>
              </w:rPr>
              <w:t>3.2</w:t>
            </w:r>
            <w:r w:rsidRPr="000B3702">
              <w:rPr>
                <w:rFonts w:ascii="Arial" w:hAnsi="Arial" w:cs="Arial"/>
                <w:szCs w:val="20"/>
              </w:rPr>
              <w:t>-inch touchscreen</w:t>
            </w:r>
          </w:p>
        </w:tc>
      </w:tr>
      <w:tr w:rsidR="0031409B" w:rsidRPr="006D239F" w14:paraId="56938776" w14:textId="77777777" w:rsidTr="00B35315">
        <w:tc>
          <w:tcPr>
            <w:tcW w:w="9350" w:type="dxa"/>
            <w:shd w:val="clear" w:color="auto" w:fill="auto"/>
          </w:tcPr>
          <w:p w14:paraId="39BE5A1B" w14:textId="77777777" w:rsidR="0031409B" w:rsidRPr="006D239F" w:rsidRDefault="0031409B" w:rsidP="00B35315">
            <w:pPr>
              <w:rPr>
                <w:rFonts w:ascii="Arial" w:hAnsi="Arial" w:cs="Arial"/>
                <w:szCs w:val="20"/>
              </w:rPr>
            </w:pPr>
            <w:r w:rsidRPr="000B3702">
              <w:rPr>
                <w:rFonts w:ascii="Arial" w:hAnsi="Arial" w:cs="Arial"/>
                <w:szCs w:val="20"/>
              </w:rPr>
              <w:t>Wireless charging pad</w:t>
            </w:r>
          </w:p>
        </w:tc>
      </w:tr>
    </w:tbl>
    <w:p w14:paraId="783FF087" w14:textId="77777777" w:rsidR="00300BD6" w:rsidRDefault="00300BD6" w:rsidP="0031409B">
      <w:pPr>
        <w:overflowPunct w:val="0"/>
        <w:autoSpaceDE w:val="0"/>
        <w:autoSpaceDN w:val="0"/>
        <w:adjustRightInd w:val="0"/>
        <w:textAlignment w:val="baseline"/>
        <w:rPr>
          <w:rFonts w:ascii="Arial" w:hAnsi="Arial" w:cs="Arial"/>
          <w:bCs/>
          <w:szCs w:val="20"/>
          <w:vertAlign w:val="superscript"/>
        </w:rPr>
      </w:pPr>
    </w:p>
    <w:p w14:paraId="74C0A8E8" w14:textId="34FD67A2" w:rsidR="0031409B" w:rsidRDefault="00300BD6" w:rsidP="0031409B">
      <w:pPr>
        <w:overflowPunct w:val="0"/>
        <w:autoSpaceDE w:val="0"/>
        <w:autoSpaceDN w:val="0"/>
        <w:adjustRightInd w:val="0"/>
        <w:textAlignment w:val="baseline"/>
        <w:rPr>
          <w:rFonts w:ascii="Arial" w:hAnsi="Arial" w:cs="Arial"/>
          <w:sz w:val="18"/>
          <w:szCs w:val="18"/>
        </w:rPr>
      </w:pPr>
      <w:r>
        <w:rPr>
          <w:rFonts w:ascii="Arial" w:hAnsi="Arial" w:cs="Arial"/>
          <w:bCs/>
          <w:szCs w:val="20"/>
          <w:vertAlign w:val="superscript"/>
        </w:rPr>
        <w:t>8</w:t>
      </w:r>
      <w:r w:rsidR="000B3702">
        <w:rPr>
          <w:rFonts w:ascii="Arial" w:hAnsi="Arial" w:cs="Arial"/>
          <w:bCs/>
          <w:szCs w:val="20"/>
          <w:vertAlign w:val="superscript"/>
        </w:rPr>
        <w:t xml:space="preserve"> </w:t>
      </w:r>
      <w:r w:rsidR="0031409B" w:rsidRPr="006D239F">
        <w:rPr>
          <w:rFonts w:ascii="Arial" w:hAnsi="Arial" w:cs="Arial"/>
          <w:bCs/>
          <w:sz w:val="18"/>
          <w:szCs w:val="18"/>
        </w:rPr>
        <w:t xml:space="preserve">Feature availability dependent </w:t>
      </w:r>
      <w:r w:rsidR="0031409B" w:rsidRPr="006D239F">
        <w:rPr>
          <w:rFonts w:ascii="Arial" w:hAnsi="Arial" w:cs="Arial"/>
          <w:sz w:val="18"/>
          <w:szCs w:val="18"/>
        </w:rPr>
        <w:t>on vehicle specification</w:t>
      </w:r>
    </w:p>
    <w:p w14:paraId="01D763C1" w14:textId="787D7EF3" w:rsidR="002A2D35" w:rsidRPr="002A2D35" w:rsidRDefault="00300BD6" w:rsidP="0031409B">
      <w:pPr>
        <w:overflowPunct w:val="0"/>
        <w:autoSpaceDE w:val="0"/>
        <w:autoSpaceDN w:val="0"/>
        <w:adjustRightInd w:val="0"/>
        <w:textAlignment w:val="baseline"/>
        <w:rPr>
          <w:rFonts w:ascii="Arial" w:hAnsi="Arial" w:cs="Arial"/>
          <w:color w:val="FF0000"/>
          <w:szCs w:val="20"/>
        </w:rPr>
      </w:pPr>
      <w:r>
        <w:rPr>
          <w:rFonts w:ascii="Arial" w:hAnsi="Arial" w:cs="Arial"/>
          <w:sz w:val="18"/>
          <w:szCs w:val="18"/>
          <w:vertAlign w:val="superscript"/>
        </w:rPr>
        <w:t>9</w:t>
      </w:r>
      <w:r w:rsidR="002A2D35" w:rsidRPr="00FB277C">
        <w:rPr>
          <w:rFonts w:ascii="Arial" w:hAnsi="Arial" w:cs="Arial"/>
          <w:sz w:val="18"/>
          <w:szCs w:val="18"/>
          <w:vertAlign w:val="superscript"/>
        </w:rPr>
        <w:t xml:space="preserve"> </w:t>
      </w:r>
      <w:r w:rsidR="006E4BBB" w:rsidRPr="00FB277C">
        <w:rPr>
          <w:rFonts w:ascii="Arial" w:hAnsi="Arial" w:cs="Arial"/>
          <w:sz w:val="18"/>
          <w:szCs w:val="18"/>
        </w:rPr>
        <w:t xml:space="preserve">Driver-assist features are supplemental to and do not replace the driver’s attention, judgement and need to control the </w:t>
      </w:r>
      <w:proofErr w:type="gramStart"/>
      <w:r w:rsidR="006E4BBB" w:rsidRPr="00FB277C">
        <w:rPr>
          <w:rFonts w:ascii="Arial" w:hAnsi="Arial" w:cs="Arial"/>
          <w:sz w:val="18"/>
          <w:szCs w:val="18"/>
        </w:rPr>
        <w:t>vehicle</w:t>
      </w:r>
      <w:proofErr w:type="gramEnd"/>
    </w:p>
    <w:p w14:paraId="1E1CD3D4" w14:textId="77777777" w:rsidR="0031409B" w:rsidRPr="006D239F" w:rsidRDefault="0031409B" w:rsidP="0031409B">
      <w:pPr>
        <w:overflowPunct w:val="0"/>
        <w:autoSpaceDE w:val="0"/>
        <w:autoSpaceDN w:val="0"/>
        <w:adjustRightInd w:val="0"/>
        <w:textAlignment w:val="baseline"/>
        <w:rPr>
          <w:rFonts w:ascii="Arial" w:hAnsi="Arial" w:cs="Arial"/>
          <w:color w:val="FF0000"/>
          <w:szCs w:val="20"/>
        </w:rPr>
      </w:pPr>
    </w:p>
    <w:p w14:paraId="52F7361E" w14:textId="77777777" w:rsidR="0031409B" w:rsidRPr="006D239F" w:rsidRDefault="0031409B" w:rsidP="0031409B">
      <w:pPr>
        <w:overflowPunct w:val="0"/>
        <w:autoSpaceDE w:val="0"/>
        <w:autoSpaceDN w:val="0"/>
        <w:adjustRightInd w:val="0"/>
        <w:textAlignment w:val="baseline"/>
        <w:rPr>
          <w:rFonts w:ascii="Arial" w:hAnsi="Arial" w:cs="Arial"/>
          <w:b/>
          <w:szCs w:val="20"/>
          <w:u w:val="single"/>
        </w:rPr>
      </w:pPr>
      <w:bookmarkStart w:id="3" w:name="_Hlk31791149"/>
      <w:r w:rsidRPr="006D239F">
        <w:rPr>
          <w:rFonts w:ascii="Arial" w:hAnsi="Arial" w:cs="Arial"/>
          <w:b/>
          <w:szCs w:val="20"/>
          <w:u w:val="single"/>
        </w:rPr>
        <w:t>STEERING</w:t>
      </w:r>
    </w:p>
    <w:p w14:paraId="70E40F63" w14:textId="77777777" w:rsidR="0031409B" w:rsidRPr="006D239F" w:rsidRDefault="0031409B" w:rsidP="0031409B">
      <w:pPr>
        <w:overflowPunct w:val="0"/>
        <w:autoSpaceDE w:val="0"/>
        <w:autoSpaceDN w:val="0"/>
        <w:adjustRightInd w:val="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361"/>
      </w:tblGrid>
      <w:tr w:rsidR="0031409B" w:rsidRPr="002A5CCC" w14:paraId="1A41A7F3" w14:textId="77777777" w:rsidTr="00B35315">
        <w:tc>
          <w:tcPr>
            <w:tcW w:w="2394" w:type="dxa"/>
            <w:tcBorders>
              <w:top w:val="single" w:sz="4" w:space="0" w:color="auto"/>
              <w:left w:val="single" w:sz="4" w:space="0" w:color="auto"/>
              <w:bottom w:val="single" w:sz="4" w:space="0" w:color="auto"/>
              <w:right w:val="single" w:sz="4" w:space="0" w:color="auto"/>
            </w:tcBorders>
            <w:hideMark/>
          </w:tcPr>
          <w:p w14:paraId="782F37C8" w14:textId="77777777" w:rsidR="0031409B" w:rsidRPr="002A5CCC" w:rsidRDefault="0031409B" w:rsidP="00B35315">
            <w:pPr>
              <w:spacing w:line="256" w:lineRule="auto"/>
              <w:rPr>
                <w:rFonts w:ascii="Arial" w:hAnsi="Arial" w:cs="Arial"/>
                <w:szCs w:val="20"/>
              </w:rPr>
            </w:pPr>
            <w:r w:rsidRPr="002A5CCC">
              <w:rPr>
                <w:rFonts w:ascii="Arial" w:hAnsi="Arial" w:cs="Arial"/>
                <w:szCs w:val="20"/>
              </w:rPr>
              <w:t xml:space="preserve">System </w:t>
            </w:r>
          </w:p>
        </w:tc>
        <w:tc>
          <w:tcPr>
            <w:tcW w:w="6361" w:type="dxa"/>
            <w:tcBorders>
              <w:top w:val="single" w:sz="4" w:space="0" w:color="auto"/>
              <w:left w:val="single" w:sz="4" w:space="0" w:color="auto"/>
              <w:bottom w:val="single" w:sz="4" w:space="0" w:color="auto"/>
              <w:right w:val="single" w:sz="4" w:space="0" w:color="auto"/>
            </w:tcBorders>
            <w:hideMark/>
          </w:tcPr>
          <w:p w14:paraId="467BE65F" w14:textId="77777777" w:rsidR="0031409B" w:rsidRPr="002A5CCC" w:rsidRDefault="0031409B" w:rsidP="00B35315">
            <w:pPr>
              <w:spacing w:line="256" w:lineRule="auto"/>
              <w:rPr>
                <w:rFonts w:ascii="Arial" w:hAnsi="Arial" w:cs="Arial"/>
                <w:szCs w:val="20"/>
              </w:rPr>
            </w:pPr>
            <w:r w:rsidRPr="002A5CCC">
              <w:rPr>
                <w:rFonts w:ascii="Arial" w:hAnsi="Arial" w:cs="Arial"/>
                <w:szCs w:val="20"/>
              </w:rPr>
              <w:t>Column</w:t>
            </w:r>
            <w:r>
              <w:rPr>
                <w:rFonts w:ascii="Arial" w:hAnsi="Arial" w:cs="Arial"/>
                <w:szCs w:val="20"/>
              </w:rPr>
              <w:t>-mounted e</w:t>
            </w:r>
            <w:r w:rsidRPr="002A5CCC">
              <w:rPr>
                <w:rFonts w:ascii="Arial" w:hAnsi="Arial" w:cs="Arial"/>
                <w:szCs w:val="20"/>
              </w:rPr>
              <w:t xml:space="preserve">lectric </w:t>
            </w:r>
            <w:r>
              <w:rPr>
                <w:rFonts w:ascii="Arial" w:hAnsi="Arial" w:cs="Arial"/>
                <w:szCs w:val="20"/>
              </w:rPr>
              <w:t>p</w:t>
            </w:r>
            <w:r w:rsidRPr="002A5CCC">
              <w:rPr>
                <w:rFonts w:ascii="Arial" w:hAnsi="Arial" w:cs="Arial"/>
                <w:szCs w:val="20"/>
              </w:rPr>
              <w:t>ower</w:t>
            </w:r>
            <w:r>
              <w:rPr>
                <w:rFonts w:ascii="Arial" w:hAnsi="Arial" w:cs="Arial"/>
                <w:szCs w:val="20"/>
              </w:rPr>
              <w:t>-a</w:t>
            </w:r>
            <w:r w:rsidRPr="002A5CCC">
              <w:rPr>
                <w:rFonts w:ascii="Arial" w:hAnsi="Arial" w:cs="Arial"/>
                <w:szCs w:val="20"/>
              </w:rPr>
              <w:t xml:space="preserve">ssisted </w:t>
            </w:r>
            <w:r>
              <w:rPr>
                <w:rFonts w:ascii="Arial" w:hAnsi="Arial" w:cs="Arial"/>
                <w:szCs w:val="20"/>
              </w:rPr>
              <w:t>s</w:t>
            </w:r>
            <w:r w:rsidRPr="002A5CCC">
              <w:rPr>
                <w:rFonts w:ascii="Arial" w:hAnsi="Arial" w:cs="Arial"/>
                <w:szCs w:val="20"/>
              </w:rPr>
              <w:t>teering</w:t>
            </w:r>
            <w:r>
              <w:rPr>
                <w:rFonts w:ascii="Arial" w:hAnsi="Arial" w:cs="Arial"/>
                <w:szCs w:val="20"/>
              </w:rPr>
              <w:t>,</w:t>
            </w:r>
            <w:r w:rsidRPr="002A5CCC">
              <w:rPr>
                <w:rFonts w:ascii="Arial" w:hAnsi="Arial" w:cs="Arial"/>
                <w:szCs w:val="20"/>
              </w:rPr>
              <w:t xml:space="preserve"> </w:t>
            </w:r>
            <w:r>
              <w:rPr>
                <w:rFonts w:ascii="Arial" w:hAnsi="Arial" w:cs="Arial"/>
                <w:szCs w:val="20"/>
              </w:rPr>
              <w:t>m</w:t>
            </w:r>
            <w:r w:rsidRPr="002A5CCC">
              <w:rPr>
                <w:rFonts w:ascii="Arial" w:hAnsi="Arial" w:cs="Arial"/>
                <w:szCs w:val="20"/>
              </w:rPr>
              <w:t xml:space="preserve">echanical </w:t>
            </w:r>
            <w:r>
              <w:rPr>
                <w:rFonts w:ascii="Arial" w:hAnsi="Arial" w:cs="Arial"/>
                <w:szCs w:val="20"/>
              </w:rPr>
              <w:t>s</w:t>
            </w:r>
            <w:r w:rsidRPr="002A5CCC">
              <w:rPr>
                <w:rFonts w:ascii="Arial" w:hAnsi="Arial" w:cs="Arial"/>
                <w:szCs w:val="20"/>
              </w:rPr>
              <w:t xml:space="preserve">teering </w:t>
            </w:r>
            <w:r>
              <w:rPr>
                <w:rFonts w:ascii="Arial" w:hAnsi="Arial" w:cs="Arial"/>
                <w:szCs w:val="20"/>
              </w:rPr>
              <w:t>g</w:t>
            </w:r>
            <w:r w:rsidRPr="002A5CCC">
              <w:rPr>
                <w:rFonts w:ascii="Arial" w:hAnsi="Arial" w:cs="Arial"/>
                <w:szCs w:val="20"/>
              </w:rPr>
              <w:t>ear</w:t>
            </w:r>
          </w:p>
        </w:tc>
      </w:tr>
      <w:tr w:rsidR="0031409B" w:rsidRPr="002A5CCC" w14:paraId="6E58CB17" w14:textId="77777777" w:rsidTr="00B35315">
        <w:tc>
          <w:tcPr>
            <w:tcW w:w="2394" w:type="dxa"/>
            <w:tcBorders>
              <w:top w:val="single" w:sz="4" w:space="0" w:color="auto"/>
              <w:left w:val="single" w:sz="4" w:space="0" w:color="auto"/>
              <w:bottom w:val="single" w:sz="4" w:space="0" w:color="auto"/>
              <w:right w:val="single" w:sz="4" w:space="0" w:color="auto"/>
            </w:tcBorders>
            <w:hideMark/>
          </w:tcPr>
          <w:p w14:paraId="63D4DC28" w14:textId="77777777" w:rsidR="0031409B" w:rsidRPr="002A5CCC" w:rsidRDefault="0031409B" w:rsidP="00B35315">
            <w:pPr>
              <w:spacing w:line="256" w:lineRule="auto"/>
              <w:rPr>
                <w:rFonts w:ascii="Arial" w:hAnsi="Arial" w:cs="Arial"/>
                <w:szCs w:val="20"/>
              </w:rPr>
            </w:pPr>
            <w:r w:rsidRPr="002A5CCC">
              <w:rPr>
                <w:rFonts w:ascii="Arial" w:hAnsi="Arial" w:cs="Arial"/>
                <w:szCs w:val="20"/>
              </w:rPr>
              <w:t>Ratio</w:t>
            </w:r>
          </w:p>
        </w:tc>
        <w:tc>
          <w:tcPr>
            <w:tcW w:w="6361" w:type="dxa"/>
            <w:tcBorders>
              <w:top w:val="single" w:sz="4" w:space="0" w:color="auto"/>
              <w:left w:val="single" w:sz="4" w:space="0" w:color="auto"/>
              <w:bottom w:val="single" w:sz="4" w:space="0" w:color="auto"/>
              <w:right w:val="single" w:sz="4" w:space="0" w:color="auto"/>
            </w:tcBorders>
            <w:hideMark/>
          </w:tcPr>
          <w:p w14:paraId="780EE449" w14:textId="77777777" w:rsidR="0031409B" w:rsidRPr="008C76EB" w:rsidRDefault="0031409B" w:rsidP="00B35315">
            <w:pPr>
              <w:spacing w:line="256" w:lineRule="auto"/>
              <w:rPr>
                <w:rFonts w:ascii="Arial" w:hAnsi="Arial" w:cs="Arial"/>
                <w:szCs w:val="20"/>
              </w:rPr>
            </w:pPr>
            <w:r w:rsidRPr="008C76EB">
              <w:rPr>
                <w:rFonts w:ascii="Arial" w:hAnsi="Arial" w:cs="Arial"/>
                <w:szCs w:val="20"/>
              </w:rPr>
              <w:t>13.75:1</w:t>
            </w:r>
          </w:p>
        </w:tc>
      </w:tr>
      <w:tr w:rsidR="0031409B" w:rsidRPr="002A5CCC" w14:paraId="5B4144FD" w14:textId="77777777" w:rsidTr="00B35315">
        <w:tc>
          <w:tcPr>
            <w:tcW w:w="2394" w:type="dxa"/>
            <w:tcBorders>
              <w:top w:val="single" w:sz="4" w:space="0" w:color="auto"/>
              <w:left w:val="single" w:sz="4" w:space="0" w:color="auto"/>
              <w:bottom w:val="single" w:sz="4" w:space="0" w:color="auto"/>
              <w:right w:val="single" w:sz="4" w:space="0" w:color="auto"/>
            </w:tcBorders>
            <w:hideMark/>
          </w:tcPr>
          <w:p w14:paraId="5F7413E2" w14:textId="77777777" w:rsidR="0031409B" w:rsidRPr="002A5CCC" w:rsidRDefault="0031409B" w:rsidP="00B35315">
            <w:pPr>
              <w:spacing w:line="256" w:lineRule="auto"/>
              <w:rPr>
                <w:rFonts w:ascii="Arial" w:hAnsi="Arial" w:cs="Arial"/>
                <w:szCs w:val="20"/>
              </w:rPr>
            </w:pPr>
            <w:r w:rsidRPr="002A5CCC">
              <w:rPr>
                <w:rFonts w:ascii="Arial" w:hAnsi="Arial" w:cs="Arial"/>
                <w:szCs w:val="20"/>
              </w:rPr>
              <w:t xml:space="preserve">Turning circle (m) </w:t>
            </w:r>
          </w:p>
          <w:p w14:paraId="032BBFEA" w14:textId="77777777" w:rsidR="0031409B" w:rsidRPr="002A5CCC" w:rsidRDefault="0031409B" w:rsidP="00B35315">
            <w:pPr>
              <w:spacing w:line="256" w:lineRule="auto"/>
              <w:rPr>
                <w:rFonts w:ascii="Arial" w:hAnsi="Arial" w:cs="Arial"/>
                <w:szCs w:val="20"/>
              </w:rPr>
            </w:pPr>
            <w:r w:rsidRPr="002A5CCC">
              <w:rPr>
                <w:rFonts w:ascii="Arial" w:hAnsi="Arial" w:cs="Arial"/>
                <w:szCs w:val="20"/>
              </w:rPr>
              <w:t>kerb-to-kerb</w:t>
            </w:r>
          </w:p>
        </w:tc>
        <w:tc>
          <w:tcPr>
            <w:tcW w:w="6361" w:type="dxa"/>
            <w:tcBorders>
              <w:top w:val="single" w:sz="4" w:space="0" w:color="auto"/>
              <w:left w:val="single" w:sz="4" w:space="0" w:color="auto"/>
              <w:bottom w:val="single" w:sz="4" w:space="0" w:color="auto"/>
              <w:right w:val="single" w:sz="4" w:space="0" w:color="auto"/>
            </w:tcBorders>
            <w:hideMark/>
          </w:tcPr>
          <w:p w14:paraId="406E1C52" w14:textId="77777777" w:rsidR="0031409B" w:rsidRPr="008C76EB" w:rsidRDefault="0031409B" w:rsidP="00B35315">
            <w:pPr>
              <w:spacing w:line="256" w:lineRule="auto"/>
              <w:rPr>
                <w:rFonts w:ascii="Arial" w:hAnsi="Arial" w:cs="Arial"/>
                <w:szCs w:val="20"/>
              </w:rPr>
            </w:pPr>
            <w:r w:rsidRPr="008C76EB">
              <w:rPr>
                <w:rFonts w:ascii="Arial" w:hAnsi="Arial" w:cs="Arial"/>
                <w:szCs w:val="20"/>
              </w:rPr>
              <w:t>11.38</w:t>
            </w:r>
          </w:p>
        </w:tc>
      </w:tr>
    </w:tbl>
    <w:p w14:paraId="72008E86" w14:textId="77777777" w:rsidR="0031409B" w:rsidRPr="002A5CCC" w:rsidRDefault="0031409B" w:rsidP="0031409B">
      <w:pPr>
        <w:overflowPunct w:val="0"/>
        <w:autoSpaceDE w:val="0"/>
        <w:autoSpaceDN w:val="0"/>
        <w:adjustRightInd w:val="0"/>
        <w:textAlignment w:val="baseline"/>
        <w:rPr>
          <w:rFonts w:ascii="Arial" w:hAnsi="Arial" w:cs="Arial"/>
          <w:szCs w:val="20"/>
        </w:rPr>
      </w:pPr>
    </w:p>
    <w:p w14:paraId="1A68AB1C" w14:textId="77777777" w:rsidR="0031409B" w:rsidRPr="002A5CCC" w:rsidRDefault="0031409B" w:rsidP="0031409B">
      <w:pPr>
        <w:overflowPunct w:val="0"/>
        <w:autoSpaceDE w:val="0"/>
        <w:autoSpaceDN w:val="0"/>
        <w:adjustRightInd w:val="0"/>
        <w:textAlignment w:val="baseline"/>
        <w:rPr>
          <w:rFonts w:ascii="Arial" w:hAnsi="Arial" w:cs="Arial"/>
          <w:b/>
          <w:szCs w:val="20"/>
          <w:u w:val="single"/>
        </w:rPr>
      </w:pPr>
      <w:r w:rsidRPr="002A5CCC">
        <w:rPr>
          <w:rFonts w:ascii="Arial" w:hAnsi="Arial" w:cs="Arial"/>
          <w:b/>
          <w:szCs w:val="20"/>
          <w:u w:val="single"/>
        </w:rPr>
        <w:t>CHASSIS</w:t>
      </w:r>
    </w:p>
    <w:p w14:paraId="3C791189" w14:textId="77777777" w:rsidR="0031409B" w:rsidRPr="002A5CCC" w:rsidRDefault="0031409B" w:rsidP="0031409B">
      <w:pPr>
        <w:overflowPunct w:val="0"/>
        <w:autoSpaceDE w:val="0"/>
        <w:autoSpaceDN w:val="0"/>
        <w:adjustRightInd w:val="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361"/>
      </w:tblGrid>
      <w:tr w:rsidR="0031409B" w:rsidRPr="002A5CCC" w14:paraId="6443E5B7" w14:textId="77777777" w:rsidTr="00B35315">
        <w:tc>
          <w:tcPr>
            <w:tcW w:w="2394" w:type="dxa"/>
            <w:tcBorders>
              <w:top w:val="single" w:sz="4" w:space="0" w:color="auto"/>
              <w:left w:val="single" w:sz="4" w:space="0" w:color="auto"/>
              <w:bottom w:val="single" w:sz="4" w:space="0" w:color="auto"/>
              <w:right w:val="single" w:sz="4" w:space="0" w:color="auto"/>
            </w:tcBorders>
            <w:hideMark/>
          </w:tcPr>
          <w:p w14:paraId="0BA28FBC" w14:textId="77777777" w:rsidR="0031409B" w:rsidRPr="002A5CCC" w:rsidRDefault="0031409B" w:rsidP="00B35315">
            <w:pPr>
              <w:spacing w:line="256" w:lineRule="auto"/>
              <w:rPr>
                <w:rFonts w:ascii="Arial" w:hAnsi="Arial" w:cs="Arial"/>
                <w:szCs w:val="20"/>
              </w:rPr>
            </w:pPr>
            <w:r w:rsidRPr="002A5CCC">
              <w:rPr>
                <w:rFonts w:ascii="Arial" w:hAnsi="Arial" w:cs="Arial"/>
                <w:szCs w:val="20"/>
              </w:rPr>
              <w:t>Front suspension</w:t>
            </w:r>
          </w:p>
        </w:tc>
        <w:tc>
          <w:tcPr>
            <w:tcW w:w="6361" w:type="dxa"/>
            <w:tcBorders>
              <w:top w:val="single" w:sz="4" w:space="0" w:color="auto"/>
              <w:left w:val="single" w:sz="4" w:space="0" w:color="auto"/>
              <w:bottom w:val="single" w:sz="4" w:space="0" w:color="auto"/>
              <w:right w:val="single" w:sz="4" w:space="0" w:color="auto"/>
            </w:tcBorders>
            <w:hideMark/>
          </w:tcPr>
          <w:p w14:paraId="7670E667" w14:textId="77777777" w:rsidR="0031409B" w:rsidRPr="008C76EB" w:rsidRDefault="0031409B" w:rsidP="00B35315">
            <w:pPr>
              <w:spacing w:line="256" w:lineRule="auto"/>
              <w:rPr>
                <w:rFonts w:ascii="Arial" w:hAnsi="Arial" w:cs="Arial"/>
                <w:szCs w:val="20"/>
              </w:rPr>
            </w:pPr>
            <w:r w:rsidRPr="008C76EB">
              <w:rPr>
                <w:rFonts w:ascii="Arial" w:hAnsi="Arial" w:cs="Arial"/>
                <w:szCs w:val="20"/>
                <w:lang w:val="en-US"/>
              </w:rPr>
              <w:t>Independent MacPherson struts, L-shaped lower control arm, steering gear and hollow stabilizer bar mounted on subframe</w:t>
            </w:r>
          </w:p>
        </w:tc>
      </w:tr>
      <w:tr w:rsidR="0031409B" w:rsidRPr="002A5CCC" w14:paraId="4B9A7706" w14:textId="77777777" w:rsidTr="00B35315">
        <w:tc>
          <w:tcPr>
            <w:tcW w:w="2394" w:type="dxa"/>
            <w:tcBorders>
              <w:top w:val="single" w:sz="4" w:space="0" w:color="auto"/>
              <w:left w:val="single" w:sz="4" w:space="0" w:color="auto"/>
              <w:bottom w:val="single" w:sz="4" w:space="0" w:color="auto"/>
              <w:right w:val="single" w:sz="4" w:space="0" w:color="auto"/>
            </w:tcBorders>
            <w:hideMark/>
          </w:tcPr>
          <w:p w14:paraId="1BD097B1" w14:textId="77777777" w:rsidR="0031409B" w:rsidRPr="002A5CCC" w:rsidRDefault="0031409B" w:rsidP="00B35315">
            <w:pPr>
              <w:spacing w:line="256" w:lineRule="auto"/>
              <w:rPr>
                <w:rFonts w:ascii="Arial" w:hAnsi="Arial" w:cs="Arial"/>
                <w:szCs w:val="20"/>
              </w:rPr>
            </w:pPr>
            <w:r w:rsidRPr="002A5CCC">
              <w:rPr>
                <w:rFonts w:ascii="Arial" w:hAnsi="Arial" w:cs="Arial"/>
                <w:szCs w:val="20"/>
              </w:rPr>
              <w:t>Rear suspension</w:t>
            </w:r>
          </w:p>
        </w:tc>
        <w:tc>
          <w:tcPr>
            <w:tcW w:w="6361" w:type="dxa"/>
            <w:tcBorders>
              <w:top w:val="single" w:sz="4" w:space="0" w:color="auto"/>
              <w:left w:val="single" w:sz="4" w:space="0" w:color="auto"/>
              <w:bottom w:val="single" w:sz="4" w:space="0" w:color="auto"/>
              <w:right w:val="single" w:sz="4" w:space="0" w:color="auto"/>
            </w:tcBorders>
            <w:hideMark/>
          </w:tcPr>
          <w:p w14:paraId="2C581E98" w14:textId="498B513B" w:rsidR="0031409B" w:rsidRPr="008C76EB" w:rsidRDefault="0031409B" w:rsidP="00B35315">
            <w:pPr>
              <w:spacing w:line="256" w:lineRule="auto"/>
              <w:rPr>
                <w:rFonts w:ascii="Arial" w:hAnsi="Arial" w:cs="Arial"/>
                <w:szCs w:val="20"/>
              </w:rPr>
            </w:pPr>
            <w:r w:rsidRPr="008C76EB">
              <w:rPr>
                <w:rFonts w:ascii="Arial" w:hAnsi="Arial" w:cs="Arial"/>
                <w:szCs w:val="20"/>
                <w:lang w:val="en-US"/>
              </w:rPr>
              <w:t xml:space="preserve">Isolated subframe for the Short Long </w:t>
            </w:r>
            <w:proofErr w:type="spellStart"/>
            <w:r w:rsidRPr="008C76EB">
              <w:rPr>
                <w:rFonts w:ascii="Arial" w:hAnsi="Arial" w:cs="Arial"/>
                <w:szCs w:val="20"/>
                <w:lang w:val="en-US"/>
              </w:rPr>
              <w:t>Arm</w:t>
            </w:r>
            <w:proofErr w:type="spellEnd"/>
            <w:r w:rsidRPr="008C76EB">
              <w:rPr>
                <w:rFonts w:ascii="Arial" w:hAnsi="Arial" w:cs="Arial"/>
                <w:szCs w:val="20"/>
                <w:lang w:val="en-US"/>
              </w:rPr>
              <w:t xml:space="preserve"> (SLA) independent</w:t>
            </w:r>
            <w:r w:rsidR="00FB277C">
              <w:rPr>
                <w:rFonts w:ascii="Arial" w:hAnsi="Arial" w:cs="Arial"/>
                <w:szCs w:val="20"/>
                <w:lang w:val="en-US"/>
              </w:rPr>
              <w:t xml:space="preserve"> (AWD) twist-beam rear axle (FWD)</w:t>
            </w:r>
            <w:r w:rsidRPr="008C76EB">
              <w:rPr>
                <w:rFonts w:ascii="Arial" w:hAnsi="Arial" w:cs="Arial"/>
                <w:szCs w:val="20"/>
                <w:lang w:val="en-US"/>
              </w:rPr>
              <w:t xml:space="preserve"> suspension, multi-compound bushes with different stiffness characteristics separating the subframe from the body structure, springs located below floor, hollow stabilizer</w:t>
            </w:r>
          </w:p>
        </w:tc>
      </w:tr>
    </w:tbl>
    <w:p w14:paraId="7FD4F7CB" w14:textId="77777777" w:rsidR="0031409B" w:rsidRPr="002A5CCC" w:rsidRDefault="0031409B" w:rsidP="0031409B">
      <w:pPr>
        <w:overflowPunct w:val="0"/>
        <w:autoSpaceDE w:val="0"/>
        <w:autoSpaceDN w:val="0"/>
        <w:adjustRightInd w:val="0"/>
        <w:textAlignment w:val="baseline"/>
        <w:rPr>
          <w:rFonts w:ascii="Arial" w:hAnsi="Arial" w:cs="Arial"/>
          <w:szCs w:val="20"/>
        </w:rPr>
      </w:pPr>
    </w:p>
    <w:p w14:paraId="2833260D" w14:textId="3F80F417" w:rsidR="0031409B" w:rsidRPr="002A5CCC" w:rsidRDefault="0031409B" w:rsidP="0031409B">
      <w:pPr>
        <w:rPr>
          <w:rFonts w:ascii="Arial" w:hAnsi="Arial" w:cs="Arial"/>
          <w:b/>
          <w:szCs w:val="20"/>
          <w:u w:val="single"/>
        </w:rPr>
      </w:pPr>
      <w:r w:rsidRPr="002A5CCC">
        <w:rPr>
          <w:rFonts w:ascii="Arial" w:hAnsi="Arial" w:cs="Arial"/>
          <w:b/>
          <w:szCs w:val="20"/>
          <w:u w:val="single"/>
        </w:rPr>
        <w:t>BRAKES</w:t>
      </w:r>
    </w:p>
    <w:p w14:paraId="4D478B93" w14:textId="77777777" w:rsidR="0031409B" w:rsidRPr="002A5CCC" w:rsidRDefault="0031409B" w:rsidP="0031409B">
      <w:pPr>
        <w:rPr>
          <w:rFonts w:ascii="Arial" w:hAnsi="Arial"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35"/>
        <w:gridCol w:w="2977"/>
      </w:tblGrid>
      <w:tr w:rsidR="0031409B" w:rsidRPr="002A5CCC" w14:paraId="73512C75" w14:textId="77777777" w:rsidTr="00B35315">
        <w:tc>
          <w:tcPr>
            <w:tcW w:w="2943" w:type="dxa"/>
            <w:tcBorders>
              <w:top w:val="single" w:sz="4" w:space="0" w:color="auto"/>
              <w:left w:val="single" w:sz="4" w:space="0" w:color="auto"/>
              <w:bottom w:val="single" w:sz="4" w:space="0" w:color="auto"/>
              <w:right w:val="single" w:sz="4" w:space="0" w:color="auto"/>
            </w:tcBorders>
          </w:tcPr>
          <w:p w14:paraId="4CC271D9" w14:textId="77777777" w:rsidR="0031409B" w:rsidRPr="002A5CCC" w:rsidRDefault="0031409B" w:rsidP="00B35315">
            <w:pPr>
              <w:spacing w:line="256" w:lineRule="auto"/>
              <w:rPr>
                <w:rFonts w:ascii="Arial" w:hAnsi="Arial" w:cs="Arial"/>
                <w:szCs w:val="20"/>
              </w:rPr>
            </w:pPr>
          </w:p>
        </w:tc>
        <w:tc>
          <w:tcPr>
            <w:tcW w:w="2835" w:type="dxa"/>
            <w:tcBorders>
              <w:top w:val="single" w:sz="4" w:space="0" w:color="auto"/>
              <w:left w:val="single" w:sz="4" w:space="0" w:color="auto"/>
              <w:bottom w:val="single" w:sz="4" w:space="0" w:color="auto"/>
              <w:right w:val="single" w:sz="4" w:space="0" w:color="auto"/>
            </w:tcBorders>
            <w:hideMark/>
          </w:tcPr>
          <w:p w14:paraId="5A967DCD" w14:textId="77777777" w:rsidR="0031409B" w:rsidRPr="002A5CCC" w:rsidRDefault="0031409B" w:rsidP="00B35315">
            <w:pPr>
              <w:spacing w:line="256" w:lineRule="auto"/>
              <w:jc w:val="center"/>
              <w:rPr>
                <w:rFonts w:ascii="Arial" w:hAnsi="Arial" w:cs="Arial"/>
                <w:b/>
                <w:szCs w:val="20"/>
              </w:rPr>
            </w:pPr>
            <w:r w:rsidRPr="002A5CCC">
              <w:rPr>
                <w:rFonts w:ascii="Arial" w:hAnsi="Arial" w:cs="Arial"/>
                <w:b/>
                <w:szCs w:val="20"/>
              </w:rPr>
              <w:t>Front</w:t>
            </w:r>
          </w:p>
        </w:tc>
        <w:tc>
          <w:tcPr>
            <w:tcW w:w="2977" w:type="dxa"/>
            <w:tcBorders>
              <w:top w:val="single" w:sz="4" w:space="0" w:color="auto"/>
              <w:left w:val="single" w:sz="4" w:space="0" w:color="auto"/>
              <w:bottom w:val="single" w:sz="4" w:space="0" w:color="auto"/>
              <w:right w:val="single" w:sz="4" w:space="0" w:color="auto"/>
            </w:tcBorders>
            <w:hideMark/>
          </w:tcPr>
          <w:p w14:paraId="5A6517DC" w14:textId="77777777" w:rsidR="0031409B" w:rsidRPr="002A5CCC" w:rsidRDefault="0031409B" w:rsidP="00B35315">
            <w:pPr>
              <w:spacing w:line="256" w:lineRule="auto"/>
              <w:jc w:val="center"/>
              <w:rPr>
                <w:rFonts w:ascii="Arial" w:hAnsi="Arial" w:cs="Arial"/>
                <w:b/>
                <w:szCs w:val="20"/>
              </w:rPr>
            </w:pPr>
            <w:r w:rsidRPr="002A5CCC">
              <w:rPr>
                <w:rFonts w:ascii="Arial" w:hAnsi="Arial" w:cs="Arial"/>
                <w:b/>
                <w:szCs w:val="20"/>
              </w:rPr>
              <w:t>Rear</w:t>
            </w:r>
          </w:p>
        </w:tc>
      </w:tr>
      <w:tr w:rsidR="0031409B" w:rsidRPr="002A5CCC" w14:paraId="7D48F256" w14:textId="77777777" w:rsidTr="00B35315">
        <w:tc>
          <w:tcPr>
            <w:tcW w:w="2943" w:type="dxa"/>
            <w:tcBorders>
              <w:top w:val="single" w:sz="4" w:space="0" w:color="auto"/>
              <w:left w:val="single" w:sz="4" w:space="0" w:color="auto"/>
              <w:bottom w:val="single" w:sz="4" w:space="0" w:color="auto"/>
              <w:right w:val="single" w:sz="4" w:space="0" w:color="auto"/>
            </w:tcBorders>
            <w:hideMark/>
          </w:tcPr>
          <w:p w14:paraId="0C238708" w14:textId="77777777" w:rsidR="0031409B" w:rsidRPr="002A5CCC" w:rsidRDefault="0031409B" w:rsidP="00B35315">
            <w:pPr>
              <w:spacing w:line="256" w:lineRule="auto"/>
              <w:rPr>
                <w:rFonts w:ascii="Arial" w:hAnsi="Arial" w:cs="Arial"/>
                <w:szCs w:val="20"/>
              </w:rPr>
            </w:pPr>
            <w:r w:rsidRPr="002A5CCC">
              <w:rPr>
                <w:rFonts w:ascii="Arial" w:hAnsi="Arial" w:cs="Arial"/>
                <w:szCs w:val="20"/>
              </w:rPr>
              <w:t>Braking</w:t>
            </w:r>
          </w:p>
        </w:tc>
        <w:tc>
          <w:tcPr>
            <w:tcW w:w="5812" w:type="dxa"/>
            <w:gridSpan w:val="2"/>
            <w:tcBorders>
              <w:top w:val="single" w:sz="4" w:space="0" w:color="auto"/>
              <w:left w:val="single" w:sz="4" w:space="0" w:color="auto"/>
              <w:bottom w:val="single" w:sz="4" w:space="0" w:color="auto"/>
              <w:right w:val="single" w:sz="4" w:space="0" w:color="auto"/>
            </w:tcBorders>
            <w:hideMark/>
          </w:tcPr>
          <w:p w14:paraId="4A000191" w14:textId="77777777" w:rsidR="0031409B" w:rsidRPr="00693E33" w:rsidRDefault="0031409B" w:rsidP="00B35315">
            <w:pPr>
              <w:spacing w:line="256" w:lineRule="auto"/>
              <w:rPr>
                <w:rFonts w:ascii="Arial" w:hAnsi="Arial" w:cs="Arial"/>
                <w:szCs w:val="20"/>
                <w:highlight w:val="yellow"/>
              </w:rPr>
            </w:pPr>
            <w:r w:rsidRPr="008C76EB">
              <w:rPr>
                <w:rFonts w:ascii="Arial" w:hAnsi="Arial" w:cs="Arial"/>
                <w:szCs w:val="20"/>
                <w:lang w:val="en"/>
              </w:rPr>
              <w:t xml:space="preserve">Hydraulically operated dual-circuit system with diagonal distribution. Vented front discs. Solid rear discs with </w:t>
            </w:r>
            <w:bookmarkStart w:id="4" w:name="_Hlk33603181"/>
            <w:r w:rsidRPr="008C76EB">
              <w:rPr>
                <w:rFonts w:ascii="Arial" w:hAnsi="Arial" w:cs="Arial"/>
                <w:szCs w:val="20"/>
                <w:lang w:val="en"/>
              </w:rPr>
              <w:t xml:space="preserve">Electric Park Brake system </w:t>
            </w:r>
            <w:bookmarkEnd w:id="4"/>
            <w:r w:rsidRPr="008C76EB">
              <w:rPr>
                <w:rFonts w:ascii="Arial" w:hAnsi="Arial" w:cs="Arial"/>
                <w:szCs w:val="20"/>
                <w:lang w:val="en"/>
              </w:rPr>
              <w:t>(EPB). Electronic four-channel anti-lock braking system (ABS) with electronic brake-force distribution (EBD). Electronic brake booster on hybrid powertrains and for selected driver assistance technologies. Electronic stability control system (ESC), including roll stability control (RSC) and trailer sway control (TSC).</w:t>
            </w:r>
          </w:p>
        </w:tc>
      </w:tr>
      <w:tr w:rsidR="0031409B" w:rsidRPr="002A5CCC" w14:paraId="24F01646" w14:textId="77777777" w:rsidTr="00B35315">
        <w:tc>
          <w:tcPr>
            <w:tcW w:w="2943" w:type="dxa"/>
            <w:tcBorders>
              <w:top w:val="single" w:sz="4" w:space="0" w:color="auto"/>
              <w:left w:val="single" w:sz="4" w:space="0" w:color="auto"/>
              <w:bottom w:val="single" w:sz="4" w:space="0" w:color="auto"/>
              <w:right w:val="single" w:sz="4" w:space="0" w:color="auto"/>
            </w:tcBorders>
            <w:hideMark/>
          </w:tcPr>
          <w:p w14:paraId="7285C533" w14:textId="77777777" w:rsidR="0031409B" w:rsidRPr="002A5CCC" w:rsidRDefault="0031409B" w:rsidP="00B35315">
            <w:pPr>
              <w:spacing w:line="256" w:lineRule="auto"/>
              <w:rPr>
                <w:rFonts w:ascii="Arial" w:hAnsi="Arial" w:cs="Arial"/>
                <w:szCs w:val="20"/>
              </w:rPr>
            </w:pPr>
            <w:r w:rsidRPr="002A5CCC">
              <w:rPr>
                <w:rFonts w:ascii="Arial" w:hAnsi="Arial" w:cs="Arial"/>
                <w:szCs w:val="20"/>
              </w:rPr>
              <w:t>Disc dimensions (mm)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EB2E64" w14:textId="77777777" w:rsidR="0031409B" w:rsidRPr="008C76EB" w:rsidRDefault="0031409B" w:rsidP="00B35315">
            <w:pPr>
              <w:spacing w:line="256" w:lineRule="auto"/>
              <w:jc w:val="center"/>
              <w:rPr>
                <w:rFonts w:ascii="Arial" w:hAnsi="Arial" w:cs="Arial"/>
                <w:szCs w:val="20"/>
              </w:rPr>
            </w:pPr>
            <w:r w:rsidRPr="008C76EB">
              <w:rPr>
                <w:rFonts w:ascii="Arial" w:hAnsi="Arial" w:cs="Arial"/>
                <w:szCs w:val="20"/>
              </w:rPr>
              <w:t>Ø308 x 27</w:t>
            </w:r>
          </w:p>
          <w:p w14:paraId="295F655B" w14:textId="77777777" w:rsidR="0031409B" w:rsidRPr="008C76EB" w:rsidRDefault="0031409B" w:rsidP="00B35315">
            <w:pPr>
              <w:spacing w:line="256" w:lineRule="auto"/>
              <w:jc w:val="center"/>
              <w:rPr>
                <w:rFonts w:ascii="Arial" w:hAnsi="Arial" w:cs="Arial"/>
                <w:szCs w:val="20"/>
              </w:rPr>
            </w:pPr>
            <w:r w:rsidRPr="008C76EB">
              <w:rPr>
                <w:rFonts w:ascii="Arial" w:hAnsi="Arial" w:cs="Arial"/>
                <w:szCs w:val="20"/>
              </w:rPr>
              <w:t>Ø330 x 27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C02249" w14:textId="77777777" w:rsidR="0031409B" w:rsidRPr="008C76EB" w:rsidRDefault="0031409B" w:rsidP="00B35315">
            <w:pPr>
              <w:spacing w:line="256" w:lineRule="auto"/>
              <w:jc w:val="center"/>
              <w:rPr>
                <w:rFonts w:ascii="Arial" w:hAnsi="Arial" w:cs="Arial"/>
                <w:szCs w:val="20"/>
                <w:lang w:val="de-DE"/>
              </w:rPr>
            </w:pPr>
            <w:r w:rsidRPr="008C76EB">
              <w:rPr>
                <w:rFonts w:ascii="Arial" w:hAnsi="Arial" w:cs="Arial"/>
                <w:szCs w:val="20"/>
                <w:lang w:val="de-DE"/>
              </w:rPr>
              <w:t>Ø302 x 11</w:t>
            </w:r>
          </w:p>
        </w:tc>
      </w:tr>
      <w:tr w:rsidR="0031409B" w:rsidRPr="002A5CCC" w14:paraId="51D00BC4" w14:textId="77777777" w:rsidTr="00B35315">
        <w:tc>
          <w:tcPr>
            <w:tcW w:w="2943" w:type="dxa"/>
            <w:tcBorders>
              <w:top w:val="single" w:sz="4" w:space="0" w:color="auto"/>
              <w:left w:val="single" w:sz="4" w:space="0" w:color="auto"/>
              <w:bottom w:val="single" w:sz="4" w:space="0" w:color="auto"/>
              <w:right w:val="single" w:sz="4" w:space="0" w:color="auto"/>
            </w:tcBorders>
            <w:hideMark/>
          </w:tcPr>
          <w:p w14:paraId="29934769" w14:textId="77777777" w:rsidR="0031409B" w:rsidRPr="002A5CCC" w:rsidRDefault="0031409B" w:rsidP="00B35315">
            <w:pPr>
              <w:spacing w:line="256" w:lineRule="auto"/>
              <w:rPr>
                <w:rFonts w:ascii="Arial" w:hAnsi="Arial" w:cs="Arial"/>
                <w:szCs w:val="20"/>
              </w:rPr>
            </w:pPr>
            <w:r w:rsidRPr="002A5CCC">
              <w:rPr>
                <w:rFonts w:ascii="Arial" w:hAnsi="Arial" w:cs="Arial"/>
                <w:szCs w:val="20"/>
              </w:rPr>
              <w:t xml:space="preserve">Piston dimensions (mm)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2741AB" w14:textId="77777777" w:rsidR="0031409B" w:rsidRPr="008C76EB" w:rsidRDefault="0031409B" w:rsidP="00B35315">
            <w:pPr>
              <w:spacing w:line="256" w:lineRule="auto"/>
              <w:jc w:val="center"/>
              <w:rPr>
                <w:rFonts w:ascii="Arial" w:hAnsi="Arial" w:cs="Arial"/>
                <w:szCs w:val="20"/>
              </w:rPr>
            </w:pPr>
            <w:r w:rsidRPr="008C76EB">
              <w:rPr>
                <w:rFonts w:ascii="Arial" w:hAnsi="Arial" w:cs="Arial"/>
                <w:szCs w:val="20"/>
              </w:rPr>
              <w:t>Ø57</w:t>
            </w:r>
          </w:p>
          <w:p w14:paraId="070EEB48" w14:textId="77777777" w:rsidR="0031409B" w:rsidRPr="008C76EB" w:rsidRDefault="0031409B" w:rsidP="00B35315">
            <w:pPr>
              <w:spacing w:line="256" w:lineRule="auto"/>
              <w:jc w:val="center"/>
              <w:rPr>
                <w:rFonts w:ascii="Arial" w:hAnsi="Arial" w:cs="Arial"/>
                <w:szCs w:val="20"/>
              </w:rPr>
            </w:pPr>
            <w:r w:rsidRPr="008C76EB">
              <w:rPr>
                <w:rFonts w:ascii="Arial" w:hAnsi="Arial" w:cs="Arial"/>
                <w:szCs w:val="20"/>
              </w:rPr>
              <w:t>2 x Ø44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64D86F" w14:textId="77777777" w:rsidR="0031409B" w:rsidRPr="008C76EB" w:rsidRDefault="0031409B" w:rsidP="00B35315">
            <w:pPr>
              <w:spacing w:line="256" w:lineRule="auto"/>
              <w:jc w:val="center"/>
              <w:rPr>
                <w:rFonts w:ascii="Arial" w:hAnsi="Arial" w:cs="Arial"/>
                <w:szCs w:val="20"/>
              </w:rPr>
            </w:pPr>
            <w:r w:rsidRPr="008C76EB">
              <w:rPr>
                <w:rFonts w:ascii="Arial" w:hAnsi="Arial" w:cs="Arial"/>
                <w:szCs w:val="20"/>
              </w:rPr>
              <w:t>Ø36 (</w:t>
            </w:r>
            <w:proofErr w:type="spellStart"/>
            <w:r w:rsidRPr="008C76EB">
              <w:rPr>
                <w:rFonts w:ascii="Arial" w:hAnsi="Arial" w:cs="Arial"/>
                <w:szCs w:val="20"/>
              </w:rPr>
              <w:t>iEPB</w:t>
            </w:r>
            <w:proofErr w:type="spellEnd"/>
            <w:r w:rsidRPr="008C76EB">
              <w:rPr>
                <w:rFonts w:ascii="Arial" w:hAnsi="Arial" w:cs="Arial"/>
                <w:szCs w:val="20"/>
              </w:rPr>
              <w:t>)</w:t>
            </w:r>
          </w:p>
        </w:tc>
      </w:tr>
      <w:bookmarkEnd w:id="3"/>
    </w:tbl>
    <w:p w14:paraId="48808C38" w14:textId="77777777" w:rsidR="0031409B" w:rsidRDefault="0031409B" w:rsidP="0031409B">
      <w:pPr>
        <w:rPr>
          <w:rFonts w:ascii="Arial" w:hAnsi="Arial" w:cs="Arial"/>
          <w:b/>
          <w:szCs w:val="20"/>
          <w:u w:val="single"/>
        </w:rPr>
      </w:pPr>
    </w:p>
    <w:p w14:paraId="06902B6C" w14:textId="77777777" w:rsidR="0031409B" w:rsidRPr="006D239F" w:rsidRDefault="0031409B" w:rsidP="0031409B">
      <w:pPr>
        <w:rPr>
          <w:rFonts w:ascii="Arial" w:hAnsi="Arial" w:cs="Arial"/>
          <w:b/>
          <w:szCs w:val="20"/>
          <w:u w:val="single"/>
        </w:rPr>
      </w:pPr>
      <w:r w:rsidRPr="006D239F">
        <w:rPr>
          <w:rFonts w:ascii="Arial" w:hAnsi="Arial" w:cs="Arial"/>
          <w:b/>
          <w:szCs w:val="20"/>
          <w:u w:val="single"/>
        </w:rPr>
        <w:lastRenderedPageBreak/>
        <w:t>WHEELS &amp; TYRES</w:t>
      </w:r>
    </w:p>
    <w:p w14:paraId="63DE7100" w14:textId="77777777" w:rsidR="0031409B" w:rsidRPr="006D239F" w:rsidRDefault="0031409B" w:rsidP="0031409B">
      <w:pPr>
        <w:rPr>
          <w:rFonts w:ascii="Arial" w:hAnsi="Arial" w:cs="Arial"/>
          <w:b/>
          <w:bCs/>
          <w:color w:val="FF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31409B" w:rsidRPr="006D239F" w14:paraId="4ABF8527" w14:textId="77777777" w:rsidTr="00B35315">
        <w:tc>
          <w:tcPr>
            <w:tcW w:w="8755" w:type="dxa"/>
            <w:shd w:val="clear" w:color="auto" w:fill="auto"/>
          </w:tcPr>
          <w:p w14:paraId="67A1F1A0" w14:textId="77777777" w:rsidR="0031409B" w:rsidRPr="008C76EB" w:rsidRDefault="0031409B" w:rsidP="00B35315">
            <w:pPr>
              <w:rPr>
                <w:rFonts w:ascii="Arial" w:hAnsi="Arial" w:cs="Arial"/>
                <w:bCs/>
                <w:color w:val="FF0000"/>
                <w:szCs w:val="20"/>
              </w:rPr>
            </w:pPr>
            <w:r w:rsidRPr="008C76EB">
              <w:rPr>
                <w:rFonts w:ascii="Arial" w:hAnsi="Arial" w:cs="Arial"/>
                <w:bCs/>
                <w:szCs w:val="20"/>
              </w:rPr>
              <w:t>7 x 17-inch with 225/65 R17</w:t>
            </w:r>
          </w:p>
        </w:tc>
      </w:tr>
      <w:tr w:rsidR="0031409B" w:rsidRPr="006D239F" w14:paraId="0AD0D300" w14:textId="77777777" w:rsidTr="00B35315">
        <w:tc>
          <w:tcPr>
            <w:tcW w:w="8755" w:type="dxa"/>
            <w:shd w:val="clear" w:color="auto" w:fill="auto"/>
          </w:tcPr>
          <w:p w14:paraId="306416F0" w14:textId="77777777" w:rsidR="0031409B" w:rsidRPr="008C76EB" w:rsidRDefault="0031409B" w:rsidP="00B35315">
            <w:pPr>
              <w:rPr>
                <w:rFonts w:ascii="Arial" w:hAnsi="Arial" w:cs="Arial"/>
                <w:bCs/>
                <w:szCs w:val="20"/>
              </w:rPr>
            </w:pPr>
            <w:r w:rsidRPr="008C76EB">
              <w:rPr>
                <w:rFonts w:ascii="Arial" w:hAnsi="Arial" w:cs="Arial"/>
                <w:bCs/>
                <w:szCs w:val="20"/>
              </w:rPr>
              <w:t>7.5 x 18-inch with 225/60 R18</w:t>
            </w:r>
          </w:p>
        </w:tc>
      </w:tr>
      <w:tr w:rsidR="0031409B" w:rsidRPr="006D239F" w14:paraId="6A6C3093" w14:textId="77777777" w:rsidTr="00B35315">
        <w:tc>
          <w:tcPr>
            <w:tcW w:w="8755" w:type="dxa"/>
            <w:shd w:val="clear" w:color="auto" w:fill="auto"/>
          </w:tcPr>
          <w:p w14:paraId="083B6A5D" w14:textId="77777777" w:rsidR="0031409B" w:rsidRPr="008C76EB" w:rsidRDefault="0031409B" w:rsidP="00B35315">
            <w:pPr>
              <w:rPr>
                <w:rFonts w:ascii="Arial" w:hAnsi="Arial" w:cs="Arial"/>
                <w:bCs/>
                <w:szCs w:val="20"/>
              </w:rPr>
            </w:pPr>
            <w:r w:rsidRPr="008C76EB">
              <w:rPr>
                <w:rFonts w:ascii="Arial" w:hAnsi="Arial" w:cs="Arial"/>
                <w:bCs/>
                <w:szCs w:val="20"/>
              </w:rPr>
              <w:t>7.5 x 19-inch with 225/55 R19</w:t>
            </w:r>
          </w:p>
        </w:tc>
      </w:tr>
      <w:tr w:rsidR="0031409B" w:rsidRPr="006D239F" w14:paraId="005BB81F" w14:textId="77777777" w:rsidTr="00B35315">
        <w:tc>
          <w:tcPr>
            <w:tcW w:w="8755" w:type="dxa"/>
            <w:shd w:val="clear" w:color="auto" w:fill="auto"/>
          </w:tcPr>
          <w:p w14:paraId="33A29C87" w14:textId="77777777" w:rsidR="0031409B" w:rsidRPr="008C76EB" w:rsidRDefault="0031409B" w:rsidP="00B35315">
            <w:pPr>
              <w:rPr>
                <w:rFonts w:ascii="Arial" w:hAnsi="Arial" w:cs="Arial"/>
                <w:szCs w:val="20"/>
              </w:rPr>
            </w:pPr>
            <w:r w:rsidRPr="008C76EB">
              <w:rPr>
                <w:rFonts w:ascii="Arial" w:hAnsi="Arial" w:cs="Arial"/>
                <w:szCs w:val="20"/>
              </w:rPr>
              <w:t>8.0 x 20-inch with 245/45 R20</w:t>
            </w:r>
          </w:p>
        </w:tc>
      </w:tr>
    </w:tbl>
    <w:p w14:paraId="59B31EE7" w14:textId="77777777" w:rsidR="0031409B" w:rsidRPr="006D239F" w:rsidRDefault="0031409B" w:rsidP="0031409B">
      <w:pPr>
        <w:rPr>
          <w:rFonts w:ascii="Arial" w:hAnsi="Arial" w:cs="Arial"/>
          <w:b/>
          <w:caps/>
          <w:szCs w:val="20"/>
          <w:u w:val="single"/>
        </w:rPr>
      </w:pPr>
    </w:p>
    <w:p w14:paraId="47B5731D" w14:textId="77777777" w:rsidR="0031409B" w:rsidRPr="006D239F" w:rsidRDefault="0031409B" w:rsidP="0031409B">
      <w:pPr>
        <w:rPr>
          <w:rFonts w:ascii="Arial" w:hAnsi="Arial" w:cs="Arial"/>
          <w:b/>
          <w:szCs w:val="20"/>
        </w:rPr>
      </w:pPr>
      <w:r w:rsidRPr="006D239F">
        <w:rPr>
          <w:rFonts w:ascii="Arial" w:hAnsi="Arial" w:cs="Arial"/>
          <w:b/>
          <w:caps/>
          <w:szCs w:val="20"/>
          <w:u w:val="single"/>
        </w:rPr>
        <w:t>PETROL ENGINES</w:t>
      </w:r>
    </w:p>
    <w:p w14:paraId="170DF6AE" w14:textId="77777777" w:rsidR="0031409B" w:rsidRPr="006D239F" w:rsidRDefault="0031409B" w:rsidP="0031409B">
      <w:pPr>
        <w:overflowPunct w:val="0"/>
        <w:autoSpaceDE w:val="0"/>
        <w:autoSpaceDN w:val="0"/>
        <w:adjustRightInd w:val="0"/>
        <w:textAlignment w:val="baseline"/>
        <w:rPr>
          <w:rFonts w:ascii="Arial" w:hAnsi="Arial" w:cs="Arial"/>
          <w:b/>
          <w:color w:val="FF000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92"/>
        <w:gridCol w:w="6691"/>
      </w:tblGrid>
      <w:tr w:rsidR="0031409B" w:rsidRPr="008C76EB" w14:paraId="7F743CC9" w14:textId="77777777" w:rsidTr="00693E33">
        <w:tc>
          <w:tcPr>
            <w:tcW w:w="2518" w:type="dxa"/>
            <w:shd w:val="clear" w:color="auto" w:fill="auto"/>
          </w:tcPr>
          <w:p w14:paraId="0DBD2E35" w14:textId="77777777" w:rsidR="0031409B" w:rsidRPr="006D239F" w:rsidRDefault="0031409B" w:rsidP="00B35315">
            <w:pPr>
              <w:overflowPunct w:val="0"/>
              <w:autoSpaceDE w:val="0"/>
              <w:autoSpaceDN w:val="0"/>
              <w:adjustRightInd w:val="0"/>
              <w:textAlignment w:val="baseline"/>
              <w:rPr>
                <w:rFonts w:ascii="Arial" w:hAnsi="Arial" w:cs="Arial"/>
                <w:color w:val="FF0000"/>
                <w:szCs w:val="20"/>
              </w:rPr>
            </w:pPr>
            <w:r w:rsidRPr="006D239F">
              <w:rPr>
                <w:rFonts w:ascii="Arial" w:hAnsi="Arial" w:cs="Arial"/>
                <w:b/>
                <w:color w:val="FF0000"/>
                <w:szCs w:val="20"/>
              </w:rPr>
              <w:br w:type="page"/>
            </w:r>
          </w:p>
        </w:tc>
        <w:tc>
          <w:tcPr>
            <w:tcW w:w="992" w:type="dxa"/>
            <w:shd w:val="clear" w:color="auto" w:fill="auto"/>
          </w:tcPr>
          <w:p w14:paraId="2DA25530" w14:textId="77777777" w:rsidR="0031409B" w:rsidRPr="006D239F" w:rsidRDefault="0031409B" w:rsidP="00B35315">
            <w:pPr>
              <w:overflowPunct w:val="0"/>
              <w:autoSpaceDE w:val="0"/>
              <w:autoSpaceDN w:val="0"/>
              <w:adjustRightInd w:val="0"/>
              <w:textAlignment w:val="baseline"/>
              <w:rPr>
                <w:rFonts w:ascii="Arial" w:hAnsi="Arial" w:cs="Arial"/>
                <w:color w:val="FF0000"/>
                <w:szCs w:val="20"/>
              </w:rPr>
            </w:pPr>
          </w:p>
        </w:tc>
        <w:tc>
          <w:tcPr>
            <w:tcW w:w="6691" w:type="dxa"/>
            <w:shd w:val="clear" w:color="auto" w:fill="auto"/>
          </w:tcPr>
          <w:p w14:paraId="47AAD32D" w14:textId="15F1CF27" w:rsidR="0031409B" w:rsidRPr="008C76EB" w:rsidRDefault="0031409B" w:rsidP="00B35315">
            <w:pPr>
              <w:overflowPunct w:val="0"/>
              <w:autoSpaceDE w:val="0"/>
              <w:autoSpaceDN w:val="0"/>
              <w:adjustRightInd w:val="0"/>
              <w:jc w:val="center"/>
              <w:textAlignment w:val="baseline"/>
              <w:rPr>
                <w:rFonts w:ascii="Arial" w:hAnsi="Arial" w:cs="Arial"/>
                <w:b/>
                <w:szCs w:val="20"/>
              </w:rPr>
            </w:pPr>
            <w:bookmarkStart w:id="5" w:name="_Hlk31791066"/>
            <w:r w:rsidRPr="008C76EB">
              <w:rPr>
                <w:rFonts w:ascii="Arial" w:hAnsi="Arial" w:cs="Arial"/>
                <w:b/>
                <w:szCs w:val="20"/>
              </w:rPr>
              <w:t xml:space="preserve">1.5-litre </w:t>
            </w:r>
            <w:bookmarkEnd w:id="5"/>
            <w:r w:rsidRPr="008C76EB">
              <w:rPr>
                <w:rFonts w:ascii="Arial" w:hAnsi="Arial" w:cs="Arial"/>
                <w:b/>
                <w:szCs w:val="20"/>
              </w:rPr>
              <w:t xml:space="preserve">EcoBoost (150 PS) </w:t>
            </w:r>
          </w:p>
        </w:tc>
      </w:tr>
      <w:tr w:rsidR="0031409B" w:rsidRPr="008C76EB" w14:paraId="7A1A1CDB" w14:textId="77777777" w:rsidTr="00693E33">
        <w:tc>
          <w:tcPr>
            <w:tcW w:w="2518" w:type="dxa"/>
            <w:shd w:val="clear" w:color="auto" w:fill="auto"/>
          </w:tcPr>
          <w:p w14:paraId="294CEA40"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Type</w:t>
            </w:r>
          </w:p>
        </w:tc>
        <w:tc>
          <w:tcPr>
            <w:tcW w:w="992" w:type="dxa"/>
            <w:shd w:val="clear" w:color="auto" w:fill="auto"/>
          </w:tcPr>
          <w:p w14:paraId="06C35D37"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tcPr>
          <w:p w14:paraId="0FDBB0CB"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 xml:space="preserve">In-line three-cylinder turbo petrol, </w:t>
            </w:r>
            <w:proofErr w:type="spellStart"/>
            <w:r w:rsidRPr="008C76EB">
              <w:rPr>
                <w:rFonts w:ascii="Arial" w:hAnsi="Arial" w:cs="Arial"/>
                <w:szCs w:val="20"/>
              </w:rPr>
              <w:t>Ti</w:t>
            </w:r>
            <w:proofErr w:type="spellEnd"/>
            <w:r w:rsidRPr="008C76EB">
              <w:rPr>
                <w:rFonts w:ascii="Arial" w:hAnsi="Arial" w:cs="Arial"/>
                <w:szCs w:val="20"/>
              </w:rPr>
              <w:t>-VCT, transverse</w:t>
            </w:r>
          </w:p>
        </w:tc>
      </w:tr>
      <w:tr w:rsidR="0031409B" w:rsidRPr="008C76EB" w14:paraId="5DB3C864" w14:textId="77777777" w:rsidTr="00693E33">
        <w:tc>
          <w:tcPr>
            <w:tcW w:w="2518" w:type="dxa"/>
            <w:shd w:val="clear" w:color="auto" w:fill="auto"/>
          </w:tcPr>
          <w:p w14:paraId="56D1F7D7"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Displacement</w:t>
            </w:r>
          </w:p>
        </w:tc>
        <w:tc>
          <w:tcPr>
            <w:tcW w:w="992" w:type="dxa"/>
            <w:shd w:val="clear" w:color="auto" w:fill="auto"/>
          </w:tcPr>
          <w:p w14:paraId="501DDDBA"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cm</w:t>
            </w:r>
            <w:r w:rsidRPr="008C76EB">
              <w:rPr>
                <w:rFonts w:ascii="Arial" w:hAnsi="Arial" w:cs="Arial"/>
                <w:szCs w:val="20"/>
                <w:vertAlign w:val="superscript"/>
              </w:rPr>
              <w:t>3</w:t>
            </w:r>
          </w:p>
        </w:tc>
        <w:tc>
          <w:tcPr>
            <w:tcW w:w="6691" w:type="dxa"/>
            <w:shd w:val="clear" w:color="auto" w:fill="auto"/>
          </w:tcPr>
          <w:p w14:paraId="24D0149E" w14:textId="77777777" w:rsidR="0031409B" w:rsidRPr="008C76EB" w:rsidRDefault="0031409B" w:rsidP="00B35315">
            <w:pPr>
              <w:jc w:val="center"/>
              <w:rPr>
                <w:rFonts w:ascii="Arial" w:hAnsi="Arial" w:cs="Arial"/>
                <w:szCs w:val="20"/>
              </w:rPr>
            </w:pPr>
            <w:r w:rsidRPr="008C76EB">
              <w:rPr>
                <w:rFonts w:ascii="Arial" w:hAnsi="Arial" w:cs="Arial"/>
                <w:szCs w:val="20"/>
              </w:rPr>
              <w:t>1497</w:t>
            </w:r>
          </w:p>
        </w:tc>
      </w:tr>
      <w:tr w:rsidR="0031409B" w:rsidRPr="008C76EB" w14:paraId="3922CE7A" w14:textId="77777777" w:rsidTr="00693E33">
        <w:tc>
          <w:tcPr>
            <w:tcW w:w="2518" w:type="dxa"/>
            <w:shd w:val="clear" w:color="auto" w:fill="auto"/>
          </w:tcPr>
          <w:p w14:paraId="551B79BF"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Bore</w:t>
            </w:r>
          </w:p>
        </w:tc>
        <w:tc>
          <w:tcPr>
            <w:tcW w:w="992" w:type="dxa"/>
            <w:shd w:val="clear" w:color="auto" w:fill="auto"/>
          </w:tcPr>
          <w:p w14:paraId="1A1A70ED"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mm</w:t>
            </w:r>
          </w:p>
        </w:tc>
        <w:tc>
          <w:tcPr>
            <w:tcW w:w="6691" w:type="dxa"/>
            <w:shd w:val="clear" w:color="auto" w:fill="auto"/>
          </w:tcPr>
          <w:p w14:paraId="036AF417" w14:textId="77777777" w:rsidR="0031409B" w:rsidRPr="008C76EB" w:rsidRDefault="0031409B" w:rsidP="00B35315">
            <w:pPr>
              <w:jc w:val="center"/>
              <w:rPr>
                <w:rFonts w:ascii="Arial" w:hAnsi="Arial" w:cs="Arial"/>
                <w:szCs w:val="20"/>
              </w:rPr>
            </w:pPr>
            <w:r w:rsidRPr="008C76EB">
              <w:rPr>
                <w:rFonts w:ascii="Arial" w:hAnsi="Arial" w:cs="Arial"/>
                <w:szCs w:val="20"/>
              </w:rPr>
              <w:t>84.0</w:t>
            </w:r>
          </w:p>
        </w:tc>
      </w:tr>
      <w:tr w:rsidR="0031409B" w:rsidRPr="008C76EB" w14:paraId="7D03F177" w14:textId="77777777" w:rsidTr="00693E33">
        <w:tc>
          <w:tcPr>
            <w:tcW w:w="2518" w:type="dxa"/>
            <w:shd w:val="clear" w:color="auto" w:fill="auto"/>
          </w:tcPr>
          <w:p w14:paraId="0757FA09"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Stroke</w:t>
            </w:r>
          </w:p>
        </w:tc>
        <w:tc>
          <w:tcPr>
            <w:tcW w:w="992" w:type="dxa"/>
            <w:shd w:val="clear" w:color="auto" w:fill="auto"/>
          </w:tcPr>
          <w:p w14:paraId="551FEB55"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mm</w:t>
            </w:r>
          </w:p>
        </w:tc>
        <w:tc>
          <w:tcPr>
            <w:tcW w:w="6691" w:type="dxa"/>
            <w:shd w:val="clear" w:color="auto" w:fill="auto"/>
          </w:tcPr>
          <w:p w14:paraId="44940155" w14:textId="77777777" w:rsidR="0031409B" w:rsidRPr="008C76EB" w:rsidRDefault="0031409B" w:rsidP="00B35315">
            <w:pPr>
              <w:jc w:val="center"/>
              <w:rPr>
                <w:rFonts w:ascii="Arial" w:hAnsi="Arial" w:cs="Arial"/>
                <w:szCs w:val="20"/>
              </w:rPr>
            </w:pPr>
            <w:r w:rsidRPr="008C76EB">
              <w:rPr>
                <w:rFonts w:ascii="Arial" w:hAnsi="Arial" w:cs="Arial"/>
                <w:szCs w:val="20"/>
              </w:rPr>
              <w:t>90.0</w:t>
            </w:r>
          </w:p>
        </w:tc>
      </w:tr>
      <w:tr w:rsidR="0031409B" w:rsidRPr="008C76EB" w14:paraId="13C41300" w14:textId="77777777" w:rsidTr="00693E33">
        <w:tc>
          <w:tcPr>
            <w:tcW w:w="2518" w:type="dxa"/>
            <w:shd w:val="clear" w:color="auto" w:fill="auto"/>
          </w:tcPr>
          <w:p w14:paraId="1B536F66"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Compression ratio</w:t>
            </w:r>
          </w:p>
        </w:tc>
        <w:tc>
          <w:tcPr>
            <w:tcW w:w="992" w:type="dxa"/>
            <w:shd w:val="clear" w:color="auto" w:fill="auto"/>
          </w:tcPr>
          <w:p w14:paraId="6AE5579F"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7B5F581C" w14:textId="77777777" w:rsidR="0031409B" w:rsidRPr="008C76EB" w:rsidRDefault="0031409B" w:rsidP="00B35315">
            <w:pPr>
              <w:jc w:val="center"/>
              <w:rPr>
                <w:rFonts w:ascii="Arial" w:hAnsi="Arial" w:cs="Arial"/>
                <w:szCs w:val="20"/>
              </w:rPr>
            </w:pPr>
            <w:r w:rsidRPr="008C76EB">
              <w:rPr>
                <w:rFonts w:ascii="Arial" w:hAnsi="Arial" w:cs="Arial"/>
                <w:szCs w:val="20"/>
              </w:rPr>
              <w:t>11.0:1</w:t>
            </w:r>
          </w:p>
        </w:tc>
      </w:tr>
      <w:tr w:rsidR="00693E33" w:rsidRPr="008C76EB" w14:paraId="3054FC71" w14:textId="77777777" w:rsidTr="00693E33">
        <w:tc>
          <w:tcPr>
            <w:tcW w:w="2518" w:type="dxa"/>
            <w:vMerge w:val="restart"/>
            <w:shd w:val="clear" w:color="auto" w:fill="auto"/>
          </w:tcPr>
          <w:p w14:paraId="64199EF8" w14:textId="77777777" w:rsidR="00693E33" w:rsidRPr="008C76EB" w:rsidRDefault="00693E33"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Max power</w:t>
            </w:r>
          </w:p>
        </w:tc>
        <w:tc>
          <w:tcPr>
            <w:tcW w:w="992" w:type="dxa"/>
            <w:shd w:val="clear" w:color="auto" w:fill="auto"/>
          </w:tcPr>
          <w:p w14:paraId="45F4843C" w14:textId="77777777" w:rsidR="00693E33" w:rsidRPr="008C76EB" w:rsidRDefault="00693E33"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PS (kW)</w:t>
            </w:r>
          </w:p>
        </w:tc>
        <w:tc>
          <w:tcPr>
            <w:tcW w:w="6691" w:type="dxa"/>
            <w:shd w:val="clear" w:color="auto" w:fill="auto"/>
            <w:vAlign w:val="center"/>
          </w:tcPr>
          <w:p w14:paraId="1BCD5C27" w14:textId="77777777" w:rsidR="00693E33" w:rsidRPr="008C76EB" w:rsidRDefault="00693E33"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150 (110)</w:t>
            </w:r>
          </w:p>
        </w:tc>
      </w:tr>
      <w:tr w:rsidR="00693E33" w:rsidRPr="008C76EB" w14:paraId="52991EC5" w14:textId="77777777" w:rsidTr="00693E33">
        <w:tc>
          <w:tcPr>
            <w:tcW w:w="2518" w:type="dxa"/>
            <w:vMerge/>
            <w:shd w:val="clear" w:color="auto" w:fill="auto"/>
          </w:tcPr>
          <w:p w14:paraId="47653E56" w14:textId="77777777" w:rsidR="00693E33" w:rsidRPr="008C76EB" w:rsidRDefault="00693E33" w:rsidP="00B35315">
            <w:pPr>
              <w:overflowPunct w:val="0"/>
              <w:autoSpaceDE w:val="0"/>
              <w:autoSpaceDN w:val="0"/>
              <w:adjustRightInd w:val="0"/>
              <w:textAlignment w:val="baseline"/>
              <w:rPr>
                <w:rFonts w:ascii="Arial" w:hAnsi="Arial" w:cs="Arial"/>
                <w:szCs w:val="20"/>
              </w:rPr>
            </w:pPr>
          </w:p>
        </w:tc>
        <w:tc>
          <w:tcPr>
            <w:tcW w:w="992" w:type="dxa"/>
            <w:shd w:val="clear" w:color="auto" w:fill="auto"/>
          </w:tcPr>
          <w:p w14:paraId="1215476E" w14:textId="77777777" w:rsidR="00693E33" w:rsidRPr="008C76EB" w:rsidRDefault="00693E33"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at rpm</w:t>
            </w:r>
          </w:p>
        </w:tc>
        <w:tc>
          <w:tcPr>
            <w:tcW w:w="6691" w:type="dxa"/>
            <w:shd w:val="clear" w:color="auto" w:fill="auto"/>
          </w:tcPr>
          <w:p w14:paraId="2CABB706" w14:textId="77777777" w:rsidR="00693E33" w:rsidRPr="008C76EB" w:rsidRDefault="00693E33" w:rsidP="00B35315">
            <w:pPr>
              <w:jc w:val="center"/>
              <w:rPr>
                <w:rFonts w:ascii="Arial" w:hAnsi="Arial" w:cs="Arial"/>
                <w:szCs w:val="20"/>
              </w:rPr>
            </w:pPr>
            <w:r w:rsidRPr="008C76EB">
              <w:rPr>
                <w:rFonts w:ascii="Arial" w:hAnsi="Arial" w:cs="Arial"/>
                <w:szCs w:val="20"/>
              </w:rPr>
              <w:t>6000</w:t>
            </w:r>
          </w:p>
        </w:tc>
      </w:tr>
      <w:tr w:rsidR="00693E33" w:rsidRPr="008C76EB" w14:paraId="205CBCE8" w14:textId="77777777" w:rsidTr="00693E33">
        <w:tc>
          <w:tcPr>
            <w:tcW w:w="2518" w:type="dxa"/>
            <w:vMerge w:val="restart"/>
            <w:shd w:val="clear" w:color="auto" w:fill="auto"/>
          </w:tcPr>
          <w:p w14:paraId="573E513E" w14:textId="77777777" w:rsidR="00693E33" w:rsidRPr="008C76EB" w:rsidRDefault="00693E33"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Max torque steady state</w:t>
            </w:r>
          </w:p>
        </w:tc>
        <w:tc>
          <w:tcPr>
            <w:tcW w:w="992" w:type="dxa"/>
            <w:shd w:val="clear" w:color="auto" w:fill="auto"/>
          </w:tcPr>
          <w:p w14:paraId="0CBFA406" w14:textId="77777777" w:rsidR="00693E33" w:rsidRPr="008C76EB" w:rsidRDefault="00693E33"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Nm</w:t>
            </w:r>
          </w:p>
        </w:tc>
        <w:tc>
          <w:tcPr>
            <w:tcW w:w="6691" w:type="dxa"/>
            <w:shd w:val="clear" w:color="auto" w:fill="auto"/>
            <w:vAlign w:val="center"/>
          </w:tcPr>
          <w:p w14:paraId="4E6F56AB" w14:textId="77777777" w:rsidR="00693E33" w:rsidRPr="008C76EB" w:rsidRDefault="00693E33" w:rsidP="00B35315">
            <w:pPr>
              <w:jc w:val="center"/>
              <w:rPr>
                <w:rFonts w:ascii="Arial" w:hAnsi="Arial" w:cs="Arial"/>
                <w:szCs w:val="20"/>
              </w:rPr>
            </w:pPr>
            <w:r w:rsidRPr="008C76EB">
              <w:rPr>
                <w:rFonts w:ascii="Arial" w:hAnsi="Arial" w:cs="Arial"/>
                <w:szCs w:val="20"/>
              </w:rPr>
              <w:t>240</w:t>
            </w:r>
          </w:p>
        </w:tc>
      </w:tr>
      <w:tr w:rsidR="00693E33" w:rsidRPr="008C76EB" w14:paraId="13DC2B93" w14:textId="77777777" w:rsidTr="00693E33">
        <w:tc>
          <w:tcPr>
            <w:tcW w:w="2518" w:type="dxa"/>
            <w:vMerge/>
            <w:shd w:val="clear" w:color="auto" w:fill="auto"/>
          </w:tcPr>
          <w:p w14:paraId="20C7E181" w14:textId="77777777" w:rsidR="00693E33" w:rsidRPr="008C76EB" w:rsidRDefault="00693E33" w:rsidP="00B35315">
            <w:pPr>
              <w:overflowPunct w:val="0"/>
              <w:autoSpaceDE w:val="0"/>
              <w:autoSpaceDN w:val="0"/>
              <w:adjustRightInd w:val="0"/>
              <w:textAlignment w:val="baseline"/>
              <w:rPr>
                <w:rFonts w:ascii="Arial" w:hAnsi="Arial" w:cs="Arial"/>
                <w:szCs w:val="20"/>
              </w:rPr>
            </w:pPr>
          </w:p>
        </w:tc>
        <w:tc>
          <w:tcPr>
            <w:tcW w:w="992" w:type="dxa"/>
            <w:shd w:val="clear" w:color="auto" w:fill="auto"/>
          </w:tcPr>
          <w:p w14:paraId="2F22E7CF" w14:textId="77777777" w:rsidR="00693E33" w:rsidRPr="008C76EB" w:rsidRDefault="00693E33"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at rpm</w:t>
            </w:r>
          </w:p>
        </w:tc>
        <w:tc>
          <w:tcPr>
            <w:tcW w:w="6691" w:type="dxa"/>
            <w:shd w:val="clear" w:color="auto" w:fill="auto"/>
          </w:tcPr>
          <w:p w14:paraId="1941FEE4" w14:textId="77777777" w:rsidR="00693E33" w:rsidRPr="008C76EB" w:rsidRDefault="00693E33" w:rsidP="00B35315">
            <w:pPr>
              <w:jc w:val="center"/>
              <w:rPr>
                <w:rFonts w:ascii="Arial" w:hAnsi="Arial" w:cs="Arial"/>
                <w:szCs w:val="20"/>
              </w:rPr>
            </w:pPr>
            <w:r w:rsidRPr="008C76EB">
              <w:rPr>
                <w:rFonts w:ascii="Arial" w:hAnsi="Arial" w:cs="Arial"/>
                <w:szCs w:val="20"/>
              </w:rPr>
              <w:t>1600-4000</w:t>
            </w:r>
          </w:p>
        </w:tc>
      </w:tr>
      <w:tr w:rsidR="0031409B" w:rsidRPr="008C76EB" w14:paraId="6D5AFAA2" w14:textId="77777777" w:rsidTr="00693E33">
        <w:tc>
          <w:tcPr>
            <w:tcW w:w="2518" w:type="dxa"/>
            <w:shd w:val="clear" w:color="auto" w:fill="auto"/>
          </w:tcPr>
          <w:p w14:paraId="00806978"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Valve gear</w:t>
            </w:r>
          </w:p>
        </w:tc>
        <w:tc>
          <w:tcPr>
            <w:tcW w:w="992" w:type="dxa"/>
            <w:shd w:val="clear" w:color="auto" w:fill="auto"/>
          </w:tcPr>
          <w:p w14:paraId="595AC382"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0A0B44CC"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DOHC with 4 valves per cylinder, twin independent variable cam timing</w:t>
            </w:r>
          </w:p>
        </w:tc>
      </w:tr>
      <w:tr w:rsidR="0031409B" w:rsidRPr="008C76EB" w14:paraId="6C913353" w14:textId="77777777" w:rsidTr="00693E33">
        <w:tc>
          <w:tcPr>
            <w:tcW w:w="2518" w:type="dxa"/>
            <w:shd w:val="clear" w:color="auto" w:fill="auto"/>
          </w:tcPr>
          <w:p w14:paraId="564DFF5A"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Cylinders</w:t>
            </w:r>
          </w:p>
        </w:tc>
        <w:tc>
          <w:tcPr>
            <w:tcW w:w="992" w:type="dxa"/>
            <w:shd w:val="clear" w:color="auto" w:fill="auto"/>
          </w:tcPr>
          <w:p w14:paraId="094A0C1F"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78BFAE5E" w14:textId="24C9ECFF"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3 in-line</w:t>
            </w:r>
          </w:p>
        </w:tc>
      </w:tr>
      <w:tr w:rsidR="0031409B" w:rsidRPr="008C76EB" w14:paraId="2CA59706" w14:textId="77777777" w:rsidTr="00693E33">
        <w:tc>
          <w:tcPr>
            <w:tcW w:w="2518" w:type="dxa"/>
            <w:shd w:val="clear" w:color="auto" w:fill="auto"/>
          </w:tcPr>
          <w:p w14:paraId="196AD5A4"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Cylinder head</w:t>
            </w:r>
          </w:p>
        </w:tc>
        <w:tc>
          <w:tcPr>
            <w:tcW w:w="992" w:type="dxa"/>
            <w:shd w:val="clear" w:color="auto" w:fill="auto"/>
          </w:tcPr>
          <w:p w14:paraId="3292AA01"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3F90AF65"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Cast aluminium with iron liners</w:t>
            </w:r>
          </w:p>
        </w:tc>
      </w:tr>
      <w:tr w:rsidR="0031409B" w:rsidRPr="008C76EB" w14:paraId="3C1255A1" w14:textId="77777777" w:rsidTr="00693E33">
        <w:tc>
          <w:tcPr>
            <w:tcW w:w="2518" w:type="dxa"/>
            <w:shd w:val="clear" w:color="auto" w:fill="auto"/>
          </w:tcPr>
          <w:p w14:paraId="679F9925"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Cylinder block</w:t>
            </w:r>
          </w:p>
        </w:tc>
        <w:tc>
          <w:tcPr>
            <w:tcW w:w="992" w:type="dxa"/>
            <w:shd w:val="clear" w:color="auto" w:fill="auto"/>
          </w:tcPr>
          <w:p w14:paraId="70C303B8"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04729D89"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Cast aluminium</w:t>
            </w:r>
          </w:p>
        </w:tc>
      </w:tr>
      <w:tr w:rsidR="0031409B" w:rsidRPr="008C76EB" w14:paraId="15D68CBE" w14:textId="77777777" w:rsidTr="00693E33">
        <w:tc>
          <w:tcPr>
            <w:tcW w:w="2518" w:type="dxa"/>
            <w:shd w:val="clear" w:color="auto" w:fill="auto"/>
          </w:tcPr>
          <w:p w14:paraId="266BD88F"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Camshaft drive</w:t>
            </w:r>
          </w:p>
        </w:tc>
        <w:tc>
          <w:tcPr>
            <w:tcW w:w="992" w:type="dxa"/>
            <w:shd w:val="clear" w:color="auto" w:fill="auto"/>
          </w:tcPr>
          <w:p w14:paraId="125F9BFA"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78EF77DF"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Chain driven with hydraulic tensioner</w:t>
            </w:r>
          </w:p>
        </w:tc>
      </w:tr>
      <w:tr w:rsidR="0031409B" w:rsidRPr="008C76EB" w14:paraId="11806959" w14:textId="77777777" w:rsidTr="00693E33">
        <w:tc>
          <w:tcPr>
            <w:tcW w:w="2518" w:type="dxa"/>
            <w:shd w:val="clear" w:color="auto" w:fill="auto"/>
          </w:tcPr>
          <w:p w14:paraId="62E209B2" w14:textId="77777777" w:rsidR="0031409B" w:rsidRPr="008C76EB" w:rsidRDefault="0031409B" w:rsidP="00B35315">
            <w:pPr>
              <w:tabs>
                <w:tab w:val="left" w:pos="1125"/>
              </w:tabs>
              <w:overflowPunct w:val="0"/>
              <w:autoSpaceDE w:val="0"/>
              <w:autoSpaceDN w:val="0"/>
              <w:adjustRightInd w:val="0"/>
              <w:textAlignment w:val="baseline"/>
              <w:rPr>
                <w:rFonts w:ascii="Arial" w:hAnsi="Arial" w:cs="Arial"/>
                <w:szCs w:val="20"/>
              </w:rPr>
            </w:pPr>
            <w:r w:rsidRPr="008C76EB">
              <w:rPr>
                <w:rFonts w:ascii="Arial" w:hAnsi="Arial" w:cs="Arial"/>
                <w:szCs w:val="20"/>
              </w:rPr>
              <w:t>Crankshaft bearings</w:t>
            </w:r>
          </w:p>
        </w:tc>
        <w:tc>
          <w:tcPr>
            <w:tcW w:w="992" w:type="dxa"/>
            <w:shd w:val="clear" w:color="auto" w:fill="auto"/>
          </w:tcPr>
          <w:p w14:paraId="149AE61B"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157A57A1"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Cast iron, 6 counterweights, 4 main bearings</w:t>
            </w:r>
          </w:p>
        </w:tc>
      </w:tr>
      <w:tr w:rsidR="0031409B" w:rsidRPr="008C76EB" w14:paraId="28152EAD" w14:textId="77777777" w:rsidTr="00693E33">
        <w:tc>
          <w:tcPr>
            <w:tcW w:w="2518" w:type="dxa"/>
            <w:shd w:val="clear" w:color="auto" w:fill="auto"/>
          </w:tcPr>
          <w:p w14:paraId="0656351B"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Engine management</w:t>
            </w:r>
          </w:p>
        </w:tc>
        <w:tc>
          <w:tcPr>
            <w:tcW w:w="992" w:type="dxa"/>
            <w:shd w:val="clear" w:color="auto" w:fill="auto"/>
          </w:tcPr>
          <w:p w14:paraId="34400202"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1699DF38"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Bosch MG1CS016 with CAN-Bus and individual cylinder knock control. FGEC software</w:t>
            </w:r>
          </w:p>
        </w:tc>
      </w:tr>
      <w:tr w:rsidR="0031409B" w:rsidRPr="008C76EB" w14:paraId="2718A2EE" w14:textId="77777777" w:rsidTr="00693E33">
        <w:tc>
          <w:tcPr>
            <w:tcW w:w="2518" w:type="dxa"/>
            <w:shd w:val="clear" w:color="auto" w:fill="auto"/>
          </w:tcPr>
          <w:p w14:paraId="4FAC79B0"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Fuel injection</w:t>
            </w:r>
          </w:p>
        </w:tc>
        <w:tc>
          <w:tcPr>
            <w:tcW w:w="992" w:type="dxa"/>
            <w:shd w:val="clear" w:color="auto" w:fill="auto"/>
          </w:tcPr>
          <w:p w14:paraId="26C542C9"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789FD76F"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3 high-pressure direct fuel injection, 6-hole injectors (DI) plus 3 low-pressure port injectors (PFI)</w:t>
            </w:r>
          </w:p>
        </w:tc>
      </w:tr>
      <w:tr w:rsidR="0031409B" w:rsidRPr="008C76EB" w14:paraId="6B2372BC" w14:textId="77777777" w:rsidTr="00693E33">
        <w:tc>
          <w:tcPr>
            <w:tcW w:w="2518" w:type="dxa"/>
            <w:shd w:val="clear" w:color="auto" w:fill="auto"/>
          </w:tcPr>
          <w:p w14:paraId="772F439F"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Emission level</w:t>
            </w:r>
          </w:p>
        </w:tc>
        <w:tc>
          <w:tcPr>
            <w:tcW w:w="992" w:type="dxa"/>
            <w:shd w:val="clear" w:color="auto" w:fill="auto"/>
          </w:tcPr>
          <w:p w14:paraId="6B422FAF"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652C2F67" w14:textId="0CA62B4C"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Euro 6d</w:t>
            </w:r>
          </w:p>
        </w:tc>
      </w:tr>
      <w:tr w:rsidR="0031409B" w:rsidRPr="008C76EB" w14:paraId="4C9A650F" w14:textId="77777777" w:rsidTr="00693E33">
        <w:tc>
          <w:tcPr>
            <w:tcW w:w="2518" w:type="dxa"/>
            <w:shd w:val="clear" w:color="auto" w:fill="auto"/>
          </w:tcPr>
          <w:p w14:paraId="49F57ADA"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Emission control</w:t>
            </w:r>
          </w:p>
        </w:tc>
        <w:tc>
          <w:tcPr>
            <w:tcW w:w="992" w:type="dxa"/>
            <w:shd w:val="clear" w:color="auto" w:fill="auto"/>
          </w:tcPr>
          <w:p w14:paraId="6976CE0A"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0DCB5577"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Rapid light-off catalyst, gasoline particulate filter</w:t>
            </w:r>
          </w:p>
        </w:tc>
      </w:tr>
      <w:tr w:rsidR="0031409B" w:rsidRPr="008C76EB" w14:paraId="39184597" w14:textId="77777777" w:rsidTr="00693E33">
        <w:tc>
          <w:tcPr>
            <w:tcW w:w="2518" w:type="dxa"/>
            <w:shd w:val="clear" w:color="auto" w:fill="auto"/>
          </w:tcPr>
          <w:p w14:paraId="5A23DE71"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Turbocharger</w:t>
            </w:r>
          </w:p>
        </w:tc>
        <w:tc>
          <w:tcPr>
            <w:tcW w:w="992" w:type="dxa"/>
            <w:shd w:val="clear" w:color="auto" w:fill="auto"/>
          </w:tcPr>
          <w:p w14:paraId="2D1987C4"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477A4790"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bCs/>
                <w:szCs w:val="20"/>
              </w:rPr>
              <w:t>Continental radial-axial (RAAX) turbocharger</w:t>
            </w:r>
          </w:p>
        </w:tc>
      </w:tr>
      <w:tr w:rsidR="0031409B" w:rsidRPr="008C76EB" w14:paraId="28C82FBD" w14:textId="77777777" w:rsidTr="00693E33">
        <w:tc>
          <w:tcPr>
            <w:tcW w:w="2518" w:type="dxa"/>
            <w:shd w:val="clear" w:color="auto" w:fill="auto"/>
          </w:tcPr>
          <w:p w14:paraId="7332895E"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Lubrication system</w:t>
            </w:r>
          </w:p>
        </w:tc>
        <w:tc>
          <w:tcPr>
            <w:tcW w:w="992" w:type="dxa"/>
            <w:shd w:val="clear" w:color="auto" w:fill="auto"/>
          </w:tcPr>
          <w:p w14:paraId="74CCE158"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72EDD318"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Two-stage variable displacement oil pump</w:t>
            </w:r>
          </w:p>
        </w:tc>
      </w:tr>
      <w:tr w:rsidR="0031409B" w:rsidRPr="008C76EB" w14:paraId="7C9F0AF1" w14:textId="77777777" w:rsidTr="00693E33">
        <w:tc>
          <w:tcPr>
            <w:tcW w:w="2518" w:type="dxa"/>
            <w:shd w:val="clear" w:color="auto" w:fill="auto"/>
          </w:tcPr>
          <w:p w14:paraId="22DC2E6B"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Cooling system</w:t>
            </w:r>
          </w:p>
        </w:tc>
        <w:tc>
          <w:tcPr>
            <w:tcW w:w="992" w:type="dxa"/>
            <w:shd w:val="clear" w:color="auto" w:fill="auto"/>
          </w:tcPr>
          <w:p w14:paraId="73ED80A8"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796D994D" w14:textId="77777777" w:rsidR="0031409B" w:rsidRPr="008C76EB" w:rsidRDefault="0031409B" w:rsidP="00B35315">
            <w:pPr>
              <w:overflowPunct w:val="0"/>
              <w:autoSpaceDE w:val="0"/>
              <w:autoSpaceDN w:val="0"/>
              <w:adjustRightInd w:val="0"/>
              <w:jc w:val="center"/>
              <w:textAlignment w:val="baseline"/>
              <w:rPr>
                <w:rFonts w:ascii="Arial" w:hAnsi="Arial" w:cs="Arial"/>
                <w:color w:val="4472C4"/>
                <w:szCs w:val="20"/>
              </w:rPr>
            </w:pPr>
            <w:r w:rsidRPr="008C76EB">
              <w:rPr>
                <w:rFonts w:ascii="Arial" w:hAnsi="Arial" w:cs="Arial"/>
                <w:szCs w:val="20"/>
              </w:rPr>
              <w:t>Single thermostat</w:t>
            </w:r>
          </w:p>
        </w:tc>
      </w:tr>
      <w:tr w:rsidR="0031409B" w:rsidRPr="008C76EB" w14:paraId="0BDA51DA" w14:textId="77777777" w:rsidTr="00693E33">
        <w:tc>
          <w:tcPr>
            <w:tcW w:w="2518" w:type="dxa"/>
            <w:shd w:val="clear" w:color="auto" w:fill="auto"/>
          </w:tcPr>
          <w:p w14:paraId="7C73B602"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Transmission</w:t>
            </w:r>
          </w:p>
        </w:tc>
        <w:tc>
          <w:tcPr>
            <w:tcW w:w="992" w:type="dxa"/>
            <w:shd w:val="clear" w:color="auto" w:fill="auto"/>
          </w:tcPr>
          <w:p w14:paraId="7E1A71AB"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5787B291"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6-speed manual</w:t>
            </w:r>
          </w:p>
        </w:tc>
      </w:tr>
      <w:tr w:rsidR="0031409B" w:rsidRPr="008C76EB" w14:paraId="6BD5DC48" w14:textId="77777777" w:rsidTr="00693E33">
        <w:tc>
          <w:tcPr>
            <w:tcW w:w="2518" w:type="dxa"/>
            <w:shd w:val="clear" w:color="auto" w:fill="auto"/>
          </w:tcPr>
          <w:p w14:paraId="5182BE42"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bCs/>
                <w:szCs w:val="20"/>
                <w:lang w:val="en-US"/>
              </w:rPr>
              <w:t xml:space="preserve">Gear ratios </w:t>
            </w:r>
          </w:p>
        </w:tc>
        <w:tc>
          <w:tcPr>
            <w:tcW w:w="992" w:type="dxa"/>
            <w:shd w:val="clear" w:color="auto" w:fill="auto"/>
          </w:tcPr>
          <w:p w14:paraId="1FC9CE4F"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691" w:type="dxa"/>
            <w:shd w:val="clear" w:color="auto" w:fill="auto"/>
            <w:vAlign w:val="center"/>
          </w:tcPr>
          <w:p w14:paraId="1BFC687F" w14:textId="51B6B350"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6th 0.</w:t>
            </w:r>
            <w:r w:rsidR="00292CC7" w:rsidRPr="008C76EB">
              <w:rPr>
                <w:rFonts w:ascii="Arial" w:hAnsi="Arial" w:cs="Arial"/>
                <w:szCs w:val="20"/>
              </w:rPr>
              <w:t>651</w:t>
            </w:r>
          </w:p>
          <w:p w14:paraId="3D4181AA" w14:textId="2688D67F"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5th 0.</w:t>
            </w:r>
            <w:r w:rsidR="00292CC7" w:rsidRPr="008C76EB">
              <w:rPr>
                <w:rFonts w:ascii="Arial" w:hAnsi="Arial" w:cs="Arial"/>
                <w:szCs w:val="20"/>
              </w:rPr>
              <w:t>775</w:t>
            </w:r>
          </w:p>
          <w:p w14:paraId="15183313" w14:textId="412A6853"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4th 0.</w:t>
            </w:r>
            <w:r w:rsidR="00292CC7" w:rsidRPr="008C76EB">
              <w:rPr>
                <w:rFonts w:ascii="Arial" w:hAnsi="Arial" w:cs="Arial"/>
                <w:szCs w:val="20"/>
              </w:rPr>
              <w:t>971</w:t>
            </w:r>
          </w:p>
          <w:p w14:paraId="5C6C0AFC" w14:textId="56C58DC9"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3rd 1.</w:t>
            </w:r>
            <w:r w:rsidR="00292CC7" w:rsidRPr="008C76EB">
              <w:rPr>
                <w:rFonts w:ascii="Arial" w:hAnsi="Arial" w:cs="Arial"/>
                <w:szCs w:val="20"/>
              </w:rPr>
              <w:t>290</w:t>
            </w:r>
          </w:p>
          <w:p w14:paraId="37EE5065"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2nd 1.952</w:t>
            </w:r>
          </w:p>
          <w:p w14:paraId="4C8F0D47" w14:textId="554CD68F"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1st 3.</w:t>
            </w:r>
            <w:r w:rsidR="00292CC7" w:rsidRPr="008C76EB">
              <w:rPr>
                <w:rFonts w:ascii="Arial" w:hAnsi="Arial" w:cs="Arial"/>
                <w:szCs w:val="20"/>
              </w:rPr>
              <w:t>583</w:t>
            </w:r>
          </w:p>
          <w:p w14:paraId="26FD4DC9" w14:textId="456AA510"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R 3.</w:t>
            </w:r>
            <w:r w:rsidR="00292CC7" w:rsidRPr="008C76EB">
              <w:rPr>
                <w:rFonts w:ascii="Arial" w:hAnsi="Arial" w:cs="Arial"/>
                <w:szCs w:val="20"/>
              </w:rPr>
              <w:t>333</w:t>
            </w:r>
          </w:p>
          <w:p w14:paraId="5E9DEE8F" w14:textId="09E080DF" w:rsidR="0031409B" w:rsidRPr="008C76EB" w:rsidRDefault="0031409B" w:rsidP="00B35315">
            <w:pPr>
              <w:overflowPunct w:val="0"/>
              <w:autoSpaceDE w:val="0"/>
              <w:autoSpaceDN w:val="0"/>
              <w:adjustRightInd w:val="0"/>
              <w:jc w:val="center"/>
              <w:textAlignment w:val="baseline"/>
              <w:rPr>
                <w:rFonts w:ascii="Arial" w:hAnsi="Arial" w:cs="Arial"/>
                <w:color w:val="FF0000"/>
                <w:szCs w:val="20"/>
              </w:rPr>
            </w:pPr>
            <w:r w:rsidRPr="008C76EB">
              <w:rPr>
                <w:rFonts w:ascii="Arial" w:hAnsi="Arial" w:cs="Arial"/>
                <w:szCs w:val="20"/>
              </w:rPr>
              <w:t>FDR 4.</w:t>
            </w:r>
            <w:r w:rsidR="00292CC7" w:rsidRPr="008C76EB">
              <w:rPr>
                <w:rFonts w:ascii="Arial" w:hAnsi="Arial" w:cs="Arial"/>
                <w:szCs w:val="20"/>
              </w:rPr>
              <w:t>563</w:t>
            </w:r>
          </w:p>
        </w:tc>
      </w:tr>
    </w:tbl>
    <w:p w14:paraId="59889ACF" w14:textId="77777777" w:rsidR="0031409B" w:rsidRPr="008C76EB" w:rsidRDefault="0031409B" w:rsidP="0031409B">
      <w:pPr>
        <w:rPr>
          <w:rFonts w:ascii="Arial" w:hAnsi="Arial" w:cs="Arial"/>
          <w:b/>
          <w:caps/>
          <w:szCs w:val="20"/>
          <w:u w:val="single"/>
        </w:rPr>
      </w:pPr>
    </w:p>
    <w:p w14:paraId="68A7EAA9" w14:textId="77777777" w:rsidR="0031409B" w:rsidRPr="008C76EB" w:rsidRDefault="0031409B" w:rsidP="0031409B">
      <w:pPr>
        <w:rPr>
          <w:rFonts w:ascii="Arial" w:hAnsi="Arial" w:cs="Arial"/>
          <w:b/>
          <w:szCs w:val="20"/>
        </w:rPr>
      </w:pPr>
      <w:r w:rsidRPr="008C76EB">
        <w:rPr>
          <w:rFonts w:ascii="Arial" w:hAnsi="Arial" w:cs="Arial"/>
          <w:b/>
          <w:caps/>
          <w:szCs w:val="20"/>
          <w:u w:val="single"/>
        </w:rPr>
        <w:t>HYBRID ENGINES</w:t>
      </w:r>
    </w:p>
    <w:p w14:paraId="44F6EE95" w14:textId="77777777" w:rsidR="0031409B" w:rsidRPr="008C76EB" w:rsidRDefault="0031409B" w:rsidP="0031409B">
      <w:pPr>
        <w:rPr>
          <w:rFonts w:ascii="Arial" w:hAnsi="Arial" w:cs="Arial"/>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992"/>
        <w:gridCol w:w="6379"/>
      </w:tblGrid>
      <w:tr w:rsidR="0031409B" w:rsidRPr="008C76EB" w14:paraId="7561AA93" w14:textId="77777777" w:rsidTr="00B35315">
        <w:tc>
          <w:tcPr>
            <w:tcW w:w="2802" w:type="dxa"/>
            <w:shd w:val="clear" w:color="auto" w:fill="auto"/>
          </w:tcPr>
          <w:p w14:paraId="502BA22B" w14:textId="77777777" w:rsidR="0031409B" w:rsidRPr="008C76EB" w:rsidRDefault="0031409B" w:rsidP="00B35315">
            <w:pPr>
              <w:overflowPunct w:val="0"/>
              <w:autoSpaceDE w:val="0"/>
              <w:autoSpaceDN w:val="0"/>
              <w:adjustRightInd w:val="0"/>
              <w:textAlignment w:val="baseline"/>
              <w:rPr>
                <w:rFonts w:ascii="Arial" w:hAnsi="Arial" w:cs="Arial"/>
                <w:color w:val="FF0000"/>
                <w:szCs w:val="20"/>
              </w:rPr>
            </w:pPr>
            <w:r w:rsidRPr="008C76EB">
              <w:rPr>
                <w:rFonts w:ascii="Arial" w:hAnsi="Arial" w:cs="Arial"/>
                <w:b/>
                <w:color w:val="FF0000"/>
                <w:szCs w:val="20"/>
              </w:rPr>
              <w:br w:type="page"/>
            </w:r>
          </w:p>
        </w:tc>
        <w:tc>
          <w:tcPr>
            <w:tcW w:w="992" w:type="dxa"/>
            <w:shd w:val="clear" w:color="auto" w:fill="auto"/>
          </w:tcPr>
          <w:p w14:paraId="34F935DF" w14:textId="77777777" w:rsidR="0031409B" w:rsidRPr="008C76EB" w:rsidRDefault="0031409B" w:rsidP="00B35315">
            <w:pPr>
              <w:overflowPunct w:val="0"/>
              <w:autoSpaceDE w:val="0"/>
              <w:autoSpaceDN w:val="0"/>
              <w:adjustRightInd w:val="0"/>
              <w:textAlignment w:val="baseline"/>
              <w:rPr>
                <w:rFonts w:ascii="Arial" w:hAnsi="Arial" w:cs="Arial"/>
                <w:color w:val="FF0000"/>
                <w:szCs w:val="20"/>
              </w:rPr>
            </w:pPr>
          </w:p>
        </w:tc>
        <w:tc>
          <w:tcPr>
            <w:tcW w:w="6379" w:type="dxa"/>
            <w:shd w:val="clear" w:color="auto" w:fill="auto"/>
          </w:tcPr>
          <w:p w14:paraId="57947537" w14:textId="0FA92789" w:rsidR="0031409B" w:rsidRPr="000A2C3A" w:rsidRDefault="0031409B" w:rsidP="00B35315">
            <w:pPr>
              <w:overflowPunct w:val="0"/>
              <w:autoSpaceDE w:val="0"/>
              <w:autoSpaceDN w:val="0"/>
              <w:adjustRightInd w:val="0"/>
              <w:jc w:val="center"/>
              <w:textAlignment w:val="baseline"/>
              <w:rPr>
                <w:rFonts w:ascii="Arial" w:hAnsi="Arial" w:cs="Arial"/>
                <w:b/>
                <w:szCs w:val="20"/>
              </w:rPr>
            </w:pPr>
            <w:r w:rsidRPr="000A2C3A">
              <w:rPr>
                <w:rFonts w:ascii="Arial" w:hAnsi="Arial" w:cs="Arial"/>
                <w:b/>
                <w:szCs w:val="20"/>
              </w:rPr>
              <w:t>2.5-litre Petrol Hybrid (</w:t>
            </w:r>
            <w:r w:rsidRPr="007A0234">
              <w:rPr>
                <w:rFonts w:ascii="Arial" w:hAnsi="Arial" w:cs="Arial"/>
                <w:b/>
                <w:szCs w:val="20"/>
              </w:rPr>
              <w:t>1</w:t>
            </w:r>
            <w:r w:rsidR="00795974" w:rsidRPr="007A0234">
              <w:rPr>
                <w:rFonts w:ascii="Arial" w:hAnsi="Arial" w:cs="Arial"/>
                <w:b/>
                <w:szCs w:val="20"/>
              </w:rPr>
              <w:t>80/183</w:t>
            </w:r>
            <w:r w:rsidRPr="000A2C3A">
              <w:rPr>
                <w:rFonts w:ascii="Arial" w:hAnsi="Arial" w:cs="Arial"/>
                <w:b/>
                <w:szCs w:val="20"/>
              </w:rPr>
              <w:t xml:space="preserve"> PS) </w:t>
            </w:r>
          </w:p>
        </w:tc>
      </w:tr>
      <w:tr w:rsidR="0031409B" w:rsidRPr="008C76EB" w14:paraId="7DEC5C7B" w14:textId="77777777" w:rsidTr="00B35315">
        <w:tc>
          <w:tcPr>
            <w:tcW w:w="2802" w:type="dxa"/>
            <w:shd w:val="clear" w:color="auto" w:fill="auto"/>
          </w:tcPr>
          <w:p w14:paraId="3ED9C350"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Type</w:t>
            </w:r>
          </w:p>
        </w:tc>
        <w:tc>
          <w:tcPr>
            <w:tcW w:w="992" w:type="dxa"/>
            <w:shd w:val="clear" w:color="auto" w:fill="auto"/>
          </w:tcPr>
          <w:p w14:paraId="43269BEB"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3B3867A1" w14:textId="77777777" w:rsidR="0031409B" w:rsidRPr="000A2C3A" w:rsidRDefault="0031409B" w:rsidP="00B35315">
            <w:pPr>
              <w:overflowPunct w:val="0"/>
              <w:autoSpaceDE w:val="0"/>
              <w:autoSpaceDN w:val="0"/>
              <w:adjustRightInd w:val="0"/>
              <w:jc w:val="center"/>
              <w:textAlignment w:val="baseline"/>
              <w:rPr>
                <w:rFonts w:ascii="Arial" w:hAnsi="Arial" w:cs="Arial"/>
                <w:szCs w:val="20"/>
              </w:rPr>
            </w:pPr>
            <w:r w:rsidRPr="000A2C3A">
              <w:rPr>
                <w:rFonts w:ascii="Arial" w:hAnsi="Arial" w:cs="Arial"/>
                <w:szCs w:val="20"/>
              </w:rPr>
              <w:t>Atkinson Cycle port fuel injection engine</w:t>
            </w:r>
          </w:p>
        </w:tc>
      </w:tr>
      <w:tr w:rsidR="0031409B" w:rsidRPr="008C76EB" w14:paraId="31776E9B" w14:textId="77777777" w:rsidTr="00B35315">
        <w:tc>
          <w:tcPr>
            <w:tcW w:w="2802" w:type="dxa"/>
            <w:shd w:val="clear" w:color="auto" w:fill="auto"/>
          </w:tcPr>
          <w:p w14:paraId="6FA4E872"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Motor</w:t>
            </w:r>
          </w:p>
        </w:tc>
        <w:tc>
          <w:tcPr>
            <w:tcW w:w="992" w:type="dxa"/>
            <w:shd w:val="clear" w:color="auto" w:fill="auto"/>
          </w:tcPr>
          <w:p w14:paraId="247650BB"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6A03DE63" w14:textId="77777777" w:rsidR="0031409B" w:rsidRPr="000A2C3A" w:rsidRDefault="0031409B" w:rsidP="00B35315">
            <w:pPr>
              <w:overflowPunct w:val="0"/>
              <w:autoSpaceDE w:val="0"/>
              <w:autoSpaceDN w:val="0"/>
              <w:adjustRightInd w:val="0"/>
              <w:jc w:val="center"/>
              <w:textAlignment w:val="baseline"/>
              <w:rPr>
                <w:rFonts w:ascii="Arial" w:hAnsi="Arial" w:cs="Arial"/>
                <w:szCs w:val="20"/>
              </w:rPr>
            </w:pPr>
            <w:r w:rsidRPr="000A2C3A">
              <w:rPr>
                <w:rFonts w:ascii="Arial" w:hAnsi="Arial" w:cs="Arial"/>
                <w:szCs w:val="20"/>
              </w:rPr>
              <w:t>Permanent magnet 3-phase AC synchronous traction motor, liquid cooled</w:t>
            </w:r>
          </w:p>
        </w:tc>
      </w:tr>
      <w:tr w:rsidR="0031409B" w:rsidRPr="008C76EB" w14:paraId="08FDB505" w14:textId="77777777" w:rsidTr="00B35315">
        <w:tc>
          <w:tcPr>
            <w:tcW w:w="2802" w:type="dxa"/>
            <w:shd w:val="clear" w:color="auto" w:fill="auto"/>
          </w:tcPr>
          <w:p w14:paraId="4DDB06B3"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Max power</w:t>
            </w:r>
          </w:p>
        </w:tc>
        <w:tc>
          <w:tcPr>
            <w:tcW w:w="992" w:type="dxa"/>
            <w:shd w:val="clear" w:color="auto" w:fill="auto"/>
          </w:tcPr>
          <w:p w14:paraId="669CEB6C"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PS (kW)</w:t>
            </w:r>
          </w:p>
        </w:tc>
        <w:tc>
          <w:tcPr>
            <w:tcW w:w="6379" w:type="dxa"/>
            <w:shd w:val="clear" w:color="auto" w:fill="auto"/>
            <w:vAlign w:val="center"/>
          </w:tcPr>
          <w:p w14:paraId="2D008BBE" w14:textId="3834F7FA" w:rsidR="0031409B" w:rsidRPr="000A2C3A" w:rsidRDefault="0031409B" w:rsidP="00B35315">
            <w:pPr>
              <w:overflowPunct w:val="0"/>
              <w:autoSpaceDE w:val="0"/>
              <w:autoSpaceDN w:val="0"/>
              <w:adjustRightInd w:val="0"/>
              <w:jc w:val="center"/>
              <w:textAlignment w:val="baseline"/>
              <w:rPr>
                <w:rFonts w:ascii="Arial" w:hAnsi="Arial" w:cs="Arial"/>
                <w:szCs w:val="20"/>
              </w:rPr>
            </w:pPr>
            <w:r w:rsidRPr="007A0234">
              <w:rPr>
                <w:rFonts w:ascii="Arial" w:hAnsi="Arial" w:cs="Arial"/>
                <w:szCs w:val="20"/>
              </w:rPr>
              <w:t>1</w:t>
            </w:r>
            <w:r w:rsidR="00F35FAD" w:rsidRPr="007A0234">
              <w:rPr>
                <w:rFonts w:ascii="Arial" w:hAnsi="Arial" w:cs="Arial"/>
                <w:szCs w:val="20"/>
              </w:rPr>
              <w:t>8</w:t>
            </w:r>
            <w:r w:rsidRPr="007A0234">
              <w:rPr>
                <w:rFonts w:ascii="Arial" w:hAnsi="Arial" w:cs="Arial"/>
                <w:szCs w:val="20"/>
              </w:rPr>
              <w:t>0</w:t>
            </w:r>
            <w:r w:rsidR="00F35FAD" w:rsidRPr="000A2C3A">
              <w:rPr>
                <w:rFonts w:ascii="Arial" w:hAnsi="Arial" w:cs="Arial"/>
                <w:szCs w:val="20"/>
              </w:rPr>
              <w:t xml:space="preserve"> </w:t>
            </w:r>
            <w:r w:rsidR="00063604">
              <w:rPr>
                <w:rFonts w:ascii="Arial" w:hAnsi="Arial" w:cs="Arial"/>
                <w:szCs w:val="20"/>
              </w:rPr>
              <w:t>(</w:t>
            </w:r>
            <w:r w:rsidR="00F35FAD" w:rsidRPr="000A2C3A">
              <w:rPr>
                <w:rFonts w:ascii="Arial" w:hAnsi="Arial" w:cs="Arial"/>
                <w:szCs w:val="20"/>
              </w:rPr>
              <w:t>FWD</w:t>
            </w:r>
            <w:r w:rsidR="00063604">
              <w:rPr>
                <w:rFonts w:ascii="Arial" w:hAnsi="Arial" w:cs="Arial"/>
                <w:szCs w:val="20"/>
              </w:rPr>
              <w:t>)</w:t>
            </w:r>
            <w:r w:rsidR="00F35FAD" w:rsidRPr="000A2C3A">
              <w:rPr>
                <w:rFonts w:ascii="Arial" w:hAnsi="Arial" w:cs="Arial"/>
                <w:szCs w:val="20"/>
              </w:rPr>
              <w:t xml:space="preserve"> 183 </w:t>
            </w:r>
            <w:r w:rsidR="00063604">
              <w:rPr>
                <w:rFonts w:ascii="Arial" w:hAnsi="Arial" w:cs="Arial"/>
                <w:szCs w:val="20"/>
              </w:rPr>
              <w:t>(</w:t>
            </w:r>
            <w:r w:rsidR="00F35FAD" w:rsidRPr="000A2C3A">
              <w:rPr>
                <w:rFonts w:ascii="Arial" w:hAnsi="Arial" w:cs="Arial"/>
                <w:szCs w:val="20"/>
              </w:rPr>
              <w:t>AWD</w:t>
            </w:r>
            <w:r w:rsidR="00063604">
              <w:rPr>
                <w:rFonts w:ascii="Arial" w:hAnsi="Arial" w:cs="Arial"/>
                <w:szCs w:val="20"/>
              </w:rPr>
              <w:t>)</w:t>
            </w:r>
            <w:r w:rsidRPr="000A2C3A">
              <w:rPr>
                <w:rFonts w:ascii="Arial" w:hAnsi="Arial" w:cs="Arial"/>
                <w:szCs w:val="20"/>
              </w:rPr>
              <w:t xml:space="preserve"> (1</w:t>
            </w:r>
            <w:r w:rsidR="007F069D" w:rsidRPr="000A2C3A">
              <w:rPr>
                <w:rFonts w:ascii="Arial" w:hAnsi="Arial" w:cs="Arial"/>
                <w:szCs w:val="20"/>
              </w:rPr>
              <w:t>32/135</w:t>
            </w:r>
            <w:r w:rsidRPr="000A2C3A">
              <w:rPr>
                <w:rFonts w:ascii="Arial" w:hAnsi="Arial" w:cs="Arial"/>
                <w:szCs w:val="20"/>
              </w:rPr>
              <w:t>)</w:t>
            </w:r>
          </w:p>
        </w:tc>
      </w:tr>
      <w:tr w:rsidR="0031409B" w:rsidRPr="008C76EB" w14:paraId="0138AA10" w14:textId="77777777" w:rsidTr="00B35315">
        <w:tc>
          <w:tcPr>
            <w:tcW w:w="2802" w:type="dxa"/>
            <w:shd w:val="clear" w:color="auto" w:fill="auto"/>
          </w:tcPr>
          <w:p w14:paraId="08162EC0"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992" w:type="dxa"/>
            <w:shd w:val="clear" w:color="auto" w:fill="auto"/>
          </w:tcPr>
          <w:p w14:paraId="560C3C7D"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at rpm</w:t>
            </w:r>
          </w:p>
        </w:tc>
        <w:tc>
          <w:tcPr>
            <w:tcW w:w="6379" w:type="dxa"/>
            <w:shd w:val="clear" w:color="auto" w:fill="auto"/>
          </w:tcPr>
          <w:p w14:paraId="2E795EDA" w14:textId="77777777" w:rsidR="0031409B" w:rsidRPr="008C76EB" w:rsidRDefault="0031409B" w:rsidP="00B35315">
            <w:pPr>
              <w:jc w:val="center"/>
              <w:rPr>
                <w:rFonts w:ascii="Arial" w:hAnsi="Arial" w:cs="Arial"/>
                <w:szCs w:val="20"/>
              </w:rPr>
            </w:pPr>
            <w:r w:rsidRPr="008C76EB">
              <w:rPr>
                <w:rFonts w:ascii="Arial" w:hAnsi="Arial" w:cs="Arial"/>
                <w:szCs w:val="20"/>
              </w:rPr>
              <w:t>5500</w:t>
            </w:r>
          </w:p>
        </w:tc>
      </w:tr>
      <w:tr w:rsidR="0031409B" w:rsidRPr="008C76EB" w14:paraId="55984C55" w14:textId="77777777" w:rsidTr="00B35315">
        <w:tc>
          <w:tcPr>
            <w:tcW w:w="2802" w:type="dxa"/>
            <w:shd w:val="clear" w:color="auto" w:fill="auto"/>
          </w:tcPr>
          <w:p w14:paraId="75E0EB9F"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 xml:space="preserve">Max torque </w:t>
            </w:r>
          </w:p>
        </w:tc>
        <w:tc>
          <w:tcPr>
            <w:tcW w:w="992" w:type="dxa"/>
            <w:shd w:val="clear" w:color="auto" w:fill="auto"/>
          </w:tcPr>
          <w:p w14:paraId="50BC1B5D"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Nm</w:t>
            </w:r>
          </w:p>
        </w:tc>
        <w:tc>
          <w:tcPr>
            <w:tcW w:w="6379" w:type="dxa"/>
            <w:shd w:val="clear" w:color="auto" w:fill="auto"/>
          </w:tcPr>
          <w:p w14:paraId="5B7293AD" w14:textId="77777777" w:rsidR="0031409B" w:rsidRPr="008C76EB" w:rsidRDefault="0031409B" w:rsidP="00B35315">
            <w:pPr>
              <w:jc w:val="center"/>
              <w:rPr>
                <w:rFonts w:ascii="Arial" w:hAnsi="Arial" w:cs="Arial"/>
                <w:szCs w:val="20"/>
              </w:rPr>
            </w:pPr>
            <w:r w:rsidRPr="008C76EB">
              <w:rPr>
                <w:rFonts w:ascii="Arial" w:hAnsi="Arial" w:cs="Arial"/>
                <w:szCs w:val="20"/>
              </w:rPr>
              <w:t>N/A</w:t>
            </w:r>
          </w:p>
        </w:tc>
      </w:tr>
      <w:tr w:rsidR="0031409B" w:rsidRPr="008C76EB" w14:paraId="60EB814E" w14:textId="77777777" w:rsidTr="00B35315">
        <w:tc>
          <w:tcPr>
            <w:tcW w:w="2802" w:type="dxa"/>
            <w:shd w:val="clear" w:color="auto" w:fill="auto"/>
          </w:tcPr>
          <w:p w14:paraId="4EB535B7" w14:textId="77777777" w:rsidR="0031409B" w:rsidRPr="008C76EB" w:rsidRDefault="0031409B" w:rsidP="00B35315">
            <w:pPr>
              <w:overflowPunct w:val="0"/>
              <w:autoSpaceDE w:val="0"/>
              <w:autoSpaceDN w:val="0"/>
              <w:adjustRightInd w:val="0"/>
              <w:textAlignment w:val="baseline"/>
              <w:rPr>
                <w:rFonts w:ascii="Arial" w:hAnsi="Arial" w:cs="Arial"/>
                <w:color w:val="FF0000"/>
                <w:szCs w:val="20"/>
              </w:rPr>
            </w:pPr>
          </w:p>
        </w:tc>
        <w:tc>
          <w:tcPr>
            <w:tcW w:w="992" w:type="dxa"/>
            <w:shd w:val="clear" w:color="auto" w:fill="auto"/>
          </w:tcPr>
          <w:p w14:paraId="18DA8958"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at rpm</w:t>
            </w:r>
          </w:p>
        </w:tc>
        <w:tc>
          <w:tcPr>
            <w:tcW w:w="6379" w:type="dxa"/>
            <w:shd w:val="clear" w:color="auto" w:fill="auto"/>
          </w:tcPr>
          <w:p w14:paraId="12D3C2F9" w14:textId="77777777" w:rsidR="0031409B" w:rsidRPr="008C76EB" w:rsidRDefault="0031409B" w:rsidP="00B35315">
            <w:pPr>
              <w:jc w:val="center"/>
              <w:rPr>
                <w:rFonts w:ascii="Arial" w:hAnsi="Arial" w:cs="Arial"/>
                <w:szCs w:val="20"/>
              </w:rPr>
            </w:pPr>
            <w:r w:rsidRPr="008C76EB">
              <w:rPr>
                <w:rFonts w:ascii="Arial" w:hAnsi="Arial" w:cs="Arial"/>
                <w:szCs w:val="20"/>
              </w:rPr>
              <w:t>N/A</w:t>
            </w:r>
          </w:p>
        </w:tc>
      </w:tr>
      <w:tr w:rsidR="0031409B" w:rsidRPr="008C76EB" w14:paraId="47E7236C" w14:textId="77777777" w:rsidTr="00B35315">
        <w:tc>
          <w:tcPr>
            <w:tcW w:w="2802" w:type="dxa"/>
            <w:shd w:val="clear" w:color="auto" w:fill="auto"/>
          </w:tcPr>
          <w:p w14:paraId="45CC65AD"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Battery</w:t>
            </w:r>
          </w:p>
        </w:tc>
        <w:tc>
          <w:tcPr>
            <w:tcW w:w="992" w:type="dxa"/>
            <w:shd w:val="clear" w:color="auto" w:fill="auto"/>
          </w:tcPr>
          <w:p w14:paraId="4D657D9B"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49908264"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Lithium-ion</w:t>
            </w:r>
          </w:p>
        </w:tc>
      </w:tr>
      <w:tr w:rsidR="0031409B" w:rsidRPr="008C76EB" w14:paraId="15D204B7" w14:textId="77777777" w:rsidTr="00B35315">
        <w:tc>
          <w:tcPr>
            <w:tcW w:w="2802" w:type="dxa"/>
            <w:shd w:val="clear" w:color="auto" w:fill="auto"/>
          </w:tcPr>
          <w:p w14:paraId="0946D20F"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High-voltage cooling system</w:t>
            </w:r>
          </w:p>
        </w:tc>
        <w:tc>
          <w:tcPr>
            <w:tcW w:w="992" w:type="dxa"/>
            <w:shd w:val="clear" w:color="auto" w:fill="auto"/>
          </w:tcPr>
          <w:p w14:paraId="7CF54B88"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695FA88C"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Liquid-cooled</w:t>
            </w:r>
          </w:p>
        </w:tc>
      </w:tr>
      <w:tr w:rsidR="0031409B" w:rsidRPr="008C76EB" w14:paraId="6BD6C0E0" w14:textId="77777777" w:rsidTr="00B35315">
        <w:tc>
          <w:tcPr>
            <w:tcW w:w="2802" w:type="dxa"/>
            <w:shd w:val="clear" w:color="auto" w:fill="auto"/>
          </w:tcPr>
          <w:p w14:paraId="350B8BA4"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Battery capacity</w:t>
            </w:r>
          </w:p>
        </w:tc>
        <w:tc>
          <w:tcPr>
            <w:tcW w:w="992" w:type="dxa"/>
            <w:shd w:val="clear" w:color="auto" w:fill="auto"/>
          </w:tcPr>
          <w:p w14:paraId="16F8DE09"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kWh</w:t>
            </w:r>
          </w:p>
        </w:tc>
        <w:tc>
          <w:tcPr>
            <w:tcW w:w="6379" w:type="dxa"/>
            <w:shd w:val="clear" w:color="auto" w:fill="auto"/>
            <w:vAlign w:val="center"/>
          </w:tcPr>
          <w:p w14:paraId="646AAF5F"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1.1 kWh</w:t>
            </w:r>
          </w:p>
        </w:tc>
      </w:tr>
      <w:tr w:rsidR="0031409B" w:rsidRPr="008C76EB" w14:paraId="723FF109" w14:textId="77777777" w:rsidTr="00B35315">
        <w:tc>
          <w:tcPr>
            <w:tcW w:w="2802" w:type="dxa"/>
            <w:shd w:val="clear" w:color="auto" w:fill="auto"/>
          </w:tcPr>
          <w:p w14:paraId="28B24AC3"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Transmission</w:t>
            </w:r>
          </w:p>
        </w:tc>
        <w:tc>
          <w:tcPr>
            <w:tcW w:w="992" w:type="dxa"/>
            <w:shd w:val="clear" w:color="auto" w:fill="auto"/>
          </w:tcPr>
          <w:p w14:paraId="5AEAD834"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7E753A06"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Ford-developed power-split automatic with continuously variable ratio</w:t>
            </w:r>
          </w:p>
        </w:tc>
      </w:tr>
      <w:tr w:rsidR="0031409B" w:rsidRPr="008C76EB" w14:paraId="78BDCCA2" w14:textId="77777777" w:rsidTr="00B35315">
        <w:tc>
          <w:tcPr>
            <w:tcW w:w="2802" w:type="dxa"/>
            <w:shd w:val="clear" w:color="auto" w:fill="auto"/>
          </w:tcPr>
          <w:p w14:paraId="1A0EE606"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Gear ratio</w:t>
            </w:r>
          </w:p>
        </w:tc>
        <w:tc>
          <w:tcPr>
            <w:tcW w:w="992" w:type="dxa"/>
            <w:shd w:val="clear" w:color="auto" w:fill="auto"/>
          </w:tcPr>
          <w:p w14:paraId="489B427B"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37B10E46" w14:textId="5E3AADBB" w:rsidR="00292CC7" w:rsidRPr="008C76EB" w:rsidRDefault="00292CC7"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 xml:space="preserve"> AWD 3.368 FDR</w:t>
            </w:r>
          </w:p>
          <w:p w14:paraId="07523B69" w14:textId="74067B31" w:rsidR="0031409B" w:rsidRPr="008C76EB" w:rsidRDefault="00292CC7"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 xml:space="preserve">FWD </w:t>
            </w:r>
            <w:r w:rsidR="0031409B" w:rsidRPr="008C76EB">
              <w:rPr>
                <w:rFonts w:ascii="Arial" w:hAnsi="Arial" w:cs="Arial"/>
                <w:szCs w:val="20"/>
              </w:rPr>
              <w:t>2.91 FDR</w:t>
            </w:r>
          </w:p>
        </w:tc>
      </w:tr>
      <w:tr w:rsidR="0031409B" w:rsidRPr="008C76EB" w14:paraId="490BF2BB" w14:textId="77777777" w:rsidTr="00B35315">
        <w:tc>
          <w:tcPr>
            <w:tcW w:w="2802" w:type="dxa"/>
            <w:shd w:val="clear" w:color="auto" w:fill="auto"/>
          </w:tcPr>
          <w:p w14:paraId="24606A79"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Fuel tank</w:t>
            </w:r>
          </w:p>
        </w:tc>
        <w:tc>
          <w:tcPr>
            <w:tcW w:w="992" w:type="dxa"/>
            <w:shd w:val="clear" w:color="auto" w:fill="auto"/>
          </w:tcPr>
          <w:p w14:paraId="21E1751B"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litres</w:t>
            </w:r>
          </w:p>
        </w:tc>
        <w:tc>
          <w:tcPr>
            <w:tcW w:w="6379" w:type="dxa"/>
            <w:shd w:val="clear" w:color="auto" w:fill="auto"/>
            <w:vAlign w:val="center"/>
          </w:tcPr>
          <w:p w14:paraId="61565BC8"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54</w:t>
            </w:r>
          </w:p>
        </w:tc>
      </w:tr>
      <w:tr w:rsidR="0031409B" w:rsidRPr="008C76EB" w14:paraId="56A2FF40" w14:textId="77777777" w:rsidTr="00B35315">
        <w:tc>
          <w:tcPr>
            <w:tcW w:w="2802" w:type="dxa"/>
            <w:shd w:val="clear" w:color="auto" w:fill="auto"/>
          </w:tcPr>
          <w:p w14:paraId="6A6BB910"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Displacement</w:t>
            </w:r>
          </w:p>
        </w:tc>
        <w:tc>
          <w:tcPr>
            <w:tcW w:w="992" w:type="dxa"/>
            <w:shd w:val="clear" w:color="auto" w:fill="auto"/>
          </w:tcPr>
          <w:p w14:paraId="41A77F71"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cm</w:t>
            </w:r>
            <w:r w:rsidRPr="008C76EB">
              <w:rPr>
                <w:rFonts w:ascii="Arial" w:hAnsi="Arial" w:cs="Arial"/>
                <w:szCs w:val="20"/>
                <w:vertAlign w:val="superscript"/>
              </w:rPr>
              <w:t>3</w:t>
            </w:r>
          </w:p>
        </w:tc>
        <w:tc>
          <w:tcPr>
            <w:tcW w:w="6379" w:type="dxa"/>
            <w:shd w:val="clear" w:color="auto" w:fill="auto"/>
            <w:vAlign w:val="center"/>
          </w:tcPr>
          <w:p w14:paraId="51D0E9B7"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2488</w:t>
            </w:r>
          </w:p>
        </w:tc>
      </w:tr>
      <w:tr w:rsidR="0031409B" w:rsidRPr="008C76EB" w14:paraId="0E6432CD" w14:textId="77777777" w:rsidTr="00B35315">
        <w:tc>
          <w:tcPr>
            <w:tcW w:w="2802" w:type="dxa"/>
            <w:shd w:val="clear" w:color="auto" w:fill="auto"/>
          </w:tcPr>
          <w:p w14:paraId="4627180F"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Bore</w:t>
            </w:r>
          </w:p>
        </w:tc>
        <w:tc>
          <w:tcPr>
            <w:tcW w:w="992" w:type="dxa"/>
            <w:shd w:val="clear" w:color="auto" w:fill="auto"/>
          </w:tcPr>
          <w:p w14:paraId="64D2E12C"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mm</w:t>
            </w:r>
          </w:p>
        </w:tc>
        <w:tc>
          <w:tcPr>
            <w:tcW w:w="6379" w:type="dxa"/>
            <w:shd w:val="clear" w:color="auto" w:fill="auto"/>
            <w:vAlign w:val="center"/>
          </w:tcPr>
          <w:p w14:paraId="09153A24"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89.0</w:t>
            </w:r>
          </w:p>
        </w:tc>
      </w:tr>
      <w:tr w:rsidR="0031409B" w:rsidRPr="008C76EB" w14:paraId="6F16B95D" w14:textId="77777777" w:rsidTr="00B35315">
        <w:tc>
          <w:tcPr>
            <w:tcW w:w="2802" w:type="dxa"/>
            <w:shd w:val="clear" w:color="auto" w:fill="auto"/>
          </w:tcPr>
          <w:p w14:paraId="34FD8D08"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Stroke</w:t>
            </w:r>
          </w:p>
        </w:tc>
        <w:tc>
          <w:tcPr>
            <w:tcW w:w="992" w:type="dxa"/>
            <w:shd w:val="clear" w:color="auto" w:fill="auto"/>
          </w:tcPr>
          <w:p w14:paraId="7E184C56"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mm</w:t>
            </w:r>
          </w:p>
        </w:tc>
        <w:tc>
          <w:tcPr>
            <w:tcW w:w="6379" w:type="dxa"/>
            <w:shd w:val="clear" w:color="auto" w:fill="auto"/>
            <w:vAlign w:val="center"/>
          </w:tcPr>
          <w:p w14:paraId="053576AF"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100.0</w:t>
            </w:r>
          </w:p>
        </w:tc>
      </w:tr>
      <w:tr w:rsidR="0031409B" w:rsidRPr="008C76EB" w14:paraId="5E089828" w14:textId="77777777" w:rsidTr="00B35315">
        <w:tc>
          <w:tcPr>
            <w:tcW w:w="2802" w:type="dxa"/>
            <w:shd w:val="clear" w:color="auto" w:fill="auto"/>
          </w:tcPr>
          <w:p w14:paraId="55D221EA"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Compression ratio</w:t>
            </w:r>
          </w:p>
        </w:tc>
        <w:tc>
          <w:tcPr>
            <w:tcW w:w="992" w:type="dxa"/>
            <w:shd w:val="clear" w:color="auto" w:fill="auto"/>
          </w:tcPr>
          <w:p w14:paraId="796BF508"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3DA42ABE"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13.0:1</w:t>
            </w:r>
          </w:p>
        </w:tc>
      </w:tr>
      <w:tr w:rsidR="0031409B" w:rsidRPr="008C76EB" w14:paraId="7569918F" w14:textId="77777777" w:rsidTr="00B35315">
        <w:tc>
          <w:tcPr>
            <w:tcW w:w="2802" w:type="dxa"/>
            <w:shd w:val="clear" w:color="auto" w:fill="auto"/>
          </w:tcPr>
          <w:p w14:paraId="0AC22E45"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Valve gear</w:t>
            </w:r>
          </w:p>
        </w:tc>
        <w:tc>
          <w:tcPr>
            <w:tcW w:w="992" w:type="dxa"/>
            <w:shd w:val="clear" w:color="auto" w:fill="auto"/>
          </w:tcPr>
          <w:p w14:paraId="5675CA95"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7FE994D6"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DOHC with 4 valves per cylinder,</w:t>
            </w:r>
          </w:p>
          <w:p w14:paraId="3EFFC65C"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variable cam timing</w:t>
            </w:r>
          </w:p>
        </w:tc>
      </w:tr>
      <w:tr w:rsidR="0031409B" w:rsidRPr="008C76EB" w14:paraId="7DE8EC86" w14:textId="77777777" w:rsidTr="00B35315">
        <w:tc>
          <w:tcPr>
            <w:tcW w:w="2802" w:type="dxa"/>
            <w:shd w:val="clear" w:color="auto" w:fill="auto"/>
          </w:tcPr>
          <w:p w14:paraId="6E02087E"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Cylinders</w:t>
            </w:r>
          </w:p>
        </w:tc>
        <w:tc>
          <w:tcPr>
            <w:tcW w:w="992" w:type="dxa"/>
            <w:shd w:val="clear" w:color="auto" w:fill="auto"/>
          </w:tcPr>
          <w:p w14:paraId="5F0CB931"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06296A8A"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4 inline</w:t>
            </w:r>
          </w:p>
        </w:tc>
      </w:tr>
      <w:tr w:rsidR="0031409B" w:rsidRPr="008C76EB" w14:paraId="03974BBC" w14:textId="77777777" w:rsidTr="00B35315">
        <w:tc>
          <w:tcPr>
            <w:tcW w:w="2802" w:type="dxa"/>
            <w:shd w:val="clear" w:color="auto" w:fill="auto"/>
          </w:tcPr>
          <w:p w14:paraId="6BC6B9F4"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Cylinder head</w:t>
            </w:r>
          </w:p>
        </w:tc>
        <w:tc>
          <w:tcPr>
            <w:tcW w:w="992" w:type="dxa"/>
            <w:shd w:val="clear" w:color="auto" w:fill="auto"/>
          </w:tcPr>
          <w:p w14:paraId="41D8A76C"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2F9BB5B9"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Aluminium</w:t>
            </w:r>
          </w:p>
        </w:tc>
      </w:tr>
      <w:tr w:rsidR="0031409B" w:rsidRPr="008C76EB" w14:paraId="39735E8A" w14:textId="77777777" w:rsidTr="00B35315">
        <w:tc>
          <w:tcPr>
            <w:tcW w:w="2802" w:type="dxa"/>
            <w:shd w:val="clear" w:color="auto" w:fill="auto"/>
          </w:tcPr>
          <w:p w14:paraId="5E411063"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Cylinder block</w:t>
            </w:r>
          </w:p>
        </w:tc>
        <w:tc>
          <w:tcPr>
            <w:tcW w:w="992" w:type="dxa"/>
            <w:shd w:val="clear" w:color="auto" w:fill="auto"/>
          </w:tcPr>
          <w:p w14:paraId="011E7C70"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09987955"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Aluminium</w:t>
            </w:r>
          </w:p>
        </w:tc>
      </w:tr>
      <w:tr w:rsidR="0031409B" w:rsidRPr="008C76EB" w14:paraId="6C6A687B" w14:textId="77777777" w:rsidTr="00B35315">
        <w:tc>
          <w:tcPr>
            <w:tcW w:w="2802" w:type="dxa"/>
            <w:shd w:val="clear" w:color="auto" w:fill="auto"/>
          </w:tcPr>
          <w:p w14:paraId="19FE9D01"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Camshaft drive</w:t>
            </w:r>
          </w:p>
        </w:tc>
        <w:tc>
          <w:tcPr>
            <w:tcW w:w="992" w:type="dxa"/>
            <w:shd w:val="clear" w:color="auto" w:fill="auto"/>
          </w:tcPr>
          <w:p w14:paraId="57D9E875"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5DB7BA14"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Chain-in-oil with dynamic tensioner</w:t>
            </w:r>
          </w:p>
        </w:tc>
      </w:tr>
      <w:tr w:rsidR="0031409B" w:rsidRPr="008C76EB" w14:paraId="737694B7" w14:textId="77777777" w:rsidTr="00B35315">
        <w:tc>
          <w:tcPr>
            <w:tcW w:w="2802" w:type="dxa"/>
            <w:shd w:val="clear" w:color="auto" w:fill="auto"/>
          </w:tcPr>
          <w:p w14:paraId="49372102"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Crankshaft</w:t>
            </w:r>
          </w:p>
        </w:tc>
        <w:tc>
          <w:tcPr>
            <w:tcW w:w="992" w:type="dxa"/>
            <w:shd w:val="clear" w:color="auto" w:fill="auto"/>
          </w:tcPr>
          <w:p w14:paraId="62FA19F9"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2FC353E7" w14:textId="77777777" w:rsidR="0031409B" w:rsidRPr="008C76EB" w:rsidRDefault="0031409B" w:rsidP="00B35315">
            <w:pPr>
              <w:overflowPunct w:val="0"/>
              <w:autoSpaceDE w:val="0"/>
              <w:autoSpaceDN w:val="0"/>
              <w:adjustRightInd w:val="0"/>
              <w:jc w:val="center"/>
              <w:textAlignment w:val="baseline"/>
              <w:rPr>
                <w:rFonts w:ascii="Arial" w:hAnsi="Arial" w:cs="Arial"/>
                <w:strike/>
                <w:szCs w:val="20"/>
              </w:rPr>
            </w:pPr>
            <w:r w:rsidRPr="008C76EB">
              <w:rPr>
                <w:rFonts w:ascii="Arial" w:hAnsi="Arial" w:cs="Arial"/>
                <w:szCs w:val="20"/>
              </w:rPr>
              <w:t>Forged steel, 8 counter-weights, 5 main bearings</w:t>
            </w:r>
          </w:p>
        </w:tc>
      </w:tr>
      <w:tr w:rsidR="0031409B" w:rsidRPr="008C76EB" w14:paraId="0F1B3DA3" w14:textId="77777777" w:rsidTr="00B35315">
        <w:tc>
          <w:tcPr>
            <w:tcW w:w="2802" w:type="dxa"/>
            <w:shd w:val="clear" w:color="auto" w:fill="auto"/>
          </w:tcPr>
          <w:p w14:paraId="27341B7B"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Engine management</w:t>
            </w:r>
          </w:p>
        </w:tc>
        <w:tc>
          <w:tcPr>
            <w:tcW w:w="992" w:type="dxa"/>
            <w:shd w:val="clear" w:color="auto" w:fill="auto"/>
          </w:tcPr>
          <w:p w14:paraId="150EFFD9"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7B79EA37" w14:textId="77777777" w:rsidR="0031409B" w:rsidRPr="008C76EB" w:rsidRDefault="0031409B" w:rsidP="00B35315">
            <w:pPr>
              <w:overflowPunct w:val="0"/>
              <w:autoSpaceDE w:val="0"/>
              <w:autoSpaceDN w:val="0"/>
              <w:adjustRightInd w:val="0"/>
              <w:jc w:val="center"/>
              <w:textAlignment w:val="baseline"/>
              <w:rPr>
                <w:rFonts w:ascii="Arial" w:hAnsi="Arial" w:cs="Arial"/>
                <w:strike/>
                <w:szCs w:val="20"/>
              </w:rPr>
            </w:pPr>
            <w:r w:rsidRPr="008C76EB">
              <w:rPr>
                <w:rFonts w:ascii="Arial" w:hAnsi="Arial" w:cs="Arial"/>
                <w:szCs w:val="20"/>
              </w:rPr>
              <w:t>Bosch MED17 with CAN-Bus and individual cylinder knock control. Bosch software</w:t>
            </w:r>
          </w:p>
        </w:tc>
      </w:tr>
      <w:tr w:rsidR="0031409B" w:rsidRPr="008C76EB" w14:paraId="13B653CE" w14:textId="77777777" w:rsidTr="00B35315">
        <w:tc>
          <w:tcPr>
            <w:tcW w:w="2802" w:type="dxa"/>
            <w:shd w:val="clear" w:color="auto" w:fill="auto"/>
          </w:tcPr>
          <w:p w14:paraId="23186138"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Fuel injection</w:t>
            </w:r>
          </w:p>
        </w:tc>
        <w:tc>
          <w:tcPr>
            <w:tcW w:w="992" w:type="dxa"/>
            <w:shd w:val="clear" w:color="auto" w:fill="auto"/>
          </w:tcPr>
          <w:p w14:paraId="7956745C"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04BAF785" w14:textId="77777777" w:rsidR="0031409B" w:rsidRPr="008C76EB" w:rsidRDefault="0031409B" w:rsidP="00B35315">
            <w:pPr>
              <w:overflowPunct w:val="0"/>
              <w:autoSpaceDE w:val="0"/>
              <w:autoSpaceDN w:val="0"/>
              <w:adjustRightInd w:val="0"/>
              <w:jc w:val="center"/>
              <w:textAlignment w:val="baseline"/>
              <w:rPr>
                <w:rFonts w:ascii="Arial" w:hAnsi="Arial" w:cs="Arial"/>
                <w:strike/>
                <w:szCs w:val="20"/>
              </w:rPr>
            </w:pPr>
            <w:r w:rsidRPr="008C76EB">
              <w:rPr>
                <w:rFonts w:ascii="Arial" w:hAnsi="Arial" w:cs="Arial"/>
                <w:szCs w:val="20"/>
              </w:rPr>
              <w:t>Multi-port fuel injection</w:t>
            </w:r>
          </w:p>
        </w:tc>
      </w:tr>
      <w:tr w:rsidR="0031409B" w:rsidRPr="008C76EB" w14:paraId="0306C927" w14:textId="77777777" w:rsidTr="00B35315">
        <w:tc>
          <w:tcPr>
            <w:tcW w:w="2802" w:type="dxa"/>
            <w:shd w:val="clear" w:color="auto" w:fill="auto"/>
          </w:tcPr>
          <w:p w14:paraId="54B9B8F0"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Emission level</w:t>
            </w:r>
          </w:p>
        </w:tc>
        <w:tc>
          <w:tcPr>
            <w:tcW w:w="992" w:type="dxa"/>
            <w:shd w:val="clear" w:color="auto" w:fill="auto"/>
          </w:tcPr>
          <w:p w14:paraId="73F8A461"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24C70B3C" w14:textId="48817E42"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Euro 6d</w:t>
            </w:r>
          </w:p>
        </w:tc>
      </w:tr>
      <w:tr w:rsidR="0031409B" w:rsidRPr="008C76EB" w14:paraId="218028A7" w14:textId="77777777" w:rsidTr="00B35315">
        <w:tc>
          <w:tcPr>
            <w:tcW w:w="2802" w:type="dxa"/>
            <w:shd w:val="clear" w:color="auto" w:fill="auto"/>
          </w:tcPr>
          <w:p w14:paraId="365F942B"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Lubrication system</w:t>
            </w:r>
          </w:p>
        </w:tc>
        <w:tc>
          <w:tcPr>
            <w:tcW w:w="992" w:type="dxa"/>
            <w:shd w:val="clear" w:color="auto" w:fill="auto"/>
          </w:tcPr>
          <w:p w14:paraId="0BC3F58A"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77AF7749"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Electronically controlled variable displacement oil pump</w:t>
            </w:r>
          </w:p>
        </w:tc>
      </w:tr>
      <w:tr w:rsidR="0031409B" w:rsidRPr="008C76EB" w14:paraId="2E059203" w14:textId="77777777" w:rsidTr="00B35315">
        <w:tc>
          <w:tcPr>
            <w:tcW w:w="2802" w:type="dxa"/>
            <w:shd w:val="clear" w:color="auto" w:fill="auto"/>
          </w:tcPr>
          <w:p w14:paraId="4CA44F55"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Engine cooling system</w:t>
            </w:r>
          </w:p>
        </w:tc>
        <w:tc>
          <w:tcPr>
            <w:tcW w:w="992" w:type="dxa"/>
            <w:shd w:val="clear" w:color="auto" w:fill="auto"/>
          </w:tcPr>
          <w:p w14:paraId="5684405A"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2AA599AF"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Liquid cooled, separate from high-voltage cooling/heating system</w:t>
            </w:r>
          </w:p>
        </w:tc>
      </w:tr>
    </w:tbl>
    <w:p w14:paraId="58E601BB" w14:textId="77777777" w:rsidR="00915818" w:rsidRPr="008C76EB" w:rsidRDefault="00915818" w:rsidP="0031409B">
      <w:pPr>
        <w:rPr>
          <w:rFonts w:ascii="Arial" w:hAnsi="Arial" w:cs="Arial"/>
          <w:szCs w:val="20"/>
        </w:rPr>
      </w:pPr>
    </w:p>
    <w:p w14:paraId="12745CCC" w14:textId="77777777" w:rsidR="0031409B" w:rsidRPr="008C76EB" w:rsidRDefault="0031409B" w:rsidP="0031409B">
      <w:pPr>
        <w:rPr>
          <w:rFonts w:ascii="Arial" w:hAnsi="Arial" w:cs="Arial"/>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992"/>
        <w:gridCol w:w="6379"/>
      </w:tblGrid>
      <w:tr w:rsidR="0031409B" w:rsidRPr="008C76EB" w14:paraId="790C2C7C" w14:textId="77777777" w:rsidTr="00B35315">
        <w:tc>
          <w:tcPr>
            <w:tcW w:w="2802" w:type="dxa"/>
            <w:shd w:val="clear" w:color="auto" w:fill="auto"/>
          </w:tcPr>
          <w:p w14:paraId="1518A90C" w14:textId="77777777" w:rsidR="0031409B" w:rsidRPr="008C76EB" w:rsidRDefault="0031409B" w:rsidP="00B35315">
            <w:pPr>
              <w:overflowPunct w:val="0"/>
              <w:autoSpaceDE w:val="0"/>
              <w:autoSpaceDN w:val="0"/>
              <w:adjustRightInd w:val="0"/>
              <w:textAlignment w:val="baseline"/>
              <w:rPr>
                <w:rFonts w:ascii="Arial" w:hAnsi="Arial" w:cs="Arial"/>
                <w:color w:val="FF0000"/>
                <w:szCs w:val="20"/>
              </w:rPr>
            </w:pPr>
            <w:bookmarkStart w:id="6" w:name="_Hlk31791009"/>
            <w:r w:rsidRPr="008C76EB">
              <w:rPr>
                <w:rFonts w:ascii="Arial" w:hAnsi="Arial" w:cs="Arial"/>
                <w:b/>
                <w:color w:val="FF0000"/>
                <w:szCs w:val="20"/>
              </w:rPr>
              <w:br w:type="page"/>
            </w:r>
          </w:p>
        </w:tc>
        <w:tc>
          <w:tcPr>
            <w:tcW w:w="992" w:type="dxa"/>
            <w:shd w:val="clear" w:color="auto" w:fill="auto"/>
          </w:tcPr>
          <w:p w14:paraId="6E19E7E8" w14:textId="77777777" w:rsidR="0031409B" w:rsidRPr="008C76EB" w:rsidRDefault="0031409B" w:rsidP="00B35315">
            <w:pPr>
              <w:overflowPunct w:val="0"/>
              <w:autoSpaceDE w:val="0"/>
              <w:autoSpaceDN w:val="0"/>
              <w:adjustRightInd w:val="0"/>
              <w:textAlignment w:val="baseline"/>
              <w:rPr>
                <w:rFonts w:ascii="Arial" w:hAnsi="Arial" w:cs="Arial"/>
                <w:color w:val="FF0000"/>
                <w:szCs w:val="20"/>
              </w:rPr>
            </w:pPr>
          </w:p>
        </w:tc>
        <w:tc>
          <w:tcPr>
            <w:tcW w:w="6379" w:type="dxa"/>
            <w:shd w:val="clear" w:color="auto" w:fill="auto"/>
          </w:tcPr>
          <w:p w14:paraId="72E2921C" w14:textId="20EEFA46" w:rsidR="0031409B" w:rsidRPr="008C76EB" w:rsidRDefault="0031409B" w:rsidP="00B35315">
            <w:pPr>
              <w:overflowPunct w:val="0"/>
              <w:autoSpaceDE w:val="0"/>
              <w:autoSpaceDN w:val="0"/>
              <w:adjustRightInd w:val="0"/>
              <w:jc w:val="center"/>
              <w:textAlignment w:val="baseline"/>
              <w:rPr>
                <w:rFonts w:ascii="Arial" w:hAnsi="Arial" w:cs="Arial"/>
                <w:b/>
                <w:szCs w:val="20"/>
              </w:rPr>
            </w:pPr>
            <w:r w:rsidRPr="008C76EB">
              <w:rPr>
                <w:rFonts w:ascii="Arial" w:hAnsi="Arial" w:cs="Arial"/>
                <w:b/>
                <w:szCs w:val="20"/>
              </w:rPr>
              <w:t xml:space="preserve">2.5-litre Petrol Plug-In Hybrid </w:t>
            </w:r>
            <w:r w:rsidRPr="000A2C3A">
              <w:rPr>
                <w:rFonts w:ascii="Arial" w:hAnsi="Arial" w:cs="Arial"/>
                <w:b/>
                <w:szCs w:val="20"/>
              </w:rPr>
              <w:t>(</w:t>
            </w:r>
            <w:r w:rsidRPr="007A0234">
              <w:rPr>
                <w:rFonts w:ascii="Arial" w:hAnsi="Arial" w:cs="Arial"/>
                <w:b/>
                <w:szCs w:val="20"/>
              </w:rPr>
              <w:t>2</w:t>
            </w:r>
            <w:r w:rsidR="000A2C3A" w:rsidRPr="007A0234">
              <w:rPr>
                <w:rFonts w:ascii="Arial" w:hAnsi="Arial" w:cs="Arial"/>
                <w:b/>
                <w:szCs w:val="20"/>
              </w:rPr>
              <w:t>43</w:t>
            </w:r>
            <w:r w:rsidRPr="000A2C3A">
              <w:rPr>
                <w:rFonts w:ascii="Arial" w:hAnsi="Arial" w:cs="Arial"/>
                <w:b/>
                <w:szCs w:val="20"/>
              </w:rPr>
              <w:t xml:space="preserve"> PS)</w:t>
            </w:r>
            <w:r w:rsidRPr="008C76EB">
              <w:rPr>
                <w:rFonts w:ascii="Arial" w:hAnsi="Arial" w:cs="Arial"/>
                <w:b/>
                <w:szCs w:val="20"/>
              </w:rPr>
              <w:t xml:space="preserve"> </w:t>
            </w:r>
          </w:p>
        </w:tc>
      </w:tr>
      <w:tr w:rsidR="0031409B" w:rsidRPr="008C76EB" w14:paraId="0FFC98F2" w14:textId="77777777" w:rsidTr="00B35315">
        <w:tc>
          <w:tcPr>
            <w:tcW w:w="2802" w:type="dxa"/>
            <w:shd w:val="clear" w:color="auto" w:fill="auto"/>
          </w:tcPr>
          <w:p w14:paraId="63139C09"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Type</w:t>
            </w:r>
          </w:p>
        </w:tc>
        <w:tc>
          <w:tcPr>
            <w:tcW w:w="992" w:type="dxa"/>
            <w:shd w:val="clear" w:color="auto" w:fill="auto"/>
          </w:tcPr>
          <w:p w14:paraId="02560361"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38CC4840"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Atkinson Cycle port fuel injection engine</w:t>
            </w:r>
          </w:p>
        </w:tc>
      </w:tr>
      <w:tr w:rsidR="0031409B" w:rsidRPr="008C76EB" w14:paraId="0CC80AFD" w14:textId="77777777" w:rsidTr="00B35315">
        <w:tc>
          <w:tcPr>
            <w:tcW w:w="2802" w:type="dxa"/>
            <w:shd w:val="clear" w:color="auto" w:fill="auto"/>
          </w:tcPr>
          <w:p w14:paraId="68843049"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Motor</w:t>
            </w:r>
          </w:p>
        </w:tc>
        <w:tc>
          <w:tcPr>
            <w:tcW w:w="992" w:type="dxa"/>
            <w:shd w:val="clear" w:color="auto" w:fill="auto"/>
          </w:tcPr>
          <w:p w14:paraId="323D5F73"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77838D13"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Permanent magnet 3-phase AC synchronous traction motor, liquid cooled</w:t>
            </w:r>
          </w:p>
        </w:tc>
      </w:tr>
      <w:tr w:rsidR="0031409B" w:rsidRPr="008C76EB" w14:paraId="7229C76D" w14:textId="77777777" w:rsidTr="00B35315">
        <w:tc>
          <w:tcPr>
            <w:tcW w:w="2802" w:type="dxa"/>
            <w:shd w:val="clear" w:color="auto" w:fill="auto"/>
          </w:tcPr>
          <w:p w14:paraId="715A53C4"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Max power</w:t>
            </w:r>
          </w:p>
        </w:tc>
        <w:tc>
          <w:tcPr>
            <w:tcW w:w="992" w:type="dxa"/>
            <w:shd w:val="clear" w:color="auto" w:fill="auto"/>
          </w:tcPr>
          <w:p w14:paraId="314C6776"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PS (kW)</w:t>
            </w:r>
          </w:p>
        </w:tc>
        <w:tc>
          <w:tcPr>
            <w:tcW w:w="6379" w:type="dxa"/>
            <w:shd w:val="clear" w:color="auto" w:fill="auto"/>
            <w:vAlign w:val="center"/>
          </w:tcPr>
          <w:p w14:paraId="5B29EB03" w14:textId="3815003C"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2</w:t>
            </w:r>
            <w:r w:rsidR="000A2C3A">
              <w:rPr>
                <w:rFonts w:ascii="Arial" w:hAnsi="Arial" w:cs="Arial"/>
                <w:szCs w:val="20"/>
              </w:rPr>
              <w:t>43</w:t>
            </w:r>
            <w:r w:rsidRPr="008C76EB">
              <w:rPr>
                <w:rFonts w:ascii="Arial" w:hAnsi="Arial" w:cs="Arial"/>
                <w:szCs w:val="20"/>
              </w:rPr>
              <w:t xml:space="preserve"> (1</w:t>
            </w:r>
            <w:r w:rsidR="002206F3">
              <w:rPr>
                <w:rFonts w:ascii="Arial" w:hAnsi="Arial" w:cs="Arial"/>
                <w:szCs w:val="20"/>
              </w:rPr>
              <w:t>79</w:t>
            </w:r>
            <w:r w:rsidRPr="008C76EB">
              <w:rPr>
                <w:rFonts w:ascii="Arial" w:hAnsi="Arial" w:cs="Arial"/>
                <w:szCs w:val="20"/>
              </w:rPr>
              <w:t>)</w:t>
            </w:r>
          </w:p>
        </w:tc>
      </w:tr>
      <w:tr w:rsidR="0031409B" w:rsidRPr="008C76EB" w14:paraId="4C219850" w14:textId="77777777" w:rsidTr="00B35315">
        <w:tc>
          <w:tcPr>
            <w:tcW w:w="2802" w:type="dxa"/>
            <w:shd w:val="clear" w:color="auto" w:fill="auto"/>
          </w:tcPr>
          <w:p w14:paraId="47D48BAC"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992" w:type="dxa"/>
            <w:shd w:val="clear" w:color="auto" w:fill="auto"/>
          </w:tcPr>
          <w:p w14:paraId="3FFF0EB1"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at rpm</w:t>
            </w:r>
          </w:p>
        </w:tc>
        <w:tc>
          <w:tcPr>
            <w:tcW w:w="6379" w:type="dxa"/>
            <w:shd w:val="clear" w:color="auto" w:fill="auto"/>
          </w:tcPr>
          <w:p w14:paraId="36E36189" w14:textId="77777777" w:rsidR="0031409B" w:rsidRPr="008C76EB" w:rsidRDefault="0031409B" w:rsidP="00B35315">
            <w:pPr>
              <w:jc w:val="center"/>
              <w:rPr>
                <w:rFonts w:ascii="Arial" w:hAnsi="Arial" w:cs="Arial"/>
                <w:szCs w:val="20"/>
              </w:rPr>
            </w:pPr>
            <w:r w:rsidRPr="008C76EB">
              <w:rPr>
                <w:rFonts w:ascii="Arial" w:hAnsi="Arial" w:cs="Arial"/>
                <w:szCs w:val="20"/>
              </w:rPr>
              <w:t>N/A</w:t>
            </w:r>
          </w:p>
        </w:tc>
      </w:tr>
      <w:tr w:rsidR="0031409B" w:rsidRPr="008C76EB" w14:paraId="6350E50F" w14:textId="77777777" w:rsidTr="00B35315">
        <w:tc>
          <w:tcPr>
            <w:tcW w:w="2802" w:type="dxa"/>
            <w:shd w:val="clear" w:color="auto" w:fill="auto"/>
          </w:tcPr>
          <w:p w14:paraId="3FDD2335"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 xml:space="preserve">Max torque </w:t>
            </w:r>
          </w:p>
        </w:tc>
        <w:tc>
          <w:tcPr>
            <w:tcW w:w="992" w:type="dxa"/>
            <w:shd w:val="clear" w:color="auto" w:fill="auto"/>
          </w:tcPr>
          <w:p w14:paraId="219C828B"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Nm</w:t>
            </w:r>
          </w:p>
        </w:tc>
        <w:tc>
          <w:tcPr>
            <w:tcW w:w="6379" w:type="dxa"/>
            <w:shd w:val="clear" w:color="auto" w:fill="auto"/>
          </w:tcPr>
          <w:p w14:paraId="0C48E39E" w14:textId="77777777" w:rsidR="0031409B" w:rsidRPr="008C76EB" w:rsidRDefault="0031409B" w:rsidP="00B35315">
            <w:pPr>
              <w:jc w:val="center"/>
              <w:rPr>
                <w:rFonts w:ascii="Arial" w:hAnsi="Arial" w:cs="Arial"/>
                <w:szCs w:val="20"/>
              </w:rPr>
            </w:pPr>
            <w:r w:rsidRPr="008C76EB">
              <w:rPr>
                <w:rFonts w:ascii="Arial" w:hAnsi="Arial" w:cs="Arial"/>
                <w:szCs w:val="20"/>
              </w:rPr>
              <w:t>N/A</w:t>
            </w:r>
          </w:p>
        </w:tc>
      </w:tr>
      <w:tr w:rsidR="0031409B" w:rsidRPr="008C76EB" w14:paraId="36C3BD84" w14:textId="77777777" w:rsidTr="00B35315">
        <w:tc>
          <w:tcPr>
            <w:tcW w:w="2802" w:type="dxa"/>
            <w:shd w:val="clear" w:color="auto" w:fill="auto"/>
          </w:tcPr>
          <w:p w14:paraId="31706749" w14:textId="77777777" w:rsidR="0031409B" w:rsidRPr="008C76EB" w:rsidRDefault="0031409B" w:rsidP="00B35315">
            <w:pPr>
              <w:overflowPunct w:val="0"/>
              <w:autoSpaceDE w:val="0"/>
              <w:autoSpaceDN w:val="0"/>
              <w:adjustRightInd w:val="0"/>
              <w:textAlignment w:val="baseline"/>
              <w:rPr>
                <w:rFonts w:ascii="Arial" w:hAnsi="Arial" w:cs="Arial"/>
                <w:color w:val="FF0000"/>
                <w:szCs w:val="20"/>
              </w:rPr>
            </w:pPr>
          </w:p>
        </w:tc>
        <w:tc>
          <w:tcPr>
            <w:tcW w:w="992" w:type="dxa"/>
            <w:shd w:val="clear" w:color="auto" w:fill="auto"/>
          </w:tcPr>
          <w:p w14:paraId="40373881"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at rpm</w:t>
            </w:r>
          </w:p>
        </w:tc>
        <w:tc>
          <w:tcPr>
            <w:tcW w:w="6379" w:type="dxa"/>
            <w:shd w:val="clear" w:color="auto" w:fill="auto"/>
          </w:tcPr>
          <w:p w14:paraId="217F96AA" w14:textId="77777777" w:rsidR="0031409B" w:rsidRPr="008C76EB" w:rsidRDefault="0031409B" w:rsidP="00B35315">
            <w:pPr>
              <w:jc w:val="center"/>
              <w:rPr>
                <w:rFonts w:ascii="Arial" w:hAnsi="Arial" w:cs="Arial"/>
                <w:szCs w:val="20"/>
              </w:rPr>
            </w:pPr>
            <w:r w:rsidRPr="008C76EB">
              <w:rPr>
                <w:rFonts w:ascii="Arial" w:hAnsi="Arial" w:cs="Arial"/>
                <w:szCs w:val="20"/>
              </w:rPr>
              <w:t>N/A</w:t>
            </w:r>
          </w:p>
        </w:tc>
      </w:tr>
      <w:tr w:rsidR="0031409B" w:rsidRPr="008C76EB" w14:paraId="06C584B9" w14:textId="77777777" w:rsidTr="00B35315">
        <w:tc>
          <w:tcPr>
            <w:tcW w:w="2802" w:type="dxa"/>
            <w:shd w:val="clear" w:color="auto" w:fill="auto"/>
          </w:tcPr>
          <w:p w14:paraId="0E4A4EEB"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Battery</w:t>
            </w:r>
          </w:p>
        </w:tc>
        <w:tc>
          <w:tcPr>
            <w:tcW w:w="992" w:type="dxa"/>
            <w:shd w:val="clear" w:color="auto" w:fill="auto"/>
          </w:tcPr>
          <w:p w14:paraId="53C2384E"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5CF6E53F"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Lithium-ion</w:t>
            </w:r>
          </w:p>
        </w:tc>
      </w:tr>
      <w:tr w:rsidR="0031409B" w:rsidRPr="008C76EB" w14:paraId="7BFB1BD3" w14:textId="77777777" w:rsidTr="00B35315">
        <w:tc>
          <w:tcPr>
            <w:tcW w:w="2802" w:type="dxa"/>
            <w:shd w:val="clear" w:color="auto" w:fill="auto"/>
          </w:tcPr>
          <w:p w14:paraId="628150B9"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High-voltage cooling system</w:t>
            </w:r>
          </w:p>
        </w:tc>
        <w:tc>
          <w:tcPr>
            <w:tcW w:w="992" w:type="dxa"/>
            <w:shd w:val="clear" w:color="auto" w:fill="auto"/>
          </w:tcPr>
          <w:p w14:paraId="1602A6CC"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7EC58E90"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Liquid-cooled/heated</w:t>
            </w:r>
          </w:p>
        </w:tc>
      </w:tr>
      <w:tr w:rsidR="0031409B" w:rsidRPr="008C76EB" w14:paraId="376DD62E" w14:textId="77777777" w:rsidTr="00B35315">
        <w:tc>
          <w:tcPr>
            <w:tcW w:w="2802" w:type="dxa"/>
            <w:shd w:val="clear" w:color="auto" w:fill="auto"/>
          </w:tcPr>
          <w:p w14:paraId="6B67750C"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Battery capacity</w:t>
            </w:r>
          </w:p>
        </w:tc>
        <w:tc>
          <w:tcPr>
            <w:tcW w:w="992" w:type="dxa"/>
            <w:shd w:val="clear" w:color="auto" w:fill="auto"/>
          </w:tcPr>
          <w:p w14:paraId="7B022FE3"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kWh</w:t>
            </w:r>
          </w:p>
        </w:tc>
        <w:tc>
          <w:tcPr>
            <w:tcW w:w="6379" w:type="dxa"/>
            <w:shd w:val="clear" w:color="auto" w:fill="auto"/>
            <w:vAlign w:val="center"/>
          </w:tcPr>
          <w:p w14:paraId="1DF41246"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14.4 kWh 48 Ah</w:t>
            </w:r>
          </w:p>
        </w:tc>
      </w:tr>
      <w:tr w:rsidR="0031409B" w:rsidRPr="008C76EB" w14:paraId="04CF786C" w14:textId="77777777" w:rsidTr="00B35315">
        <w:tc>
          <w:tcPr>
            <w:tcW w:w="2802" w:type="dxa"/>
            <w:shd w:val="clear" w:color="auto" w:fill="auto"/>
          </w:tcPr>
          <w:p w14:paraId="0BBE78E2"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Transmission</w:t>
            </w:r>
          </w:p>
        </w:tc>
        <w:tc>
          <w:tcPr>
            <w:tcW w:w="992" w:type="dxa"/>
            <w:shd w:val="clear" w:color="auto" w:fill="auto"/>
          </w:tcPr>
          <w:p w14:paraId="2530253C"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43112BF0"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Ford-developed power-split automatic with continuously variable ratio</w:t>
            </w:r>
          </w:p>
        </w:tc>
      </w:tr>
      <w:tr w:rsidR="0031409B" w:rsidRPr="008C76EB" w14:paraId="167FCEBE" w14:textId="77777777" w:rsidTr="00B35315">
        <w:tc>
          <w:tcPr>
            <w:tcW w:w="2802" w:type="dxa"/>
            <w:shd w:val="clear" w:color="auto" w:fill="auto"/>
          </w:tcPr>
          <w:p w14:paraId="264B7FBB"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Gear ratio</w:t>
            </w:r>
          </w:p>
        </w:tc>
        <w:tc>
          <w:tcPr>
            <w:tcW w:w="992" w:type="dxa"/>
            <w:shd w:val="clear" w:color="auto" w:fill="auto"/>
          </w:tcPr>
          <w:p w14:paraId="39700120"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18E7FA73" w14:textId="556D4550" w:rsidR="0031409B" w:rsidRPr="008C76EB" w:rsidRDefault="008C76E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3.368</w:t>
            </w:r>
            <w:r w:rsidR="0031409B" w:rsidRPr="008C76EB">
              <w:rPr>
                <w:rFonts w:ascii="Arial" w:hAnsi="Arial" w:cs="Arial"/>
                <w:szCs w:val="20"/>
              </w:rPr>
              <w:t xml:space="preserve"> FDR</w:t>
            </w:r>
          </w:p>
        </w:tc>
      </w:tr>
      <w:tr w:rsidR="0031409B" w:rsidRPr="008C76EB" w14:paraId="6F19AA2E" w14:textId="77777777" w:rsidTr="00B35315">
        <w:tc>
          <w:tcPr>
            <w:tcW w:w="2802" w:type="dxa"/>
            <w:shd w:val="clear" w:color="auto" w:fill="auto"/>
          </w:tcPr>
          <w:p w14:paraId="402B1502"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Fuel tank</w:t>
            </w:r>
          </w:p>
        </w:tc>
        <w:tc>
          <w:tcPr>
            <w:tcW w:w="992" w:type="dxa"/>
            <w:shd w:val="clear" w:color="auto" w:fill="auto"/>
          </w:tcPr>
          <w:p w14:paraId="4FD1BA3A"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litres</w:t>
            </w:r>
          </w:p>
        </w:tc>
        <w:tc>
          <w:tcPr>
            <w:tcW w:w="6379" w:type="dxa"/>
            <w:shd w:val="clear" w:color="auto" w:fill="auto"/>
            <w:vAlign w:val="center"/>
          </w:tcPr>
          <w:p w14:paraId="3BE22E5E"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42.7</w:t>
            </w:r>
          </w:p>
        </w:tc>
      </w:tr>
      <w:tr w:rsidR="0031409B" w:rsidRPr="008C76EB" w14:paraId="6BE98DB1" w14:textId="77777777" w:rsidTr="00B35315">
        <w:tc>
          <w:tcPr>
            <w:tcW w:w="2802" w:type="dxa"/>
            <w:shd w:val="clear" w:color="auto" w:fill="auto"/>
          </w:tcPr>
          <w:p w14:paraId="46A2A557"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Displacement</w:t>
            </w:r>
          </w:p>
        </w:tc>
        <w:tc>
          <w:tcPr>
            <w:tcW w:w="992" w:type="dxa"/>
            <w:shd w:val="clear" w:color="auto" w:fill="auto"/>
          </w:tcPr>
          <w:p w14:paraId="68ADD38B"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cm</w:t>
            </w:r>
            <w:r w:rsidRPr="008C76EB">
              <w:rPr>
                <w:rFonts w:ascii="Arial" w:hAnsi="Arial" w:cs="Arial"/>
                <w:szCs w:val="20"/>
                <w:vertAlign w:val="superscript"/>
              </w:rPr>
              <w:t>3</w:t>
            </w:r>
          </w:p>
        </w:tc>
        <w:tc>
          <w:tcPr>
            <w:tcW w:w="6379" w:type="dxa"/>
            <w:shd w:val="clear" w:color="auto" w:fill="auto"/>
            <w:vAlign w:val="center"/>
          </w:tcPr>
          <w:p w14:paraId="6F996CA3"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2488</w:t>
            </w:r>
          </w:p>
        </w:tc>
      </w:tr>
      <w:tr w:rsidR="0031409B" w:rsidRPr="008C76EB" w14:paraId="053FFF7E" w14:textId="77777777" w:rsidTr="00B35315">
        <w:tc>
          <w:tcPr>
            <w:tcW w:w="2802" w:type="dxa"/>
            <w:shd w:val="clear" w:color="auto" w:fill="auto"/>
          </w:tcPr>
          <w:p w14:paraId="79EDAF77"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Bore</w:t>
            </w:r>
          </w:p>
        </w:tc>
        <w:tc>
          <w:tcPr>
            <w:tcW w:w="992" w:type="dxa"/>
            <w:shd w:val="clear" w:color="auto" w:fill="auto"/>
          </w:tcPr>
          <w:p w14:paraId="2E71654A"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mm</w:t>
            </w:r>
          </w:p>
        </w:tc>
        <w:tc>
          <w:tcPr>
            <w:tcW w:w="6379" w:type="dxa"/>
            <w:shd w:val="clear" w:color="auto" w:fill="auto"/>
            <w:vAlign w:val="center"/>
          </w:tcPr>
          <w:p w14:paraId="4F478181"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89.0</w:t>
            </w:r>
          </w:p>
        </w:tc>
      </w:tr>
      <w:tr w:rsidR="0031409B" w:rsidRPr="008C76EB" w14:paraId="266A3E82" w14:textId="77777777" w:rsidTr="00B35315">
        <w:tc>
          <w:tcPr>
            <w:tcW w:w="2802" w:type="dxa"/>
            <w:shd w:val="clear" w:color="auto" w:fill="auto"/>
          </w:tcPr>
          <w:p w14:paraId="03393F26"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Stroke</w:t>
            </w:r>
          </w:p>
        </w:tc>
        <w:tc>
          <w:tcPr>
            <w:tcW w:w="992" w:type="dxa"/>
            <w:shd w:val="clear" w:color="auto" w:fill="auto"/>
          </w:tcPr>
          <w:p w14:paraId="46383506"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mm</w:t>
            </w:r>
          </w:p>
        </w:tc>
        <w:tc>
          <w:tcPr>
            <w:tcW w:w="6379" w:type="dxa"/>
            <w:shd w:val="clear" w:color="auto" w:fill="auto"/>
            <w:vAlign w:val="center"/>
          </w:tcPr>
          <w:p w14:paraId="75570510"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100.0</w:t>
            </w:r>
          </w:p>
        </w:tc>
      </w:tr>
      <w:tr w:rsidR="0031409B" w:rsidRPr="008C76EB" w14:paraId="15CE4612" w14:textId="77777777" w:rsidTr="00B35315">
        <w:tc>
          <w:tcPr>
            <w:tcW w:w="2802" w:type="dxa"/>
            <w:shd w:val="clear" w:color="auto" w:fill="auto"/>
          </w:tcPr>
          <w:p w14:paraId="54ECD944"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Compression ratio</w:t>
            </w:r>
          </w:p>
        </w:tc>
        <w:tc>
          <w:tcPr>
            <w:tcW w:w="992" w:type="dxa"/>
            <w:shd w:val="clear" w:color="auto" w:fill="auto"/>
          </w:tcPr>
          <w:p w14:paraId="1D57EFF4"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519D2CD8"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13.0:1</w:t>
            </w:r>
          </w:p>
        </w:tc>
      </w:tr>
      <w:tr w:rsidR="0031409B" w:rsidRPr="008C76EB" w14:paraId="1F0A56F8" w14:textId="77777777" w:rsidTr="00B35315">
        <w:tc>
          <w:tcPr>
            <w:tcW w:w="2802" w:type="dxa"/>
            <w:shd w:val="clear" w:color="auto" w:fill="auto"/>
          </w:tcPr>
          <w:p w14:paraId="2562CDB9"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Valve gear</w:t>
            </w:r>
          </w:p>
        </w:tc>
        <w:tc>
          <w:tcPr>
            <w:tcW w:w="992" w:type="dxa"/>
            <w:shd w:val="clear" w:color="auto" w:fill="auto"/>
          </w:tcPr>
          <w:p w14:paraId="5A7AF9FD"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3AD53933"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DOHC with 4 valves per cylinder,</w:t>
            </w:r>
          </w:p>
          <w:p w14:paraId="21002EA6"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variable cam timing</w:t>
            </w:r>
          </w:p>
        </w:tc>
      </w:tr>
      <w:tr w:rsidR="0031409B" w:rsidRPr="008C76EB" w14:paraId="06FE13ED" w14:textId="77777777" w:rsidTr="00B35315">
        <w:tc>
          <w:tcPr>
            <w:tcW w:w="2802" w:type="dxa"/>
            <w:shd w:val="clear" w:color="auto" w:fill="auto"/>
          </w:tcPr>
          <w:p w14:paraId="6AB73891"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Cylinders</w:t>
            </w:r>
          </w:p>
        </w:tc>
        <w:tc>
          <w:tcPr>
            <w:tcW w:w="992" w:type="dxa"/>
            <w:shd w:val="clear" w:color="auto" w:fill="auto"/>
          </w:tcPr>
          <w:p w14:paraId="1201EFAA"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6F541031"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4 inline</w:t>
            </w:r>
          </w:p>
        </w:tc>
      </w:tr>
      <w:tr w:rsidR="0031409B" w:rsidRPr="008C76EB" w14:paraId="437637D4" w14:textId="77777777" w:rsidTr="00B35315">
        <w:tc>
          <w:tcPr>
            <w:tcW w:w="2802" w:type="dxa"/>
            <w:shd w:val="clear" w:color="auto" w:fill="auto"/>
          </w:tcPr>
          <w:p w14:paraId="5C4F22C5"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Cylinder head</w:t>
            </w:r>
          </w:p>
        </w:tc>
        <w:tc>
          <w:tcPr>
            <w:tcW w:w="992" w:type="dxa"/>
            <w:shd w:val="clear" w:color="auto" w:fill="auto"/>
          </w:tcPr>
          <w:p w14:paraId="62F5B7D5"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079A3F2C"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Aluminium</w:t>
            </w:r>
          </w:p>
        </w:tc>
      </w:tr>
      <w:tr w:rsidR="0031409B" w:rsidRPr="008C76EB" w14:paraId="16CAE029" w14:textId="77777777" w:rsidTr="00B35315">
        <w:tc>
          <w:tcPr>
            <w:tcW w:w="2802" w:type="dxa"/>
            <w:shd w:val="clear" w:color="auto" w:fill="auto"/>
          </w:tcPr>
          <w:p w14:paraId="29488660"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Cylinder block</w:t>
            </w:r>
          </w:p>
        </w:tc>
        <w:tc>
          <w:tcPr>
            <w:tcW w:w="992" w:type="dxa"/>
            <w:shd w:val="clear" w:color="auto" w:fill="auto"/>
          </w:tcPr>
          <w:p w14:paraId="5E57D9DB"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6B4D7D40"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Aluminium</w:t>
            </w:r>
          </w:p>
        </w:tc>
      </w:tr>
      <w:tr w:rsidR="0031409B" w:rsidRPr="008C76EB" w14:paraId="68F3CF04" w14:textId="77777777" w:rsidTr="00B35315">
        <w:tc>
          <w:tcPr>
            <w:tcW w:w="2802" w:type="dxa"/>
            <w:shd w:val="clear" w:color="auto" w:fill="auto"/>
          </w:tcPr>
          <w:p w14:paraId="00064B8E"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Camshaft drive</w:t>
            </w:r>
          </w:p>
        </w:tc>
        <w:tc>
          <w:tcPr>
            <w:tcW w:w="992" w:type="dxa"/>
            <w:shd w:val="clear" w:color="auto" w:fill="auto"/>
          </w:tcPr>
          <w:p w14:paraId="0C8D4514"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229FD67A"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Chain-in-oil with dynamic tensioner</w:t>
            </w:r>
          </w:p>
        </w:tc>
      </w:tr>
      <w:tr w:rsidR="0031409B" w:rsidRPr="008C76EB" w14:paraId="13362956" w14:textId="77777777" w:rsidTr="00B35315">
        <w:tc>
          <w:tcPr>
            <w:tcW w:w="2802" w:type="dxa"/>
            <w:shd w:val="clear" w:color="auto" w:fill="auto"/>
          </w:tcPr>
          <w:p w14:paraId="6C59CC21"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Crankshaft</w:t>
            </w:r>
          </w:p>
        </w:tc>
        <w:tc>
          <w:tcPr>
            <w:tcW w:w="992" w:type="dxa"/>
            <w:shd w:val="clear" w:color="auto" w:fill="auto"/>
          </w:tcPr>
          <w:p w14:paraId="4BF8FB9C"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29D95F9F" w14:textId="77777777" w:rsidR="0031409B" w:rsidRPr="008C76EB" w:rsidRDefault="0031409B" w:rsidP="00B35315">
            <w:pPr>
              <w:overflowPunct w:val="0"/>
              <w:autoSpaceDE w:val="0"/>
              <w:autoSpaceDN w:val="0"/>
              <w:adjustRightInd w:val="0"/>
              <w:jc w:val="center"/>
              <w:textAlignment w:val="baseline"/>
              <w:rPr>
                <w:rFonts w:ascii="Arial" w:hAnsi="Arial" w:cs="Arial"/>
                <w:strike/>
                <w:szCs w:val="20"/>
              </w:rPr>
            </w:pPr>
            <w:r w:rsidRPr="008C76EB">
              <w:rPr>
                <w:rFonts w:ascii="Arial" w:hAnsi="Arial" w:cs="Arial"/>
                <w:szCs w:val="20"/>
              </w:rPr>
              <w:t>Forged steel, 8 counter-weights, 5 main bearings</w:t>
            </w:r>
          </w:p>
        </w:tc>
      </w:tr>
      <w:tr w:rsidR="0031409B" w:rsidRPr="008C76EB" w14:paraId="6A6E57A1" w14:textId="77777777" w:rsidTr="00B35315">
        <w:tc>
          <w:tcPr>
            <w:tcW w:w="2802" w:type="dxa"/>
            <w:shd w:val="clear" w:color="auto" w:fill="auto"/>
          </w:tcPr>
          <w:p w14:paraId="1FDC822A"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lastRenderedPageBreak/>
              <w:t>Engine management</w:t>
            </w:r>
          </w:p>
        </w:tc>
        <w:tc>
          <w:tcPr>
            <w:tcW w:w="992" w:type="dxa"/>
            <w:shd w:val="clear" w:color="auto" w:fill="auto"/>
          </w:tcPr>
          <w:p w14:paraId="697A4864"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13381AF1" w14:textId="77777777" w:rsidR="0031409B" w:rsidRPr="008C76EB" w:rsidRDefault="0031409B" w:rsidP="00B35315">
            <w:pPr>
              <w:overflowPunct w:val="0"/>
              <w:autoSpaceDE w:val="0"/>
              <w:autoSpaceDN w:val="0"/>
              <w:adjustRightInd w:val="0"/>
              <w:jc w:val="center"/>
              <w:textAlignment w:val="baseline"/>
              <w:rPr>
                <w:rFonts w:ascii="Arial" w:hAnsi="Arial" w:cs="Arial"/>
                <w:strike/>
                <w:szCs w:val="20"/>
              </w:rPr>
            </w:pPr>
            <w:r w:rsidRPr="008C76EB">
              <w:rPr>
                <w:rFonts w:ascii="Arial" w:hAnsi="Arial" w:cs="Arial"/>
                <w:szCs w:val="20"/>
              </w:rPr>
              <w:t>Bosch MED17 with CAN-Bus and individual cylinder knock control. Bosch software</w:t>
            </w:r>
          </w:p>
        </w:tc>
      </w:tr>
      <w:tr w:rsidR="0031409B" w:rsidRPr="008C76EB" w14:paraId="0C7832E4" w14:textId="77777777" w:rsidTr="00B35315">
        <w:tc>
          <w:tcPr>
            <w:tcW w:w="2802" w:type="dxa"/>
            <w:shd w:val="clear" w:color="auto" w:fill="auto"/>
          </w:tcPr>
          <w:p w14:paraId="2624B1A7"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Fuel injection</w:t>
            </w:r>
          </w:p>
        </w:tc>
        <w:tc>
          <w:tcPr>
            <w:tcW w:w="992" w:type="dxa"/>
            <w:shd w:val="clear" w:color="auto" w:fill="auto"/>
          </w:tcPr>
          <w:p w14:paraId="68C0184D"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2C712A80" w14:textId="77777777" w:rsidR="0031409B" w:rsidRPr="008C76EB" w:rsidRDefault="0031409B" w:rsidP="00B35315">
            <w:pPr>
              <w:overflowPunct w:val="0"/>
              <w:autoSpaceDE w:val="0"/>
              <w:autoSpaceDN w:val="0"/>
              <w:adjustRightInd w:val="0"/>
              <w:jc w:val="center"/>
              <w:textAlignment w:val="baseline"/>
              <w:rPr>
                <w:rFonts w:ascii="Arial" w:hAnsi="Arial" w:cs="Arial"/>
                <w:strike/>
                <w:szCs w:val="20"/>
              </w:rPr>
            </w:pPr>
            <w:r w:rsidRPr="008C76EB">
              <w:rPr>
                <w:rFonts w:ascii="Arial" w:hAnsi="Arial" w:cs="Arial"/>
                <w:szCs w:val="20"/>
              </w:rPr>
              <w:t>Multi-port fuel injection</w:t>
            </w:r>
          </w:p>
        </w:tc>
      </w:tr>
      <w:tr w:rsidR="0031409B" w:rsidRPr="008C76EB" w14:paraId="382AAE3B" w14:textId="77777777" w:rsidTr="00B35315">
        <w:tc>
          <w:tcPr>
            <w:tcW w:w="2802" w:type="dxa"/>
            <w:shd w:val="clear" w:color="auto" w:fill="auto"/>
          </w:tcPr>
          <w:p w14:paraId="7A4505C1"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Emission level</w:t>
            </w:r>
          </w:p>
        </w:tc>
        <w:tc>
          <w:tcPr>
            <w:tcW w:w="992" w:type="dxa"/>
            <w:shd w:val="clear" w:color="auto" w:fill="auto"/>
          </w:tcPr>
          <w:p w14:paraId="44FAAE68"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tcPr>
          <w:p w14:paraId="600197D5" w14:textId="2AD58D1C"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Euro 6d</w:t>
            </w:r>
          </w:p>
        </w:tc>
      </w:tr>
      <w:tr w:rsidR="0031409B" w:rsidRPr="008C76EB" w14:paraId="5C14F66B" w14:textId="77777777" w:rsidTr="00B35315">
        <w:tc>
          <w:tcPr>
            <w:tcW w:w="2802" w:type="dxa"/>
            <w:shd w:val="clear" w:color="auto" w:fill="auto"/>
          </w:tcPr>
          <w:p w14:paraId="586ADDD5"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Lubrication system</w:t>
            </w:r>
          </w:p>
        </w:tc>
        <w:tc>
          <w:tcPr>
            <w:tcW w:w="992" w:type="dxa"/>
            <w:shd w:val="clear" w:color="auto" w:fill="auto"/>
          </w:tcPr>
          <w:p w14:paraId="16CD0A66"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5314B29C"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Electronically controlled variable displacement oil pump</w:t>
            </w:r>
          </w:p>
        </w:tc>
      </w:tr>
      <w:tr w:rsidR="0031409B" w:rsidRPr="008C76EB" w14:paraId="7F5CA3D5" w14:textId="77777777" w:rsidTr="00B35315">
        <w:tc>
          <w:tcPr>
            <w:tcW w:w="2802" w:type="dxa"/>
            <w:shd w:val="clear" w:color="auto" w:fill="auto"/>
          </w:tcPr>
          <w:p w14:paraId="2B3E485B" w14:textId="77777777" w:rsidR="0031409B" w:rsidRPr="008C76EB" w:rsidRDefault="0031409B" w:rsidP="00B35315">
            <w:pPr>
              <w:overflowPunct w:val="0"/>
              <w:autoSpaceDE w:val="0"/>
              <w:autoSpaceDN w:val="0"/>
              <w:adjustRightInd w:val="0"/>
              <w:textAlignment w:val="baseline"/>
              <w:rPr>
                <w:rFonts w:ascii="Arial" w:hAnsi="Arial" w:cs="Arial"/>
                <w:szCs w:val="20"/>
              </w:rPr>
            </w:pPr>
            <w:r w:rsidRPr="008C76EB">
              <w:rPr>
                <w:rFonts w:ascii="Arial" w:hAnsi="Arial" w:cs="Arial"/>
                <w:szCs w:val="20"/>
              </w:rPr>
              <w:t>Engine cooling system</w:t>
            </w:r>
          </w:p>
        </w:tc>
        <w:tc>
          <w:tcPr>
            <w:tcW w:w="992" w:type="dxa"/>
            <w:shd w:val="clear" w:color="auto" w:fill="auto"/>
          </w:tcPr>
          <w:p w14:paraId="0F6A8A9A" w14:textId="77777777" w:rsidR="0031409B" w:rsidRPr="008C76EB" w:rsidRDefault="0031409B" w:rsidP="00B35315">
            <w:pPr>
              <w:overflowPunct w:val="0"/>
              <w:autoSpaceDE w:val="0"/>
              <w:autoSpaceDN w:val="0"/>
              <w:adjustRightInd w:val="0"/>
              <w:textAlignment w:val="baseline"/>
              <w:rPr>
                <w:rFonts w:ascii="Arial" w:hAnsi="Arial" w:cs="Arial"/>
                <w:szCs w:val="20"/>
              </w:rPr>
            </w:pPr>
          </w:p>
        </w:tc>
        <w:tc>
          <w:tcPr>
            <w:tcW w:w="6379" w:type="dxa"/>
            <w:shd w:val="clear" w:color="auto" w:fill="auto"/>
            <w:vAlign w:val="center"/>
          </w:tcPr>
          <w:p w14:paraId="0553EAA0" w14:textId="77777777" w:rsidR="0031409B" w:rsidRPr="008C76EB" w:rsidRDefault="0031409B" w:rsidP="00B35315">
            <w:pPr>
              <w:overflowPunct w:val="0"/>
              <w:autoSpaceDE w:val="0"/>
              <w:autoSpaceDN w:val="0"/>
              <w:adjustRightInd w:val="0"/>
              <w:jc w:val="center"/>
              <w:textAlignment w:val="baseline"/>
              <w:rPr>
                <w:rFonts w:ascii="Arial" w:hAnsi="Arial" w:cs="Arial"/>
                <w:szCs w:val="20"/>
              </w:rPr>
            </w:pPr>
            <w:r w:rsidRPr="008C76EB">
              <w:rPr>
                <w:rFonts w:ascii="Arial" w:hAnsi="Arial" w:cs="Arial"/>
                <w:szCs w:val="20"/>
              </w:rPr>
              <w:t>Liquid cooled, separate from high-voltage cooling/heating system</w:t>
            </w:r>
          </w:p>
        </w:tc>
      </w:tr>
    </w:tbl>
    <w:p w14:paraId="27F62E08" w14:textId="77777777" w:rsidR="0031409B" w:rsidRPr="008C76EB" w:rsidRDefault="0031409B" w:rsidP="0031409B">
      <w:pPr>
        <w:pStyle w:val="Heading3"/>
        <w:rPr>
          <w:rFonts w:ascii="Arial" w:hAnsi="Arial" w:cs="Arial"/>
          <w:sz w:val="22"/>
          <w:u w:val="single"/>
          <w:lang w:val="en-US"/>
        </w:rPr>
      </w:pPr>
      <w:bookmarkStart w:id="7" w:name="_Hlk31791971"/>
      <w:bookmarkEnd w:id="6"/>
      <w:r w:rsidRPr="008C76EB">
        <w:rPr>
          <w:rFonts w:ascii="Arial" w:hAnsi="Arial" w:cs="Arial"/>
          <w:sz w:val="22"/>
          <w:u w:val="single"/>
          <w:lang w:val="en-US"/>
        </w:rPr>
        <w:t>DRIVE LINE</w:t>
      </w:r>
    </w:p>
    <w:p w14:paraId="2A50A9A5" w14:textId="77777777" w:rsidR="0031409B" w:rsidRPr="008C76EB" w:rsidRDefault="0031409B" w:rsidP="0031409B">
      <w:pPr>
        <w:rPr>
          <w:lang w:val="en-US"/>
        </w:rPr>
      </w:pPr>
    </w:p>
    <w:tbl>
      <w:tblPr>
        <w:tblW w:w="102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78"/>
        <w:gridCol w:w="4146"/>
        <w:gridCol w:w="1091"/>
        <w:gridCol w:w="1000"/>
        <w:gridCol w:w="1292"/>
      </w:tblGrid>
      <w:tr w:rsidR="0031409B" w:rsidRPr="008C76EB" w14:paraId="68764D8D" w14:textId="77777777" w:rsidTr="00B35315">
        <w:tc>
          <w:tcPr>
            <w:tcW w:w="2678" w:type="dxa"/>
            <w:tcBorders>
              <w:top w:val="single" w:sz="4" w:space="0" w:color="auto"/>
              <w:left w:val="single" w:sz="4" w:space="0" w:color="auto"/>
              <w:right w:val="single" w:sz="6" w:space="0" w:color="auto"/>
            </w:tcBorders>
            <w:shd w:val="clear" w:color="auto" w:fill="auto"/>
            <w:hideMark/>
          </w:tcPr>
          <w:p w14:paraId="7388F661" w14:textId="77777777" w:rsidR="0031409B" w:rsidRPr="008C76EB" w:rsidRDefault="0031409B" w:rsidP="00B35315">
            <w:pPr>
              <w:pStyle w:val="FootnoteText"/>
              <w:rPr>
                <w:rFonts w:cs="Arial"/>
                <w:b/>
                <w:lang w:val="en-US"/>
              </w:rPr>
            </w:pPr>
            <w:r w:rsidRPr="008C76EB">
              <w:rPr>
                <w:rFonts w:cs="Arial"/>
                <w:b/>
                <w:lang w:val="en-US"/>
              </w:rPr>
              <w:t>Drive options:</w:t>
            </w:r>
          </w:p>
        </w:tc>
        <w:tc>
          <w:tcPr>
            <w:tcW w:w="7529" w:type="dxa"/>
            <w:gridSpan w:val="4"/>
            <w:tcBorders>
              <w:top w:val="single" w:sz="4" w:space="0" w:color="auto"/>
              <w:left w:val="single" w:sz="6" w:space="0" w:color="auto"/>
              <w:bottom w:val="single" w:sz="6" w:space="0" w:color="auto"/>
              <w:right w:val="single" w:sz="4" w:space="0" w:color="auto"/>
            </w:tcBorders>
          </w:tcPr>
          <w:p w14:paraId="6860E677" w14:textId="77777777" w:rsidR="0031409B" w:rsidRPr="008C76EB" w:rsidRDefault="0031409B" w:rsidP="00B35315">
            <w:pPr>
              <w:pStyle w:val="FootnoteText"/>
              <w:rPr>
                <w:rFonts w:cs="Arial"/>
                <w:b/>
                <w:lang w:val="en-US"/>
              </w:rPr>
            </w:pPr>
            <w:r w:rsidRPr="008C76EB">
              <w:rPr>
                <w:rFonts w:cs="Arial"/>
                <w:b/>
                <w:lang w:val="en-US"/>
              </w:rPr>
              <w:t>AWD:</w:t>
            </w:r>
            <w:r w:rsidRPr="008C76EB">
              <w:rPr>
                <w:rFonts w:cs="Arial"/>
                <w:lang w:val="en-US"/>
              </w:rPr>
              <w:t xml:space="preserve"> Electronically controlled Ford Intelligent All Wheel Drive with variable torque distribution </w:t>
            </w:r>
          </w:p>
        </w:tc>
      </w:tr>
      <w:tr w:rsidR="0031409B" w:rsidRPr="00C746E6" w14:paraId="492CC0FC" w14:textId="77777777" w:rsidTr="00B35315">
        <w:trPr>
          <w:trHeight w:val="113"/>
        </w:trPr>
        <w:tc>
          <w:tcPr>
            <w:tcW w:w="2678" w:type="dxa"/>
            <w:tcBorders>
              <w:left w:val="single" w:sz="4" w:space="0" w:color="auto"/>
              <w:bottom w:val="single" w:sz="6" w:space="0" w:color="auto"/>
              <w:right w:val="single" w:sz="6" w:space="0" w:color="auto"/>
            </w:tcBorders>
            <w:shd w:val="clear" w:color="auto" w:fill="auto"/>
          </w:tcPr>
          <w:p w14:paraId="1D8A10C3" w14:textId="77777777" w:rsidR="0031409B" w:rsidRPr="008C76EB" w:rsidRDefault="0031409B" w:rsidP="00B35315">
            <w:pPr>
              <w:pStyle w:val="FootnoteText"/>
              <w:rPr>
                <w:rFonts w:cs="Arial"/>
                <w:b/>
                <w:lang w:val="en-US"/>
              </w:rPr>
            </w:pPr>
          </w:p>
        </w:tc>
        <w:tc>
          <w:tcPr>
            <w:tcW w:w="4146" w:type="dxa"/>
            <w:tcBorders>
              <w:top w:val="single" w:sz="6" w:space="0" w:color="auto"/>
              <w:left w:val="single" w:sz="6" w:space="0" w:color="auto"/>
              <w:bottom w:val="single" w:sz="6" w:space="0" w:color="auto"/>
              <w:right w:val="nil"/>
            </w:tcBorders>
            <w:shd w:val="clear" w:color="auto" w:fill="auto"/>
            <w:hideMark/>
          </w:tcPr>
          <w:p w14:paraId="54B1C9F4" w14:textId="77777777" w:rsidR="0031409B" w:rsidRPr="008C76EB" w:rsidRDefault="0031409B" w:rsidP="00B35315">
            <w:pPr>
              <w:pStyle w:val="FootnoteText"/>
              <w:rPr>
                <w:rFonts w:cs="Arial"/>
                <w:lang w:val="en-US"/>
              </w:rPr>
            </w:pPr>
            <w:r w:rsidRPr="008C76EB">
              <w:rPr>
                <w:rFonts w:cs="Arial"/>
                <w:b/>
                <w:lang w:val="en-US"/>
              </w:rPr>
              <w:t>FWD:</w:t>
            </w:r>
            <w:r w:rsidRPr="008C76EB">
              <w:rPr>
                <w:rFonts w:cs="Arial"/>
                <w:lang w:val="en-US"/>
              </w:rPr>
              <w:t xml:space="preserve"> Front-wheel drive</w:t>
            </w:r>
          </w:p>
        </w:tc>
        <w:tc>
          <w:tcPr>
            <w:tcW w:w="1091" w:type="dxa"/>
            <w:tcBorders>
              <w:top w:val="single" w:sz="6" w:space="0" w:color="auto"/>
              <w:left w:val="nil"/>
              <w:bottom w:val="single" w:sz="6" w:space="0" w:color="auto"/>
              <w:right w:val="nil"/>
            </w:tcBorders>
          </w:tcPr>
          <w:p w14:paraId="439D698F" w14:textId="77777777" w:rsidR="0031409B" w:rsidRPr="008C76EB" w:rsidRDefault="0031409B" w:rsidP="00B35315">
            <w:pPr>
              <w:pStyle w:val="FootnoteText"/>
              <w:rPr>
                <w:rFonts w:cs="Arial"/>
                <w:b/>
                <w:lang w:val="en-US"/>
              </w:rPr>
            </w:pPr>
          </w:p>
        </w:tc>
        <w:tc>
          <w:tcPr>
            <w:tcW w:w="1000" w:type="dxa"/>
            <w:tcBorders>
              <w:top w:val="single" w:sz="6" w:space="0" w:color="auto"/>
              <w:left w:val="nil"/>
              <w:bottom w:val="single" w:sz="6" w:space="0" w:color="auto"/>
              <w:right w:val="nil"/>
            </w:tcBorders>
            <w:shd w:val="clear" w:color="auto" w:fill="auto"/>
          </w:tcPr>
          <w:p w14:paraId="08E77D93" w14:textId="77777777" w:rsidR="0031409B" w:rsidRPr="008C76EB" w:rsidRDefault="0031409B" w:rsidP="00B35315">
            <w:pPr>
              <w:pStyle w:val="FootnoteText"/>
              <w:rPr>
                <w:rFonts w:cs="Arial"/>
                <w:b/>
                <w:lang w:val="en-US"/>
              </w:rPr>
            </w:pPr>
          </w:p>
        </w:tc>
        <w:tc>
          <w:tcPr>
            <w:tcW w:w="1292" w:type="dxa"/>
            <w:tcBorders>
              <w:top w:val="single" w:sz="6" w:space="0" w:color="auto"/>
              <w:left w:val="nil"/>
              <w:bottom w:val="single" w:sz="6" w:space="0" w:color="auto"/>
              <w:right w:val="single" w:sz="4" w:space="0" w:color="auto"/>
            </w:tcBorders>
            <w:shd w:val="clear" w:color="auto" w:fill="auto"/>
          </w:tcPr>
          <w:p w14:paraId="33C93616" w14:textId="77777777" w:rsidR="0031409B" w:rsidRPr="008C76EB" w:rsidRDefault="0031409B" w:rsidP="00B35315">
            <w:pPr>
              <w:pStyle w:val="FootnoteText"/>
              <w:rPr>
                <w:rFonts w:cs="Arial"/>
                <w:b/>
                <w:lang w:val="en-US"/>
              </w:rPr>
            </w:pPr>
          </w:p>
        </w:tc>
      </w:tr>
    </w:tbl>
    <w:p w14:paraId="54F458F7" w14:textId="77777777" w:rsidR="0031409B" w:rsidRDefault="0031409B" w:rsidP="0031409B">
      <w:pPr>
        <w:jc w:val="center"/>
        <w:rPr>
          <w:rFonts w:ascii="Arial" w:hAnsi="Arial" w:cs="Arial"/>
          <w:szCs w:val="20"/>
        </w:rPr>
      </w:pPr>
    </w:p>
    <w:bookmarkEnd w:id="7"/>
    <w:p w14:paraId="3D05D844" w14:textId="77777777" w:rsidR="0031409B" w:rsidRPr="006D239F" w:rsidRDefault="0031409B" w:rsidP="0031409B">
      <w:pPr>
        <w:rPr>
          <w:rFonts w:ascii="Arial" w:hAnsi="Arial" w:cs="Arial"/>
          <w:szCs w:val="20"/>
        </w:rPr>
      </w:pPr>
    </w:p>
    <w:p w14:paraId="24468F0F" w14:textId="77777777" w:rsidR="0031409B" w:rsidRDefault="0031409B" w:rsidP="0031409B">
      <w:pPr>
        <w:jc w:val="center"/>
        <w:rPr>
          <w:rFonts w:ascii="Arial" w:hAnsi="Arial" w:cs="Arial"/>
          <w:szCs w:val="20"/>
        </w:rPr>
      </w:pPr>
      <w:r w:rsidRPr="006D239F">
        <w:rPr>
          <w:rFonts w:ascii="Arial" w:hAnsi="Arial" w:cs="Arial"/>
          <w:szCs w:val="20"/>
        </w:rPr>
        <w:t># # #</w:t>
      </w:r>
    </w:p>
    <w:p w14:paraId="41EAEA92" w14:textId="77777777" w:rsidR="0031409B" w:rsidRDefault="0031409B" w:rsidP="0031409B">
      <w:pPr>
        <w:tabs>
          <w:tab w:val="left" w:pos="7496"/>
        </w:tabs>
        <w:rPr>
          <w:rFonts w:ascii="Arial" w:hAnsi="Arial" w:cs="Arial"/>
          <w:szCs w:val="20"/>
        </w:rPr>
      </w:pPr>
    </w:p>
    <w:p w14:paraId="58A7448F" w14:textId="0924E0DD" w:rsidR="00D6784C" w:rsidRPr="00ED49AB" w:rsidRDefault="0031409B" w:rsidP="00D6784C">
      <w:pPr>
        <w:jc w:val="center"/>
        <w:rPr>
          <w:rFonts w:ascii="Arial" w:hAnsi="Arial" w:cs="Arial"/>
          <w:sz w:val="22"/>
          <w:szCs w:val="22"/>
          <w:highlight w:val="yellow"/>
        </w:rPr>
      </w:pPr>
      <w:r>
        <w:rPr>
          <w:rFonts w:ascii="Arial" w:hAnsi="Arial" w:cs="Arial"/>
          <w:sz w:val="22"/>
          <w:szCs w:val="22"/>
        </w:rPr>
        <w:tab/>
      </w:r>
    </w:p>
    <w:p w14:paraId="5456AABD" w14:textId="1B2EA336" w:rsidR="0031409B" w:rsidRPr="00352E73" w:rsidRDefault="00F92F97" w:rsidP="1D9EF9BF">
      <w:pPr>
        <w:rPr>
          <w:rFonts w:ascii="Arial" w:hAnsi="Arial" w:cs="Arial"/>
          <w:i/>
          <w:iCs/>
          <w:szCs w:val="20"/>
        </w:rPr>
      </w:pPr>
      <w:r w:rsidRPr="009874BC">
        <w:rPr>
          <w:rFonts w:ascii="Arial" w:hAnsi="Arial" w:cs="Arial"/>
          <w:b/>
          <w:bCs/>
          <w:i/>
          <w:iCs/>
        </w:rPr>
        <w:t>Ford</w:t>
      </w:r>
      <w:r w:rsidRPr="009874BC">
        <w:rPr>
          <w:rFonts w:ascii="Arial" w:hAnsi="Arial" w:cs="Arial"/>
          <w:i/>
          <w:iCs/>
        </w:rPr>
        <w:t xml:space="preserve">, a global American brand woven into the fabric of Europe for more than 100 years, is committed to freedom of movement that goes </w:t>
      </w:r>
      <w:proofErr w:type="gramStart"/>
      <w:r w:rsidRPr="009874BC">
        <w:rPr>
          <w:rFonts w:ascii="Arial" w:hAnsi="Arial" w:cs="Arial"/>
          <w:i/>
          <w:iCs/>
        </w:rPr>
        <w:t>hand-in-hand</w:t>
      </w:r>
      <w:proofErr w:type="gramEnd"/>
      <w:r w:rsidRPr="009874BC">
        <w:rPr>
          <w:rFonts w:ascii="Arial" w:hAnsi="Arial" w:cs="Arial"/>
          <w:i/>
          <w:iCs/>
        </w:rPr>
        <w:t xml:space="preserve"> with looking after the planet and each other. T</w:t>
      </w:r>
      <w:r w:rsidRPr="009874BC">
        <w:rPr>
          <w:rFonts w:ascii="Arial" w:hAnsi="Arial" w:cs="Arial"/>
          <w:i/>
          <w:iCs/>
          <w:lang w:val="en-US"/>
        </w:rPr>
        <w:t xml:space="preserve">he company’s Ford+ plan, with Model e, Ford Pro and the Ford Blue business units is accelerating its European transformation to an all-electric and carbon neutral future by 2035. The company is </w:t>
      </w:r>
      <w:r w:rsidRPr="009874BC">
        <w:rPr>
          <w:rFonts w:ascii="Arial" w:hAnsi="Arial" w:cs="Arial"/>
          <w:i/>
          <w:iCs/>
        </w:rPr>
        <w:t xml:space="preserve">driving forward with bold, new EVs, each one designed with European drivers in mind and innovating with services to help people connect, communities grow, and businesses thrive. </w:t>
      </w:r>
      <w:r w:rsidRPr="009874BC">
        <w:rPr>
          <w:rFonts w:ascii="Arial" w:hAnsi="Arial" w:cs="Arial"/>
          <w:i/>
          <w:iCs/>
          <w:lang w:val="en-US"/>
        </w:rPr>
        <w:t>Selling and servicing Ford vehicles in 50 individual European markets, </w:t>
      </w:r>
      <w:r w:rsidRPr="009874BC">
        <w:rPr>
          <w:rFonts w:ascii="Arial" w:hAnsi="Arial" w:cs="Arial"/>
          <w:i/>
          <w:iCs/>
        </w:rPr>
        <w:t xml:space="preserve">operations also include the Ford Motor Credit Company, Ford Customer Service Division and 14 manufacturing facilities (eight wholly owned and six unconsolidated joint venture facilities) with four centres based in Cologne, Germany; Valencia, Spain and at our joint venture in Craiova, Romania and </w:t>
      </w:r>
      <w:proofErr w:type="spellStart"/>
      <w:r w:rsidRPr="009874BC">
        <w:rPr>
          <w:rFonts w:ascii="Arial" w:hAnsi="Arial" w:cs="Arial"/>
          <w:i/>
          <w:iCs/>
        </w:rPr>
        <w:t>Kocaeli</w:t>
      </w:r>
      <w:proofErr w:type="spellEnd"/>
      <w:r w:rsidRPr="009874BC">
        <w:rPr>
          <w:rFonts w:ascii="Arial" w:hAnsi="Arial" w:cs="Arial"/>
          <w:i/>
          <w:iCs/>
        </w:rPr>
        <w:t>, Türkiye.  Ford employs approximately 34,000 people at its wholly owned facilities and consolidated joint ventures and approximately 5</w:t>
      </w:r>
      <w:r w:rsidR="009874BC" w:rsidRPr="009874BC">
        <w:rPr>
          <w:rFonts w:ascii="Arial" w:hAnsi="Arial" w:cs="Arial"/>
          <w:i/>
          <w:iCs/>
        </w:rPr>
        <w:t>7</w:t>
      </w:r>
      <w:r w:rsidRPr="009874BC">
        <w:rPr>
          <w:rFonts w:ascii="Arial" w:hAnsi="Arial" w:cs="Arial"/>
          <w:i/>
          <w:iCs/>
        </w:rPr>
        <w:t xml:space="preserve">,000 people including unconsolidated businesses across Europe. </w:t>
      </w:r>
      <w:r w:rsidRPr="009874BC">
        <w:rPr>
          <w:rFonts w:ascii="Arial" w:hAnsi="Arial" w:cs="Arial"/>
          <w:i/>
          <w:iCs/>
          <w:lang w:val="en-US"/>
        </w:rPr>
        <w:t>More information about the company, its products and Ford Credit is available at corporate.ford.com.</w:t>
      </w:r>
    </w:p>
    <w:p w14:paraId="057E77B6" w14:textId="77777777" w:rsidR="0031409B" w:rsidRPr="006D239F" w:rsidRDefault="0031409B" w:rsidP="0031409B">
      <w:pPr>
        <w:tabs>
          <w:tab w:val="left" w:pos="5991"/>
        </w:tabs>
        <w:rPr>
          <w:rFonts w:ascii="Arial" w:hAnsi="Arial" w:cs="Arial"/>
          <w:i/>
          <w:color w:val="FF0000"/>
          <w:szCs w:val="20"/>
          <w:lang w:val="de-DE"/>
        </w:rPr>
      </w:pPr>
    </w:p>
    <w:p w14:paraId="3D7BD117" w14:textId="77777777" w:rsidR="005A4F38" w:rsidRDefault="005A4F38"/>
    <w:sectPr w:rsidR="005A4F38" w:rsidSect="003C10BB">
      <w:footerReference w:type="even" r:id="rId8"/>
      <w:footerReference w:type="default" r:id="rId9"/>
      <w:headerReference w:type="first" r:id="rId10"/>
      <w:footerReference w:type="first" r:id="rId1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8579" w14:textId="77777777" w:rsidR="00794F66" w:rsidRDefault="00794F66">
      <w:r>
        <w:separator/>
      </w:r>
    </w:p>
  </w:endnote>
  <w:endnote w:type="continuationSeparator" w:id="0">
    <w:p w14:paraId="3A289F65" w14:textId="77777777" w:rsidR="00794F66" w:rsidRDefault="0079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3AE3" w14:textId="0ED73BF1" w:rsidR="00E42505" w:rsidRDefault="00E42505" w:rsidP="00B353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09A2">
      <w:rPr>
        <w:rStyle w:val="PageNumber"/>
        <w:noProof/>
      </w:rPr>
      <w:t>2</w:t>
    </w:r>
    <w:r>
      <w:rPr>
        <w:rStyle w:val="PageNumber"/>
      </w:rPr>
      <w:fldChar w:fldCharType="end"/>
    </w:r>
  </w:p>
  <w:p w14:paraId="5FB6F207" w14:textId="77777777" w:rsidR="00E42505" w:rsidRDefault="00E42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539A" w14:textId="6D2884B9" w:rsidR="00E42505" w:rsidRDefault="00E42505" w:rsidP="00B353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tbl>
    <w:tblPr>
      <w:tblW w:w="11256" w:type="dxa"/>
      <w:tblLook w:val="0000" w:firstRow="0" w:lastRow="0" w:firstColumn="0" w:lastColumn="0" w:noHBand="0" w:noVBand="0"/>
    </w:tblPr>
    <w:tblGrid>
      <w:gridCol w:w="9468"/>
      <w:gridCol w:w="1788"/>
    </w:tblGrid>
    <w:tr w:rsidR="00E42505" w14:paraId="1699A498" w14:textId="77777777" w:rsidTr="00B35315">
      <w:tc>
        <w:tcPr>
          <w:tcW w:w="9468" w:type="dxa"/>
        </w:tcPr>
        <w:p w14:paraId="71B9A86B" w14:textId="77777777" w:rsidR="00300BD6" w:rsidRDefault="00300BD6" w:rsidP="00300BD6">
          <w:pPr>
            <w:pStyle w:val="Footer"/>
            <w:jc w:val="center"/>
          </w:pPr>
        </w:p>
        <w:p w14:paraId="7A7F0708" w14:textId="77777777" w:rsidR="00300BD6" w:rsidRPr="00AF6A89" w:rsidRDefault="00300BD6" w:rsidP="00300BD6">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3753237E" w14:textId="1935E605" w:rsidR="00E42505" w:rsidRDefault="00300BD6" w:rsidP="00B35315">
          <w:pPr>
            <w:pStyle w:val="Footer"/>
            <w:jc w:val="center"/>
          </w:pPr>
          <w:r w:rsidRPr="00AF6A89">
            <w:rPr>
              <w:rFonts w:ascii="Arial" w:eastAsia="Calibri" w:hAnsi="Arial" w:cs="Arial"/>
              <w:color w:val="000000"/>
              <w:sz w:val="18"/>
              <w:szCs w:val="18"/>
              <w:lang w:eastAsia="en-GB"/>
            </w:rPr>
            <w:t xml:space="preserve">Follow </w:t>
          </w:r>
          <w:hyperlink r:id="rId3" w:history="1">
            <w:r w:rsidRPr="00DC1ED3">
              <w:rPr>
                <w:rStyle w:val="Hyperlink"/>
                <w:rFonts w:ascii="Arial" w:eastAsia="Calibri" w:hAnsi="Arial" w:cs="Arial"/>
                <w:sz w:val="18"/>
                <w:szCs w:val="18"/>
                <w:lang w:eastAsia="en-GB"/>
              </w:rPr>
              <w:t>www.x.com/FordNewsEurope</w:t>
            </w:r>
          </w:hyperlink>
          <w:r>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www.youtube.com/FordNewsEurope</w:t>
            </w:r>
          </w:hyperlink>
          <w:r>
            <w:rPr>
              <w:rFonts w:ascii="Arial" w:eastAsia="Calibri" w:hAnsi="Arial" w:cs="Arial"/>
              <w:color w:val="000000"/>
              <w:sz w:val="18"/>
              <w:szCs w:val="18"/>
              <w:lang w:eastAsia="en-GB"/>
            </w:rPr>
            <w:t>,</w:t>
          </w:r>
          <w:r w:rsidRPr="00207A05">
            <w:rPr>
              <w:rFonts w:ascii="Arial" w:eastAsia="Calibri" w:hAnsi="Arial" w:cs="Arial"/>
              <w:color w:val="000000"/>
              <w:sz w:val="18"/>
              <w:szCs w:val="18"/>
              <w:lang w:eastAsia="en-GB"/>
            </w:rPr>
            <w:t xml:space="preserve"> </w:t>
          </w:r>
          <w:hyperlink r:id="rId5" w:history="1">
            <w:r w:rsidRPr="000205C7">
              <w:rPr>
                <w:rStyle w:val="Hyperlink"/>
                <w:rFonts w:ascii="Arial" w:eastAsia="Calibri" w:hAnsi="Arial" w:cs="Arial"/>
                <w:sz w:val="18"/>
                <w:szCs w:val="18"/>
                <w:lang w:eastAsia="en-GB"/>
              </w:rPr>
              <w:t>www.instagram.com/FordNewsEurope</w:t>
            </w:r>
          </w:hyperlink>
          <w:r>
            <w:rPr>
              <w:rFonts w:ascii="Arial" w:eastAsia="Calibri" w:hAnsi="Arial" w:cs="Arial"/>
              <w:color w:val="000000"/>
              <w:sz w:val="18"/>
              <w:szCs w:val="18"/>
              <w:lang w:eastAsia="en-GB"/>
            </w:rPr>
            <w:t xml:space="preserve"> and </w:t>
          </w:r>
          <w:hyperlink r:id="rId6" w:history="1">
            <w:r w:rsidRPr="000205C7">
              <w:rPr>
                <w:rStyle w:val="Hyperlink"/>
                <w:rFonts w:ascii="Arial" w:eastAsia="Calibri" w:hAnsi="Arial" w:cs="Arial"/>
                <w:sz w:val="18"/>
                <w:szCs w:val="18"/>
                <w:lang w:eastAsia="en-GB"/>
              </w:rPr>
              <w:t>www.tiktok.com/@FordNewsEurope</w:t>
            </w:r>
          </w:hyperlink>
        </w:p>
      </w:tc>
      <w:tc>
        <w:tcPr>
          <w:tcW w:w="1788" w:type="dxa"/>
        </w:tcPr>
        <w:p w14:paraId="0B855EFC" w14:textId="77777777" w:rsidR="00E42505" w:rsidRDefault="00E42505">
          <w:pPr>
            <w:pStyle w:val="Footer"/>
          </w:pPr>
        </w:p>
      </w:tc>
    </w:tr>
  </w:tbl>
  <w:p w14:paraId="1F4C13CB" w14:textId="77777777" w:rsidR="00E42505" w:rsidRDefault="00E42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211C" w14:textId="77777777" w:rsidR="00E42505" w:rsidRDefault="00E42505" w:rsidP="00B35315">
    <w:pPr>
      <w:pStyle w:val="Footer"/>
      <w:jc w:val="center"/>
    </w:pPr>
  </w:p>
  <w:p w14:paraId="07877E9D" w14:textId="77777777" w:rsidR="00300BD6" w:rsidRDefault="00300BD6" w:rsidP="00300BD6">
    <w:pPr>
      <w:pStyle w:val="Footer"/>
      <w:jc w:val="center"/>
    </w:pPr>
  </w:p>
  <w:p w14:paraId="74111377" w14:textId="77777777" w:rsidR="00300BD6" w:rsidRPr="00AF6A89" w:rsidRDefault="00300BD6" w:rsidP="00300BD6">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2EE03EC8" w14:textId="3F4717CE" w:rsidR="00E42505" w:rsidRPr="008A1DF4" w:rsidRDefault="00300BD6" w:rsidP="00300BD6">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DC1ED3">
        <w:rPr>
          <w:rStyle w:val="Hyperlink"/>
          <w:rFonts w:ascii="Arial" w:eastAsia="Calibri" w:hAnsi="Arial" w:cs="Arial"/>
          <w:sz w:val="18"/>
          <w:szCs w:val="18"/>
          <w:lang w:eastAsia="en-GB"/>
        </w:rPr>
        <w:t>www.x.com/FordNewsEurope</w:t>
      </w:r>
    </w:hyperlink>
    <w:r>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www.youtube.com/FordNewsEurope</w:t>
      </w:r>
    </w:hyperlink>
    <w:r>
      <w:rPr>
        <w:rFonts w:ascii="Arial" w:eastAsia="Calibri" w:hAnsi="Arial" w:cs="Arial"/>
        <w:color w:val="000000"/>
        <w:sz w:val="18"/>
        <w:szCs w:val="18"/>
        <w:lang w:eastAsia="en-GB"/>
      </w:rPr>
      <w:t>,</w:t>
    </w:r>
    <w:r w:rsidRPr="00207A05">
      <w:rPr>
        <w:rFonts w:ascii="Arial" w:eastAsia="Calibri" w:hAnsi="Arial" w:cs="Arial"/>
        <w:color w:val="000000"/>
        <w:sz w:val="18"/>
        <w:szCs w:val="18"/>
        <w:lang w:eastAsia="en-GB"/>
      </w:rPr>
      <w:t xml:space="preserve"> </w:t>
    </w:r>
    <w:hyperlink r:id="rId5" w:history="1">
      <w:r w:rsidRPr="000205C7">
        <w:rPr>
          <w:rStyle w:val="Hyperlink"/>
          <w:rFonts w:ascii="Arial" w:eastAsia="Calibri" w:hAnsi="Arial" w:cs="Arial"/>
          <w:sz w:val="18"/>
          <w:szCs w:val="18"/>
          <w:lang w:eastAsia="en-GB"/>
        </w:rPr>
        <w:t>www.instagram.com/FordNewsEurope</w:t>
      </w:r>
    </w:hyperlink>
    <w:r>
      <w:rPr>
        <w:rFonts w:ascii="Arial" w:eastAsia="Calibri" w:hAnsi="Arial" w:cs="Arial"/>
        <w:color w:val="000000"/>
        <w:sz w:val="18"/>
        <w:szCs w:val="18"/>
        <w:lang w:eastAsia="en-GB"/>
      </w:rPr>
      <w:t xml:space="preserve"> and </w:t>
    </w:r>
    <w:hyperlink r:id="rId6" w:history="1">
      <w:r w:rsidRPr="000205C7">
        <w:rPr>
          <w:rStyle w:val="Hyperlink"/>
          <w:rFonts w:ascii="Arial" w:eastAsia="Calibri" w:hAnsi="Arial" w:cs="Arial"/>
          <w:sz w:val="18"/>
          <w:szCs w:val="18"/>
          <w:lang w:eastAsia="en-GB"/>
        </w:rPr>
        <w:t>www.tiktok.com/@FordNewsEurope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17F1" w14:textId="77777777" w:rsidR="00794F66" w:rsidRDefault="00794F66">
      <w:r>
        <w:separator/>
      </w:r>
    </w:p>
  </w:footnote>
  <w:footnote w:type="continuationSeparator" w:id="0">
    <w:p w14:paraId="6BF4F96C" w14:textId="77777777" w:rsidR="00794F66" w:rsidRDefault="0079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A132" w14:textId="136CB014" w:rsidR="00E42505" w:rsidRPr="00315ADB" w:rsidRDefault="00BE2E49" w:rsidP="00B35315">
    <w:pPr>
      <w:pStyle w:val="Header"/>
      <w:tabs>
        <w:tab w:val="left" w:pos="1483"/>
      </w:tabs>
      <w:ind w:left="360"/>
      <w:rPr>
        <w:position w:val="90"/>
      </w:rPr>
    </w:pPr>
    <w:r>
      <w:rPr>
        <w:noProof/>
      </w:rPr>
      <w:drawing>
        <wp:anchor distT="0" distB="0" distL="114300" distR="114300" simplePos="0" relativeHeight="251661312" behindDoc="0" locked="0" layoutInCell="1" allowOverlap="1" wp14:anchorId="73475892" wp14:editId="292175CA">
          <wp:simplePos x="0" y="0"/>
          <wp:positionH relativeFrom="column">
            <wp:posOffset>-122555</wp:posOffset>
          </wp:positionH>
          <wp:positionV relativeFrom="paragraph">
            <wp:posOffset>-90170</wp:posOffset>
          </wp:positionV>
          <wp:extent cx="1098550" cy="546100"/>
          <wp:effectExtent l="0" t="0" r="0" b="0"/>
          <wp:wrapSquare wrapText="bothSides"/>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83" distR="114283" simplePos="0" relativeHeight="251659264" behindDoc="0" locked="0" layoutInCell="1" allowOverlap="1" wp14:anchorId="6CE331EA" wp14:editId="4F306358">
              <wp:simplePos x="0" y="0"/>
              <wp:positionH relativeFrom="column">
                <wp:posOffset>1068704</wp:posOffset>
              </wp:positionH>
              <wp:positionV relativeFrom="paragraph">
                <wp:posOffset>84455</wp:posOffset>
              </wp:positionV>
              <wp:extent cx="0" cy="228600"/>
              <wp:effectExtent l="0" t="0" r="19050" b="0"/>
              <wp:wrapNone/>
              <wp:docPr id="26" name="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0" cy="22860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6F9188" id="Line 1" o:spid="_x0000_s1026" style="position:absolute;z-index:251659264;visibility:visible;mso-wrap-style:square;mso-width-percent:0;mso-height-percent:0;mso-wrap-distance-left:3.17453mm;mso-wrap-distance-top:0;mso-wrap-distance-right:3.17453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" strokeweight="1pt">
              <v:path arrowok="f"/>
              <o:lock v:ext="edit" aspectratio="t" verticies="t"/>
            </v:line>
          </w:pict>
        </mc:Fallback>
      </mc:AlternateContent>
    </w:r>
    <w:r>
      <w:rPr>
        <w:noProof/>
      </w:rPr>
      <w:drawing>
        <wp:anchor distT="0" distB="0" distL="114300" distR="114300" simplePos="0" relativeHeight="251660288" behindDoc="0" locked="0" layoutInCell="1" allowOverlap="1" wp14:anchorId="3DBA246B" wp14:editId="2B573847">
          <wp:simplePos x="0" y="0"/>
          <wp:positionH relativeFrom="column">
            <wp:posOffset>69850</wp:posOffset>
          </wp:positionH>
          <wp:positionV relativeFrom="paragraph">
            <wp:posOffset>34290</wp:posOffset>
          </wp:positionV>
          <wp:extent cx="800100" cy="314325"/>
          <wp:effectExtent l="0" t="0" r="0" b="0"/>
          <wp:wrapNone/>
          <wp:docPr id="1" name="Picture 2" descr="Logo_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ord"/>
                  <pic:cNvPicPr>
                    <a:picLocks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E42505">
      <w:rPr>
        <w:rFonts w:ascii="Book Antiqua" w:hAnsi="Book Antiqua"/>
        <w:smallCaps/>
        <w:position w:val="110"/>
        <w:sz w:val="48"/>
      </w:rPr>
      <w:t xml:space="preserve">                </w:t>
    </w:r>
    <w:r w:rsidR="00E42505">
      <w:rPr>
        <w:rFonts w:ascii="Book Antiqua" w:hAnsi="Book Antiqua"/>
        <w:smallCaps/>
        <w:position w:val="132"/>
        <w:sz w:val="48"/>
        <w:szCs w:val="48"/>
      </w:rPr>
      <w:t>Technical Specifications</w:t>
    </w:r>
    <w:r w:rsidR="00E42505">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3812EC"/>
    <w:multiLevelType w:val="hybridMultilevel"/>
    <w:tmpl w:val="30D2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27927342">
    <w:abstractNumId w:val="11"/>
  </w:num>
  <w:num w:numId="2" w16cid:durableId="1943106252">
    <w:abstractNumId w:val="12"/>
  </w:num>
  <w:num w:numId="3" w16cid:durableId="887035338">
    <w:abstractNumId w:val="5"/>
  </w:num>
  <w:num w:numId="4" w16cid:durableId="626084174">
    <w:abstractNumId w:val="4"/>
  </w:num>
  <w:num w:numId="5" w16cid:durableId="460346677">
    <w:abstractNumId w:val="10"/>
  </w:num>
  <w:num w:numId="6" w16cid:durableId="1471895740">
    <w:abstractNumId w:val="6"/>
  </w:num>
  <w:num w:numId="7" w16cid:durableId="940525142">
    <w:abstractNumId w:val="7"/>
  </w:num>
  <w:num w:numId="8" w16cid:durableId="1005942853">
    <w:abstractNumId w:val="0"/>
  </w:num>
  <w:num w:numId="9" w16cid:durableId="1638339232">
    <w:abstractNumId w:val="8"/>
  </w:num>
  <w:num w:numId="10" w16cid:durableId="1789468105">
    <w:abstractNumId w:val="3"/>
  </w:num>
  <w:num w:numId="11" w16cid:durableId="1276909694">
    <w:abstractNumId w:val="1"/>
  </w:num>
  <w:num w:numId="12" w16cid:durableId="366107650">
    <w:abstractNumId w:val="2"/>
  </w:num>
  <w:num w:numId="13" w16cid:durableId="2125617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9B"/>
    <w:rsid w:val="00020811"/>
    <w:rsid w:val="000244EE"/>
    <w:rsid w:val="0002619F"/>
    <w:rsid w:val="00030479"/>
    <w:rsid w:val="00036219"/>
    <w:rsid w:val="00044F6A"/>
    <w:rsid w:val="00061EAD"/>
    <w:rsid w:val="00063604"/>
    <w:rsid w:val="00067924"/>
    <w:rsid w:val="0008022A"/>
    <w:rsid w:val="00081ED5"/>
    <w:rsid w:val="000903B3"/>
    <w:rsid w:val="000970DB"/>
    <w:rsid w:val="000A2C3A"/>
    <w:rsid w:val="000B3702"/>
    <w:rsid w:val="000C5EE8"/>
    <w:rsid w:val="000D6C52"/>
    <w:rsid w:val="00120F77"/>
    <w:rsid w:val="001372BD"/>
    <w:rsid w:val="00156C4C"/>
    <w:rsid w:val="00157A45"/>
    <w:rsid w:val="00172479"/>
    <w:rsid w:val="00174A0C"/>
    <w:rsid w:val="001A6512"/>
    <w:rsid w:val="001B3C78"/>
    <w:rsid w:val="001C3353"/>
    <w:rsid w:val="001D0B02"/>
    <w:rsid w:val="001D0BE3"/>
    <w:rsid w:val="001D6521"/>
    <w:rsid w:val="001E09A2"/>
    <w:rsid w:val="001F5116"/>
    <w:rsid w:val="0020440E"/>
    <w:rsid w:val="002165DA"/>
    <w:rsid w:val="002206F3"/>
    <w:rsid w:val="00226317"/>
    <w:rsid w:val="002323AE"/>
    <w:rsid w:val="00262AC9"/>
    <w:rsid w:val="00292CC7"/>
    <w:rsid w:val="002A044A"/>
    <w:rsid w:val="002A2D35"/>
    <w:rsid w:val="002A370F"/>
    <w:rsid w:val="002C4B77"/>
    <w:rsid w:val="002E5A53"/>
    <w:rsid w:val="00300BD6"/>
    <w:rsid w:val="0031409B"/>
    <w:rsid w:val="00323D70"/>
    <w:rsid w:val="00327240"/>
    <w:rsid w:val="00344F09"/>
    <w:rsid w:val="00352E73"/>
    <w:rsid w:val="00367408"/>
    <w:rsid w:val="003734D4"/>
    <w:rsid w:val="00373A3B"/>
    <w:rsid w:val="00393834"/>
    <w:rsid w:val="00395DB0"/>
    <w:rsid w:val="003A68E3"/>
    <w:rsid w:val="003A6F3C"/>
    <w:rsid w:val="003A7B28"/>
    <w:rsid w:val="003B684D"/>
    <w:rsid w:val="003B72F3"/>
    <w:rsid w:val="003B7EF7"/>
    <w:rsid w:val="003C10BB"/>
    <w:rsid w:val="003C572A"/>
    <w:rsid w:val="003F1955"/>
    <w:rsid w:val="00415F15"/>
    <w:rsid w:val="00423628"/>
    <w:rsid w:val="00434846"/>
    <w:rsid w:val="00435F0A"/>
    <w:rsid w:val="00441590"/>
    <w:rsid w:val="00442A9C"/>
    <w:rsid w:val="00451231"/>
    <w:rsid w:val="00473FBB"/>
    <w:rsid w:val="004979E0"/>
    <w:rsid w:val="004A5285"/>
    <w:rsid w:val="004B0FB5"/>
    <w:rsid w:val="004D087E"/>
    <w:rsid w:val="004F3652"/>
    <w:rsid w:val="004F60C4"/>
    <w:rsid w:val="00502958"/>
    <w:rsid w:val="00502A75"/>
    <w:rsid w:val="0051036E"/>
    <w:rsid w:val="00536E89"/>
    <w:rsid w:val="00554EF6"/>
    <w:rsid w:val="005630A3"/>
    <w:rsid w:val="00580F7B"/>
    <w:rsid w:val="005A4F38"/>
    <w:rsid w:val="005C739B"/>
    <w:rsid w:val="005D052D"/>
    <w:rsid w:val="005F1713"/>
    <w:rsid w:val="00627B1E"/>
    <w:rsid w:val="006313FE"/>
    <w:rsid w:val="00650C60"/>
    <w:rsid w:val="00653D0A"/>
    <w:rsid w:val="00673B16"/>
    <w:rsid w:val="00693E33"/>
    <w:rsid w:val="006D26D8"/>
    <w:rsid w:val="006D4CF6"/>
    <w:rsid w:val="006D781A"/>
    <w:rsid w:val="006E18DE"/>
    <w:rsid w:val="006E4BBB"/>
    <w:rsid w:val="006F3EF7"/>
    <w:rsid w:val="00703A53"/>
    <w:rsid w:val="00741E65"/>
    <w:rsid w:val="00743994"/>
    <w:rsid w:val="00746FD0"/>
    <w:rsid w:val="007528B8"/>
    <w:rsid w:val="00754F02"/>
    <w:rsid w:val="00762D69"/>
    <w:rsid w:val="00786D9A"/>
    <w:rsid w:val="00794F66"/>
    <w:rsid w:val="00795974"/>
    <w:rsid w:val="007A0234"/>
    <w:rsid w:val="007D0046"/>
    <w:rsid w:val="007D57F4"/>
    <w:rsid w:val="007E6281"/>
    <w:rsid w:val="007E6B22"/>
    <w:rsid w:val="007F069D"/>
    <w:rsid w:val="007F28BF"/>
    <w:rsid w:val="007F2F4F"/>
    <w:rsid w:val="007F496D"/>
    <w:rsid w:val="00804F34"/>
    <w:rsid w:val="00807836"/>
    <w:rsid w:val="00844B74"/>
    <w:rsid w:val="008561A3"/>
    <w:rsid w:val="00861C61"/>
    <w:rsid w:val="00872C58"/>
    <w:rsid w:val="008A7199"/>
    <w:rsid w:val="008C3382"/>
    <w:rsid w:val="008C422B"/>
    <w:rsid w:val="008C76EB"/>
    <w:rsid w:val="008D2182"/>
    <w:rsid w:val="008E6A25"/>
    <w:rsid w:val="0090513E"/>
    <w:rsid w:val="00914193"/>
    <w:rsid w:val="00915818"/>
    <w:rsid w:val="009271D3"/>
    <w:rsid w:val="00936DFC"/>
    <w:rsid w:val="00937D90"/>
    <w:rsid w:val="00941CFF"/>
    <w:rsid w:val="00952836"/>
    <w:rsid w:val="00964D5E"/>
    <w:rsid w:val="009713DC"/>
    <w:rsid w:val="00973BDC"/>
    <w:rsid w:val="009874BC"/>
    <w:rsid w:val="00987718"/>
    <w:rsid w:val="00995F31"/>
    <w:rsid w:val="00996FCD"/>
    <w:rsid w:val="009A0193"/>
    <w:rsid w:val="009B60B2"/>
    <w:rsid w:val="009C28A6"/>
    <w:rsid w:val="009C74D5"/>
    <w:rsid w:val="009D07B7"/>
    <w:rsid w:val="009E3779"/>
    <w:rsid w:val="00A155D8"/>
    <w:rsid w:val="00A44137"/>
    <w:rsid w:val="00A4422C"/>
    <w:rsid w:val="00A4734B"/>
    <w:rsid w:val="00A53D65"/>
    <w:rsid w:val="00A723B3"/>
    <w:rsid w:val="00AA0EBB"/>
    <w:rsid w:val="00AB4F91"/>
    <w:rsid w:val="00AD266A"/>
    <w:rsid w:val="00AE6F4D"/>
    <w:rsid w:val="00B04B5E"/>
    <w:rsid w:val="00B16436"/>
    <w:rsid w:val="00B2339C"/>
    <w:rsid w:val="00B35315"/>
    <w:rsid w:val="00B55A71"/>
    <w:rsid w:val="00B56825"/>
    <w:rsid w:val="00BE2E49"/>
    <w:rsid w:val="00BF4718"/>
    <w:rsid w:val="00C0536A"/>
    <w:rsid w:val="00C122F3"/>
    <w:rsid w:val="00C26186"/>
    <w:rsid w:val="00C36043"/>
    <w:rsid w:val="00C418EA"/>
    <w:rsid w:val="00C6059E"/>
    <w:rsid w:val="00C706F6"/>
    <w:rsid w:val="00CA766B"/>
    <w:rsid w:val="00CB2562"/>
    <w:rsid w:val="00CC3AC4"/>
    <w:rsid w:val="00CC7D79"/>
    <w:rsid w:val="00CD07C8"/>
    <w:rsid w:val="00CD2D4E"/>
    <w:rsid w:val="00CD6D60"/>
    <w:rsid w:val="00CD7E6B"/>
    <w:rsid w:val="00CF1E38"/>
    <w:rsid w:val="00CF4A5D"/>
    <w:rsid w:val="00D11C97"/>
    <w:rsid w:val="00D4496D"/>
    <w:rsid w:val="00D65598"/>
    <w:rsid w:val="00D6784C"/>
    <w:rsid w:val="00D95EB2"/>
    <w:rsid w:val="00DC177E"/>
    <w:rsid w:val="00DD3E56"/>
    <w:rsid w:val="00E35735"/>
    <w:rsid w:val="00E42505"/>
    <w:rsid w:val="00E6034E"/>
    <w:rsid w:val="00E77671"/>
    <w:rsid w:val="00EB7A3B"/>
    <w:rsid w:val="00ED49AB"/>
    <w:rsid w:val="00ED6E42"/>
    <w:rsid w:val="00EE1046"/>
    <w:rsid w:val="00EF58D1"/>
    <w:rsid w:val="00F35FAD"/>
    <w:rsid w:val="00F65C38"/>
    <w:rsid w:val="00F66CC0"/>
    <w:rsid w:val="00F8191D"/>
    <w:rsid w:val="00F84512"/>
    <w:rsid w:val="00F8483A"/>
    <w:rsid w:val="00F92F97"/>
    <w:rsid w:val="00FA6B4E"/>
    <w:rsid w:val="00FB277C"/>
    <w:rsid w:val="00FB7F7C"/>
    <w:rsid w:val="00FE4445"/>
    <w:rsid w:val="00FE5CC8"/>
    <w:rsid w:val="00FF5331"/>
    <w:rsid w:val="00FF6427"/>
    <w:rsid w:val="00FF797E"/>
    <w:rsid w:val="0284184E"/>
    <w:rsid w:val="03603539"/>
    <w:rsid w:val="037FA9BD"/>
    <w:rsid w:val="042E9AD4"/>
    <w:rsid w:val="07D56C88"/>
    <w:rsid w:val="0A728BFD"/>
    <w:rsid w:val="0B0B2A40"/>
    <w:rsid w:val="124784E5"/>
    <w:rsid w:val="13A1ED6A"/>
    <w:rsid w:val="1713C386"/>
    <w:rsid w:val="197689C3"/>
    <w:rsid w:val="1A1103D8"/>
    <w:rsid w:val="1B2543DA"/>
    <w:rsid w:val="1D225D92"/>
    <w:rsid w:val="1D9EF9BF"/>
    <w:rsid w:val="1DDEAD82"/>
    <w:rsid w:val="2000A283"/>
    <w:rsid w:val="21A1C07C"/>
    <w:rsid w:val="241EFE0A"/>
    <w:rsid w:val="246623D0"/>
    <w:rsid w:val="25522143"/>
    <w:rsid w:val="274B6434"/>
    <w:rsid w:val="2A815611"/>
    <w:rsid w:val="2CBEC847"/>
    <w:rsid w:val="2CFEF0B4"/>
    <w:rsid w:val="2DD154E7"/>
    <w:rsid w:val="2F832F4D"/>
    <w:rsid w:val="31D39548"/>
    <w:rsid w:val="34276E0E"/>
    <w:rsid w:val="364A5CF2"/>
    <w:rsid w:val="3CAD57D6"/>
    <w:rsid w:val="3D09DE8D"/>
    <w:rsid w:val="3D8E0BC7"/>
    <w:rsid w:val="3F02EC48"/>
    <w:rsid w:val="40E5A541"/>
    <w:rsid w:val="41315B01"/>
    <w:rsid w:val="42C6E763"/>
    <w:rsid w:val="4322C350"/>
    <w:rsid w:val="44824E37"/>
    <w:rsid w:val="45DAF5D0"/>
    <w:rsid w:val="460D9F6A"/>
    <w:rsid w:val="486A8924"/>
    <w:rsid w:val="49ABA3B9"/>
    <w:rsid w:val="49E78006"/>
    <w:rsid w:val="4EBF0EB4"/>
    <w:rsid w:val="547AACCB"/>
    <w:rsid w:val="54DAF92F"/>
    <w:rsid w:val="5560AC5F"/>
    <w:rsid w:val="563B3B88"/>
    <w:rsid w:val="58BB1079"/>
    <w:rsid w:val="59FE0C7D"/>
    <w:rsid w:val="5B4892F7"/>
    <w:rsid w:val="5C0B5848"/>
    <w:rsid w:val="5E2DEF59"/>
    <w:rsid w:val="5FB645F2"/>
    <w:rsid w:val="5FD45FBB"/>
    <w:rsid w:val="61A9581A"/>
    <w:rsid w:val="63AA3738"/>
    <w:rsid w:val="64E40EC4"/>
    <w:rsid w:val="65C61CDC"/>
    <w:rsid w:val="6720A5A3"/>
    <w:rsid w:val="6BBD36A3"/>
    <w:rsid w:val="6C792970"/>
    <w:rsid w:val="6D590704"/>
    <w:rsid w:val="6D82DD58"/>
    <w:rsid w:val="700334C5"/>
    <w:rsid w:val="70A72AB3"/>
    <w:rsid w:val="711DA872"/>
    <w:rsid w:val="72564E7B"/>
    <w:rsid w:val="74F96259"/>
    <w:rsid w:val="754AF08C"/>
    <w:rsid w:val="756418E9"/>
    <w:rsid w:val="76BCE35D"/>
    <w:rsid w:val="77D8F049"/>
    <w:rsid w:val="7974C0AA"/>
    <w:rsid w:val="7B36D251"/>
    <w:rsid w:val="7BE40864"/>
    <w:rsid w:val="7E34B8D4"/>
    <w:rsid w:val="7E483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556BC"/>
  <w15:docId w15:val="{9C4ACA9C-728B-4AB2-B912-78D6664F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9B"/>
    <w:rPr>
      <w:rFonts w:ascii="Times New Roman" w:eastAsia="Times New Roman" w:hAnsi="Times New Roman" w:cs="Times New Roman"/>
      <w:sz w:val="20"/>
    </w:rPr>
  </w:style>
  <w:style w:type="paragraph" w:styleId="Heading1">
    <w:name w:val="heading 1"/>
    <w:basedOn w:val="Normal"/>
    <w:next w:val="Normal"/>
    <w:link w:val="Heading1Char"/>
    <w:qFormat/>
    <w:rsid w:val="0031409B"/>
    <w:pPr>
      <w:keepNext/>
      <w:outlineLvl w:val="0"/>
    </w:pPr>
    <w:rPr>
      <w:b/>
      <w:bCs/>
      <w:sz w:val="24"/>
      <w:u w:val="single"/>
    </w:rPr>
  </w:style>
  <w:style w:type="paragraph" w:styleId="Heading3">
    <w:name w:val="heading 3"/>
    <w:basedOn w:val="Normal"/>
    <w:next w:val="Normal"/>
    <w:link w:val="Heading3Char"/>
    <w:semiHidden/>
    <w:unhideWhenUsed/>
    <w:qFormat/>
    <w:rsid w:val="0031409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409B"/>
    <w:rPr>
      <w:rFonts w:ascii="Times New Roman" w:eastAsia="Times New Roman" w:hAnsi="Times New Roman" w:cs="Times New Roman"/>
      <w:b/>
      <w:bCs/>
      <w:u w:val="single"/>
    </w:rPr>
  </w:style>
  <w:style w:type="character" w:customStyle="1" w:styleId="Heading3Char">
    <w:name w:val="Heading 3 Char"/>
    <w:basedOn w:val="DefaultParagraphFont"/>
    <w:link w:val="Heading3"/>
    <w:semiHidden/>
    <w:rsid w:val="0031409B"/>
    <w:rPr>
      <w:rFonts w:ascii="Calibri Light" w:eastAsia="Times New Roman" w:hAnsi="Calibri Light" w:cs="Times New Roman"/>
      <w:b/>
      <w:bCs/>
      <w:sz w:val="26"/>
      <w:szCs w:val="26"/>
    </w:rPr>
  </w:style>
  <w:style w:type="paragraph" w:styleId="Header">
    <w:name w:val="header"/>
    <w:basedOn w:val="Normal"/>
    <w:link w:val="HeaderChar"/>
    <w:rsid w:val="0031409B"/>
    <w:pPr>
      <w:tabs>
        <w:tab w:val="center" w:pos="4320"/>
        <w:tab w:val="right" w:pos="8640"/>
      </w:tabs>
    </w:pPr>
  </w:style>
  <w:style w:type="character" w:customStyle="1" w:styleId="HeaderChar">
    <w:name w:val="Header Char"/>
    <w:basedOn w:val="DefaultParagraphFont"/>
    <w:link w:val="Header"/>
    <w:rsid w:val="0031409B"/>
    <w:rPr>
      <w:rFonts w:ascii="Times New Roman" w:eastAsia="Times New Roman" w:hAnsi="Times New Roman" w:cs="Times New Roman"/>
      <w:sz w:val="20"/>
    </w:rPr>
  </w:style>
  <w:style w:type="paragraph" w:styleId="Footer">
    <w:name w:val="footer"/>
    <w:basedOn w:val="Normal"/>
    <w:link w:val="FooterChar"/>
    <w:rsid w:val="0031409B"/>
    <w:pPr>
      <w:tabs>
        <w:tab w:val="center" w:pos="4320"/>
        <w:tab w:val="right" w:pos="8640"/>
      </w:tabs>
    </w:pPr>
  </w:style>
  <w:style w:type="character" w:customStyle="1" w:styleId="FooterChar">
    <w:name w:val="Footer Char"/>
    <w:basedOn w:val="DefaultParagraphFont"/>
    <w:link w:val="Footer"/>
    <w:rsid w:val="0031409B"/>
    <w:rPr>
      <w:rFonts w:ascii="Times New Roman" w:eastAsia="Times New Roman" w:hAnsi="Times New Roman" w:cs="Times New Roman"/>
      <w:sz w:val="20"/>
    </w:rPr>
  </w:style>
  <w:style w:type="character" w:styleId="PageNumber">
    <w:name w:val="page number"/>
    <w:basedOn w:val="DefaultParagraphFont"/>
    <w:rsid w:val="0031409B"/>
  </w:style>
  <w:style w:type="character" w:styleId="Hyperlink">
    <w:name w:val="Hyperlink"/>
    <w:rsid w:val="0031409B"/>
    <w:rPr>
      <w:color w:val="0000FF"/>
      <w:u w:val="single"/>
    </w:rPr>
  </w:style>
  <w:style w:type="paragraph" w:styleId="BodyText2">
    <w:name w:val="Body Text 2"/>
    <w:basedOn w:val="Normal"/>
    <w:link w:val="BodyText2Char"/>
    <w:rsid w:val="0031409B"/>
    <w:pPr>
      <w:spacing w:line="360" w:lineRule="auto"/>
    </w:pPr>
    <w:rPr>
      <w:sz w:val="24"/>
      <w:szCs w:val="20"/>
    </w:rPr>
  </w:style>
  <w:style w:type="character" w:customStyle="1" w:styleId="BodyText2Char">
    <w:name w:val="Body Text 2 Char"/>
    <w:basedOn w:val="DefaultParagraphFont"/>
    <w:link w:val="BodyText2"/>
    <w:rsid w:val="0031409B"/>
    <w:rPr>
      <w:rFonts w:ascii="Times New Roman" w:eastAsia="Times New Roman" w:hAnsi="Times New Roman" w:cs="Times New Roman"/>
      <w:szCs w:val="20"/>
    </w:rPr>
  </w:style>
  <w:style w:type="paragraph" w:styleId="BalloonText">
    <w:name w:val="Balloon Text"/>
    <w:basedOn w:val="Normal"/>
    <w:link w:val="BalloonTextChar"/>
    <w:semiHidden/>
    <w:rsid w:val="0031409B"/>
    <w:rPr>
      <w:rFonts w:ascii="Tahoma" w:hAnsi="Tahoma" w:cs="Tahoma"/>
      <w:sz w:val="16"/>
      <w:szCs w:val="16"/>
    </w:rPr>
  </w:style>
  <w:style w:type="character" w:customStyle="1" w:styleId="BalloonTextChar">
    <w:name w:val="Balloon Text Char"/>
    <w:basedOn w:val="DefaultParagraphFont"/>
    <w:link w:val="BalloonText"/>
    <w:semiHidden/>
    <w:rsid w:val="0031409B"/>
    <w:rPr>
      <w:rFonts w:ascii="Tahoma" w:eastAsia="Times New Roman" w:hAnsi="Tahoma" w:cs="Tahoma"/>
      <w:sz w:val="16"/>
      <w:szCs w:val="16"/>
    </w:rPr>
  </w:style>
  <w:style w:type="character" w:styleId="CommentReference">
    <w:name w:val="annotation reference"/>
    <w:semiHidden/>
    <w:rsid w:val="0031409B"/>
    <w:rPr>
      <w:sz w:val="16"/>
      <w:szCs w:val="16"/>
    </w:rPr>
  </w:style>
  <w:style w:type="paragraph" w:styleId="CommentText">
    <w:name w:val="annotation text"/>
    <w:basedOn w:val="Normal"/>
    <w:link w:val="CommentTextChar"/>
    <w:semiHidden/>
    <w:rsid w:val="0031409B"/>
    <w:rPr>
      <w:szCs w:val="20"/>
    </w:rPr>
  </w:style>
  <w:style w:type="character" w:customStyle="1" w:styleId="CommentTextChar">
    <w:name w:val="Comment Text Char"/>
    <w:basedOn w:val="DefaultParagraphFont"/>
    <w:link w:val="CommentText"/>
    <w:semiHidden/>
    <w:rsid w:val="003140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1409B"/>
    <w:rPr>
      <w:b/>
      <w:bCs/>
    </w:rPr>
  </w:style>
  <w:style w:type="character" w:customStyle="1" w:styleId="CommentSubjectChar">
    <w:name w:val="Comment Subject Char"/>
    <w:basedOn w:val="CommentTextChar"/>
    <w:link w:val="CommentSubject"/>
    <w:semiHidden/>
    <w:rsid w:val="0031409B"/>
    <w:rPr>
      <w:rFonts w:ascii="Times New Roman" w:eastAsia="Times New Roman" w:hAnsi="Times New Roman" w:cs="Times New Roman"/>
      <w:b/>
      <w:bCs/>
      <w:sz w:val="20"/>
      <w:szCs w:val="20"/>
    </w:rPr>
  </w:style>
  <w:style w:type="character" w:styleId="FollowedHyperlink">
    <w:name w:val="FollowedHyperlink"/>
    <w:rsid w:val="0031409B"/>
    <w:rPr>
      <w:color w:val="606420"/>
      <w:u w:val="single"/>
    </w:rPr>
  </w:style>
  <w:style w:type="paragraph" w:customStyle="1" w:styleId="MediumGrid1-Accent21">
    <w:name w:val="Medium Grid 1 - Accent 21"/>
    <w:basedOn w:val="Normal"/>
    <w:uiPriority w:val="34"/>
    <w:qFormat/>
    <w:rsid w:val="0031409B"/>
    <w:pPr>
      <w:ind w:left="720"/>
    </w:pPr>
  </w:style>
  <w:style w:type="character" w:customStyle="1" w:styleId="boldblack">
    <w:name w:val="bold black"/>
    <w:rsid w:val="0031409B"/>
    <w:rPr>
      <w:rFonts w:ascii="HelveticaNeueLTPro-BdEx" w:hAnsi="HelveticaNeueLTPro-BdEx" w:hint="default"/>
      <w:b/>
      <w:bCs w:val="0"/>
      <w:color w:val="000000"/>
    </w:rPr>
  </w:style>
  <w:style w:type="paragraph" w:customStyle="1" w:styleId="Default">
    <w:name w:val="Default"/>
    <w:rsid w:val="0031409B"/>
    <w:pPr>
      <w:autoSpaceDE w:val="0"/>
      <w:autoSpaceDN w:val="0"/>
      <w:adjustRightInd w:val="0"/>
    </w:pPr>
    <w:rPr>
      <w:rFonts w:ascii="Arial" w:eastAsia="Times New Roman" w:hAnsi="Arial" w:cs="Arial"/>
      <w:color w:val="000000"/>
      <w:lang w:eastAsia="en-GB"/>
    </w:rPr>
  </w:style>
  <w:style w:type="paragraph" w:customStyle="1" w:styleId="MediumList2-Accent21">
    <w:name w:val="Medium List 2 - Accent 21"/>
    <w:hidden/>
    <w:uiPriority w:val="99"/>
    <w:semiHidden/>
    <w:rsid w:val="0031409B"/>
    <w:rPr>
      <w:rFonts w:ascii="Times New Roman" w:eastAsia="Times New Roman" w:hAnsi="Times New Roman" w:cs="Times New Roman"/>
      <w:sz w:val="20"/>
    </w:rPr>
  </w:style>
  <w:style w:type="paragraph" w:styleId="NormalWeb">
    <w:name w:val="Normal (Web)"/>
    <w:basedOn w:val="Normal"/>
    <w:uiPriority w:val="99"/>
    <w:unhideWhenUsed/>
    <w:rsid w:val="0031409B"/>
    <w:pPr>
      <w:spacing w:before="100" w:beforeAutospacing="1" w:after="100" w:afterAutospacing="1"/>
    </w:pPr>
    <w:rPr>
      <w:sz w:val="24"/>
      <w:lang w:eastAsia="en-GB"/>
    </w:rPr>
  </w:style>
  <w:style w:type="paragraph" w:styleId="PlainText">
    <w:name w:val="Plain Text"/>
    <w:basedOn w:val="Normal"/>
    <w:link w:val="PlainTextChar"/>
    <w:rsid w:val="0031409B"/>
    <w:rPr>
      <w:rFonts w:ascii="Courier New" w:hAnsi="Courier New" w:cs="Courier New"/>
      <w:szCs w:val="20"/>
    </w:rPr>
  </w:style>
  <w:style w:type="character" w:customStyle="1" w:styleId="PlainTextChar">
    <w:name w:val="Plain Text Char"/>
    <w:basedOn w:val="DefaultParagraphFont"/>
    <w:link w:val="PlainText"/>
    <w:rsid w:val="0031409B"/>
    <w:rPr>
      <w:rFonts w:ascii="Courier New" w:eastAsia="Times New Roman" w:hAnsi="Courier New" w:cs="Courier New"/>
      <w:sz w:val="20"/>
      <w:szCs w:val="20"/>
    </w:rPr>
  </w:style>
  <w:style w:type="table" w:styleId="TableGrid">
    <w:name w:val="Table Grid"/>
    <w:basedOn w:val="TableNormal"/>
    <w:uiPriority w:val="59"/>
    <w:rsid w:val="0031409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31409B"/>
    <w:rPr>
      <w:rFonts w:ascii="Times New Roman" w:eastAsia="Times New Roman" w:hAnsi="Times New Roman" w:cs="Times New Roman"/>
      <w:sz w:val="20"/>
      <w:lang w:val="en-US"/>
    </w:rPr>
  </w:style>
  <w:style w:type="paragraph" w:customStyle="1" w:styleId="Style27">
    <w:name w:val="Style27"/>
    <w:basedOn w:val="Normal"/>
    <w:rsid w:val="0031409B"/>
    <w:pPr>
      <w:overflowPunct w:val="0"/>
      <w:autoSpaceDE w:val="0"/>
      <w:autoSpaceDN w:val="0"/>
      <w:adjustRightInd w:val="0"/>
      <w:textAlignment w:val="baseline"/>
    </w:pPr>
    <w:rPr>
      <w:rFonts w:ascii="Arial" w:hAnsi="Arial" w:cs="Arial"/>
      <w:sz w:val="22"/>
      <w:szCs w:val="22"/>
    </w:rPr>
  </w:style>
  <w:style w:type="paragraph" w:styleId="ListParagraph">
    <w:name w:val="List Paragraph"/>
    <w:basedOn w:val="Normal"/>
    <w:uiPriority w:val="34"/>
    <w:qFormat/>
    <w:rsid w:val="0031409B"/>
    <w:pPr>
      <w:ind w:left="720"/>
    </w:pPr>
  </w:style>
  <w:style w:type="paragraph" w:styleId="FootnoteText">
    <w:name w:val="footnote text"/>
    <w:basedOn w:val="Normal"/>
    <w:link w:val="FootnoteTextChar"/>
    <w:unhideWhenUsed/>
    <w:rsid w:val="0031409B"/>
    <w:pPr>
      <w:overflowPunct w:val="0"/>
      <w:autoSpaceDE w:val="0"/>
      <w:autoSpaceDN w:val="0"/>
      <w:adjustRightInd w:val="0"/>
    </w:pPr>
    <w:rPr>
      <w:rFonts w:ascii="Arial" w:hAnsi="Arial"/>
      <w:szCs w:val="20"/>
      <w:lang w:val="de-DE"/>
    </w:rPr>
  </w:style>
  <w:style w:type="character" w:customStyle="1" w:styleId="FootnoteTextChar">
    <w:name w:val="Footnote Text Char"/>
    <w:basedOn w:val="DefaultParagraphFont"/>
    <w:link w:val="FootnoteText"/>
    <w:rsid w:val="0031409B"/>
    <w:rPr>
      <w:rFonts w:ascii="Arial" w:eastAsia="Times New Roman" w:hAnsi="Arial" w:cs="Times New Roman"/>
      <w:sz w:val="20"/>
      <w:szCs w:val="20"/>
      <w:lang w:val="de-DE"/>
    </w:rPr>
  </w:style>
  <w:style w:type="paragraph" w:styleId="Revision">
    <w:name w:val="Revision"/>
    <w:hidden/>
    <w:uiPriority w:val="99"/>
    <w:semiHidden/>
    <w:rsid w:val="006F3EF7"/>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032A6-BDEF-4CEF-A737-283B4D638022}">
  <ds:schemaRefs>
    <ds:schemaRef ds:uri="http://schemas.openxmlformats.org/officeDocument/2006/bibliography"/>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31</TotalTime>
  <Pages>7</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Aitken</dc:creator>
  <cp:keywords/>
  <dc:description/>
  <cp:lastModifiedBy>Hammond, Richard (R.)</cp:lastModifiedBy>
  <cp:revision>2</cp:revision>
  <dcterms:created xsi:type="dcterms:W3CDTF">2024-01-11T15:18:00Z</dcterms:created>
  <dcterms:modified xsi:type="dcterms:W3CDTF">2024-01-11T15:18:00Z</dcterms:modified>
</cp:coreProperties>
</file>