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09917" w14:textId="4E15072C" w:rsidR="00576382" w:rsidRPr="00CC3DA7" w:rsidRDefault="00576382" w:rsidP="00B66542">
      <w:pPr>
        <w:pStyle w:val="NormalWeb"/>
        <w:pBdr>
          <w:bottom w:val="single" w:sz="6" w:space="1" w:color="auto"/>
        </w:pBdr>
        <w:spacing w:before="0" w:beforeAutospacing="0" w:after="0" w:afterAutospacing="0"/>
        <w:ind w:right="-90"/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</w:pPr>
      <w:r w:rsidRPr="00CC3DA7"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  <w:t>A Ford Puma kibőv</w:t>
      </w:r>
      <w:r w:rsidR="00092D00"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  <w:t>ülő</w:t>
      </w:r>
      <w:r w:rsidRPr="00CC3DA7"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  <w:t xml:space="preserve"> kínálatában mindenki megtalálja, amit keres: a takarékos autót ugyanúgy, mint a sportos luxust</w:t>
      </w:r>
    </w:p>
    <w:p w14:paraId="47A29328" w14:textId="27822737" w:rsidR="00087161" w:rsidRPr="00CC3DA7" w:rsidRDefault="00DD1686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425"/>
        <w:rPr>
          <w:rFonts w:ascii="Arial" w:hAnsi="Arial" w:cs="Arial"/>
          <w:bCs/>
          <w:sz w:val="22"/>
          <w:szCs w:val="22"/>
          <w:lang w:val="hu-HU"/>
        </w:rPr>
      </w:pPr>
      <w:r w:rsidRPr="00CC3DA7">
        <w:rPr>
          <w:rFonts w:ascii="Arial" w:hAnsi="Arial" w:cs="Arial"/>
          <w:bCs/>
          <w:sz w:val="22"/>
          <w:szCs w:val="22"/>
          <w:lang w:val="hu-HU"/>
        </w:rPr>
        <w:t xml:space="preserve"> </w:t>
      </w:r>
    </w:p>
    <w:p w14:paraId="24801096" w14:textId="2F0FF395" w:rsidR="00BE27CD" w:rsidRPr="00CC3DA7" w:rsidRDefault="00AD7AAE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425"/>
        <w:rPr>
          <w:rFonts w:ascii="Arial" w:hAnsi="Arial" w:cs="Arial"/>
          <w:bCs/>
          <w:sz w:val="22"/>
          <w:szCs w:val="22"/>
          <w:lang w:val="hu-HU"/>
        </w:rPr>
      </w:pPr>
      <w:r w:rsidRPr="00CC3DA7">
        <w:rPr>
          <w:rFonts w:ascii="Arial" w:hAnsi="Arial" w:cs="Arial"/>
          <w:bCs/>
          <w:noProof/>
          <w:sz w:val="22"/>
          <w:szCs w:val="22"/>
          <w:lang w:val="hu-HU" w:eastAsia="hu-HU"/>
        </w:rPr>
        <w:drawing>
          <wp:inline distT="0" distB="0" distL="0" distR="0" wp14:anchorId="120077AB" wp14:editId="2652DF35">
            <wp:extent cx="6041267" cy="3214643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D_2020_Puma_ST-Line_X_Design_Pack_crop_0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1267" cy="321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F9533" w14:textId="016F648F" w:rsidR="00467331" w:rsidRPr="00CC3DA7" w:rsidRDefault="00467331" w:rsidP="0059259E">
      <w:pPr>
        <w:pStyle w:val="BodyText2"/>
        <w:spacing w:line="240" w:lineRule="auto"/>
        <w:rPr>
          <w:rFonts w:ascii="Arial" w:eastAsia="Arial Unicode MS" w:hAnsi="Arial" w:cs="Arial"/>
          <w:bCs/>
          <w:color w:val="000000" w:themeColor="text1"/>
          <w:sz w:val="21"/>
          <w:szCs w:val="21"/>
          <w:lang w:val="hu-HU"/>
        </w:rPr>
      </w:pPr>
      <w:r w:rsidRPr="00CC3DA7">
        <w:rPr>
          <w:rFonts w:ascii="Arial" w:eastAsia="Arial Unicode MS" w:hAnsi="Arial" w:cs="Arial"/>
          <w:bCs/>
          <w:noProof/>
          <w:color w:val="000000" w:themeColor="text1"/>
          <w:sz w:val="21"/>
          <w:szCs w:val="21"/>
          <w:lang w:val="hu-HU" w:eastAsia="hu-HU"/>
        </w:rPr>
        <mc:AlternateContent>
          <mc:Choice Requires="wps">
            <w:drawing>
              <wp:inline distT="0" distB="0" distL="0" distR="0" wp14:anchorId="23057EAD" wp14:editId="6A382210">
                <wp:extent cx="6040120" cy="353291"/>
                <wp:effectExtent l="0" t="0" r="0" b="889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35329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78DD8" w14:textId="39724695" w:rsidR="00576382" w:rsidRPr="004E3607" w:rsidRDefault="00576382" w:rsidP="00467331">
                            <w:pPr>
                              <w:pStyle w:val="BodyText2"/>
                              <w:spacing w:line="240" w:lineRule="auto"/>
                              <w:rPr>
                                <w:rFonts w:ascii="Arial" w:eastAsia="Arial Unicode MS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A Pum</w:t>
                            </w:r>
                            <w:r w:rsidR="00EC7864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a </w:t>
                            </w:r>
                            <w:proofErr w:type="spellStart"/>
                            <w:r w:rsidR="00EC7864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kínálatában</w:t>
                            </w:r>
                            <w:proofErr w:type="spellEnd"/>
                            <w:r w:rsidR="00EC7864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EC7864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immár</w:t>
                            </w:r>
                            <w:proofErr w:type="spellEnd"/>
                            <w:r w:rsidR="00EC7864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EC7864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az</w:t>
                            </w:r>
                            <w:proofErr w:type="spellEnd"/>
                            <w:r w:rsidR="00EC7864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ST-Line</w:t>
                            </w:r>
                            <w:r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Vignale </w:t>
                            </w:r>
                            <w:proofErr w:type="spellStart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felszereltség</w:t>
                            </w:r>
                            <w:proofErr w:type="spellEnd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az</w:t>
                            </w:r>
                            <w:proofErr w:type="spellEnd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EcoBlue</w:t>
                            </w:r>
                            <w:proofErr w:type="spellEnd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dízelmotor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é</w:t>
                            </w:r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s a </w:t>
                            </w:r>
                            <w:proofErr w:type="spellStart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hétfokozatú</w:t>
                            </w:r>
                            <w:proofErr w:type="spellEnd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automata </w:t>
                            </w:r>
                            <w:proofErr w:type="spellStart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váltó</w:t>
                            </w:r>
                            <w:proofErr w:type="spellEnd"/>
                            <w:r w:rsidR="00CC3DA7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is </w:t>
                            </w:r>
                            <w:r w:rsidR="0031487C">
                              <w:rPr>
                                <w:rFonts w:ascii="Arial" w:eastAsia="Arial Unicode MS" w:hAnsi="Arial" w:cs="Arial"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elérhető</w:t>
                            </w:r>
                            <w:bookmarkStart w:id="0" w:name="_GoBack"/>
                            <w:bookmarkEnd w:id="0"/>
                          </w:p>
                          <w:p w14:paraId="4EA1CABB" w14:textId="77777777" w:rsidR="00467331" w:rsidRDefault="00467331" w:rsidP="00467331"/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057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5.6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" fillcolor="black [3213]" stroked="f">
                <v:textbox inset=",0,,0">
                  <w:txbxContent>
                    <w:p w14:paraId="15778DD8" w14:textId="39724695" w:rsidR="00576382" w:rsidRPr="004E3607" w:rsidRDefault="00576382" w:rsidP="00467331">
                      <w:pPr>
                        <w:pStyle w:val="BodyText2"/>
                        <w:spacing w:line="240" w:lineRule="auto"/>
                        <w:rPr>
                          <w:rFonts w:ascii="Arial" w:eastAsia="Arial Unicode MS" w:hAnsi="Arial" w:cs="Arial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A Pum</w:t>
                      </w:r>
                      <w:r w:rsidR="00EC7864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a </w:t>
                      </w:r>
                      <w:proofErr w:type="spellStart"/>
                      <w:r w:rsidR="00EC7864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kínálatában</w:t>
                      </w:r>
                      <w:proofErr w:type="spellEnd"/>
                      <w:r w:rsidR="00EC7864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EC7864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immár</w:t>
                      </w:r>
                      <w:proofErr w:type="spellEnd"/>
                      <w:r w:rsidR="00EC7864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EC7864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az</w:t>
                      </w:r>
                      <w:proofErr w:type="spellEnd"/>
                      <w:r w:rsidR="00EC7864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ST-Line</w:t>
                      </w:r>
                      <w:r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Vignale </w:t>
                      </w:r>
                      <w:proofErr w:type="spellStart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felszereltség</w:t>
                      </w:r>
                      <w:proofErr w:type="spellEnd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az</w:t>
                      </w:r>
                      <w:proofErr w:type="spellEnd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EcoBlue</w:t>
                      </w:r>
                      <w:proofErr w:type="spellEnd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dízelmotor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é</w:t>
                      </w:r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s a </w:t>
                      </w:r>
                      <w:proofErr w:type="spellStart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hétfokozatú</w:t>
                      </w:r>
                      <w:proofErr w:type="spellEnd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automata </w:t>
                      </w:r>
                      <w:proofErr w:type="spellStart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váltó</w:t>
                      </w:r>
                      <w:proofErr w:type="spellEnd"/>
                      <w:r w:rsidR="00CC3DA7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is </w:t>
                      </w:r>
                      <w:r w:rsidR="0031487C">
                        <w:rPr>
                          <w:rFonts w:ascii="Arial" w:eastAsia="Arial Unicode MS" w:hAnsi="Arial" w:cs="Arial"/>
                          <w:bCs/>
                          <w:color w:val="FFFFFF" w:themeColor="background1"/>
                          <w:sz w:val="21"/>
                          <w:szCs w:val="21"/>
                        </w:rPr>
                        <w:t>elérhető</w:t>
                      </w:r>
                      <w:bookmarkStart w:id="1" w:name="_GoBack"/>
                      <w:bookmarkEnd w:id="1"/>
                    </w:p>
                    <w:p w14:paraId="4EA1CABB" w14:textId="77777777" w:rsidR="00467331" w:rsidRDefault="00467331" w:rsidP="00467331"/>
                  </w:txbxContent>
                </v:textbox>
                <w10:anchorlock/>
              </v:shape>
            </w:pict>
          </mc:Fallback>
        </mc:AlternateContent>
      </w:r>
    </w:p>
    <w:p w14:paraId="6A87DE95" w14:textId="77777777" w:rsidR="00B13BDE" w:rsidRPr="00CC3DA7" w:rsidRDefault="00B13BDE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bookmarkStart w:id="2" w:name="_Hlk31964729"/>
    </w:p>
    <w:p w14:paraId="1C2B8093" w14:textId="19071E94" w:rsidR="00576382" w:rsidRPr="00CC3DA7" w:rsidRDefault="00576382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CC3DA7">
        <w:rPr>
          <w:rFonts w:ascii="Arial" w:hAnsi="Arial" w:cs="Arial"/>
          <w:sz w:val="21"/>
          <w:szCs w:val="21"/>
          <w:lang w:val="hu-HU"/>
        </w:rPr>
        <w:t>A Ford új motor- és felszereltség-változatokkal bővítette az új Puma kínálatát, így az SUV-ihlet</w:t>
      </w:r>
      <w:r w:rsidR="002613C7" w:rsidRPr="00CC3DA7">
        <w:rPr>
          <w:rFonts w:ascii="Arial" w:hAnsi="Arial" w:cs="Arial"/>
          <w:sz w:val="21"/>
          <w:szCs w:val="21"/>
          <w:lang w:val="hu-HU"/>
        </w:rPr>
        <w:t xml:space="preserve">ésű kompakt </w:t>
      </w:r>
      <w:proofErr w:type="spellStart"/>
      <w:r w:rsidR="002613C7" w:rsidRPr="00CC3DA7">
        <w:rPr>
          <w:rFonts w:ascii="Arial" w:hAnsi="Arial" w:cs="Arial"/>
          <w:sz w:val="21"/>
          <w:szCs w:val="21"/>
          <w:lang w:val="hu-HU"/>
        </w:rPr>
        <w:t>crossover</w:t>
      </w:r>
      <w:proofErr w:type="spellEnd"/>
      <w:r w:rsidR="002613C7" w:rsidRPr="00CC3DA7">
        <w:rPr>
          <w:rFonts w:ascii="Arial" w:hAnsi="Arial" w:cs="Arial"/>
          <w:sz w:val="21"/>
          <w:szCs w:val="21"/>
          <w:lang w:val="hu-HU"/>
        </w:rPr>
        <w:t xml:space="preserve"> vásárlói </w:t>
      </w:r>
      <w:r w:rsidRPr="00CC3DA7">
        <w:rPr>
          <w:rFonts w:ascii="Arial" w:hAnsi="Arial" w:cs="Arial"/>
          <w:sz w:val="21"/>
          <w:szCs w:val="21"/>
          <w:lang w:val="hu-HU"/>
        </w:rPr>
        <w:t>minden eddiginél szélesebb palettáról választhatnak.</w:t>
      </w:r>
    </w:p>
    <w:p w14:paraId="61720D2B" w14:textId="77777777" w:rsidR="00465B87" w:rsidRPr="00CC3DA7" w:rsidRDefault="00465B87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71586923" w14:textId="652CF7F9" w:rsidR="00576382" w:rsidRPr="00CC3DA7" w:rsidRDefault="00576382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shd w:val="clear" w:color="auto" w:fill="FFFFFF"/>
          <w:lang w:val="hu-HU"/>
        </w:rPr>
      </w:pPr>
      <w:r w:rsidRPr="00CC3DA7">
        <w:rPr>
          <w:rFonts w:ascii="Arial" w:hAnsi="Arial" w:cs="Arial"/>
          <w:sz w:val="21"/>
          <w:szCs w:val="21"/>
          <w:lang w:val="hu-HU"/>
        </w:rPr>
        <w:t xml:space="preserve">A Puma erőforrásai között most jelenik meg először a Ford </w:t>
      </w:r>
      <w:r w:rsidRPr="00CC3DA7">
        <w:rPr>
          <w:rFonts w:ascii="Arial" w:hAnsi="Arial" w:cs="Arial"/>
          <w:b/>
          <w:sz w:val="21"/>
          <w:szCs w:val="21"/>
          <w:lang w:val="hu-HU"/>
        </w:rPr>
        <w:t xml:space="preserve">120 lóerős, 1,5 literes </w:t>
      </w:r>
      <w:proofErr w:type="spellStart"/>
      <w:r w:rsidRPr="00CC3DA7">
        <w:rPr>
          <w:rFonts w:ascii="Arial" w:hAnsi="Arial" w:cs="Arial"/>
          <w:b/>
          <w:sz w:val="21"/>
          <w:szCs w:val="21"/>
          <w:lang w:val="hu-HU"/>
        </w:rPr>
        <w:t>EcoBlue</w:t>
      </w:r>
      <w:proofErr w:type="spellEnd"/>
      <w:r w:rsidRPr="00CC3DA7">
        <w:rPr>
          <w:rFonts w:ascii="Arial" w:hAnsi="Arial" w:cs="Arial"/>
          <w:sz w:val="21"/>
          <w:szCs w:val="21"/>
          <w:lang w:val="hu-HU"/>
        </w:rPr>
        <w:t xml:space="preserve"> </w:t>
      </w:r>
      <w:proofErr w:type="spellStart"/>
      <w:r w:rsidRPr="00CC3DA7">
        <w:rPr>
          <w:rFonts w:ascii="Arial" w:hAnsi="Arial" w:cs="Arial"/>
          <w:sz w:val="21"/>
          <w:szCs w:val="21"/>
          <w:lang w:val="hu-HU"/>
        </w:rPr>
        <w:t>dízele</w:t>
      </w:r>
      <w:proofErr w:type="spellEnd"/>
      <w:r w:rsidRPr="00CC3DA7">
        <w:rPr>
          <w:rFonts w:ascii="Arial" w:hAnsi="Arial" w:cs="Arial"/>
          <w:sz w:val="21"/>
          <w:szCs w:val="21"/>
          <w:lang w:val="hu-HU"/>
        </w:rPr>
        <w:t xml:space="preserve">, ahogy a </w:t>
      </w:r>
      <w:r w:rsidRPr="00CC3DA7">
        <w:rPr>
          <w:rFonts w:ascii="Arial" w:hAnsi="Arial" w:cs="Arial"/>
          <w:b/>
          <w:sz w:val="21"/>
          <w:szCs w:val="21"/>
          <w:lang w:val="hu-HU"/>
        </w:rPr>
        <w:t>hétfokozatú, kettős tengelykapcsolós automata sebességváltó</w:t>
      </w:r>
      <w:r w:rsidRPr="00CC3DA7">
        <w:rPr>
          <w:rFonts w:ascii="Arial" w:hAnsi="Arial" w:cs="Arial"/>
          <w:sz w:val="21"/>
          <w:szCs w:val="21"/>
          <w:lang w:val="hu-HU"/>
        </w:rPr>
        <w:t xml:space="preserve"> is új tétel, emellett pedig már a luxuskivitelű Puma </w:t>
      </w:r>
      <w:r w:rsidR="00EC7864">
        <w:rPr>
          <w:rFonts w:ascii="Arial" w:hAnsi="Arial" w:cs="Arial"/>
          <w:b/>
          <w:sz w:val="21"/>
          <w:szCs w:val="21"/>
          <w:lang w:val="hu-HU"/>
        </w:rPr>
        <w:t>ST-Line</w:t>
      </w:r>
      <w:r w:rsidRPr="00CC3DA7">
        <w:rPr>
          <w:rFonts w:ascii="Arial" w:hAnsi="Arial" w:cs="Arial"/>
          <w:b/>
          <w:sz w:val="21"/>
          <w:szCs w:val="21"/>
          <w:lang w:val="hu-HU"/>
        </w:rPr>
        <w:t xml:space="preserve"> </w:t>
      </w:r>
      <w:proofErr w:type="spellStart"/>
      <w:r w:rsidRPr="00CC3DA7">
        <w:rPr>
          <w:rFonts w:ascii="Arial" w:hAnsi="Arial" w:cs="Arial"/>
          <w:b/>
          <w:sz w:val="21"/>
          <w:szCs w:val="21"/>
          <w:lang w:val="hu-HU"/>
        </w:rPr>
        <w:t>Vignale</w:t>
      </w:r>
      <w:proofErr w:type="spellEnd"/>
      <w:r w:rsidRPr="00CC3DA7">
        <w:rPr>
          <w:rFonts w:ascii="Arial" w:hAnsi="Arial" w:cs="Arial"/>
          <w:sz w:val="21"/>
          <w:szCs w:val="21"/>
          <w:lang w:val="hu-HU"/>
        </w:rPr>
        <w:t xml:space="preserve"> is szerepel a kínálatban.</w:t>
      </w:r>
    </w:p>
    <w:p w14:paraId="7E6D3AF5" w14:textId="77777777" w:rsidR="00D810DD" w:rsidRPr="00CC3DA7" w:rsidRDefault="00D810DD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bookmarkEnd w:id="2"/>
    <w:p w14:paraId="412CE583" w14:textId="771CD424" w:rsidR="002613C7" w:rsidRPr="00CC3DA7" w:rsidRDefault="002613C7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CC3DA7">
        <w:rPr>
          <w:rFonts w:ascii="Arial" w:hAnsi="Arial" w:cs="Arial"/>
          <w:sz w:val="21"/>
          <w:szCs w:val="21"/>
          <w:lang w:val="hu-HU"/>
        </w:rPr>
        <w:t xml:space="preserve">A Ford mintegy 200 millió eurós beruházással fejlesztette fel a romániai </w:t>
      </w:r>
      <w:proofErr w:type="spellStart"/>
      <w:r w:rsidRPr="00CC3DA7">
        <w:rPr>
          <w:rFonts w:ascii="Arial" w:hAnsi="Arial" w:cs="Arial"/>
          <w:sz w:val="21"/>
          <w:szCs w:val="21"/>
          <w:lang w:val="hu-HU"/>
        </w:rPr>
        <w:t>Krajovában</w:t>
      </w:r>
      <w:proofErr w:type="spellEnd"/>
      <w:r w:rsidRPr="00CC3DA7">
        <w:rPr>
          <w:rFonts w:ascii="Arial" w:hAnsi="Arial" w:cs="Arial"/>
          <w:sz w:val="21"/>
          <w:szCs w:val="21"/>
          <w:lang w:val="hu-HU"/>
        </w:rPr>
        <w:t xml:space="preserve"> működő üzemét, hogy itt gyárthassa a Puma modellt; ezzel a befektetéssel a vállalat 2008 óta összesen 1,5 milliárd eurót invesztált a létesítménybe.</w:t>
      </w:r>
    </w:p>
    <w:p w14:paraId="133A4B94" w14:textId="77777777" w:rsidR="003212AA" w:rsidRPr="00CC3DA7" w:rsidRDefault="003212AA" w:rsidP="00F7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hu-HU"/>
        </w:rPr>
      </w:pPr>
    </w:p>
    <w:p w14:paraId="4A43CE54" w14:textId="37EE5D3C" w:rsidR="005E067A" w:rsidRPr="00CC3DA7" w:rsidRDefault="002613C7" w:rsidP="00F7416A">
      <w:pPr>
        <w:pStyle w:val="BodyText2"/>
        <w:spacing w:line="240" w:lineRule="auto"/>
        <w:rPr>
          <w:rFonts w:ascii="Arial" w:hAnsi="Arial" w:cs="Arial"/>
          <w:b/>
          <w:sz w:val="21"/>
          <w:szCs w:val="21"/>
          <w:lang w:val="hu-HU"/>
        </w:rPr>
      </w:pPr>
      <w:r w:rsidRPr="00CC3DA7">
        <w:rPr>
          <w:rFonts w:ascii="Arial" w:hAnsi="Arial" w:cs="Arial"/>
          <w:b/>
          <w:sz w:val="21"/>
          <w:szCs w:val="21"/>
          <w:lang w:val="hu-HU"/>
        </w:rPr>
        <w:t>Átfogó motorkínálat</w:t>
      </w:r>
    </w:p>
    <w:p w14:paraId="46EFF236" w14:textId="6EC44CFE" w:rsidR="00B45CF1" w:rsidRPr="00CC3DA7" w:rsidRDefault="005E067A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CC3DA7">
        <w:rPr>
          <w:rFonts w:ascii="Arial" w:hAnsi="Arial" w:cs="Arial"/>
          <w:noProof/>
          <w:sz w:val="21"/>
          <w:szCs w:val="21"/>
          <w:lang w:val="hu-HU"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7937AE" wp14:editId="6D59F70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1858" cy="14287"/>
                <wp:effectExtent l="0" t="0" r="29210" b="241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858" cy="142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E1B7A" id="Straight Connector 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">
                <w10:wrap anchorx="margin"/>
              </v:line>
            </w:pict>
          </mc:Fallback>
        </mc:AlternateContent>
      </w:r>
    </w:p>
    <w:p w14:paraId="4E7B9FE3" w14:textId="537EB8E7" w:rsidR="002613C7" w:rsidRPr="00CC3DA7" w:rsidRDefault="002613C7" w:rsidP="00F7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A Puma új, 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120 lóerős, 1,5 literes </w:t>
      </w:r>
      <w:proofErr w:type="spellStart"/>
      <w:r w:rsidRPr="00CC3DA7">
        <w:rPr>
          <w:rFonts w:ascii="Arial" w:eastAsia="Calibri" w:hAnsi="Arial" w:cs="Arial"/>
          <w:b/>
          <w:sz w:val="21"/>
          <w:szCs w:val="21"/>
          <w:lang w:val="hu-HU"/>
        </w:rPr>
        <w:t>EcoBlue</w:t>
      </w:r>
      <w:proofErr w:type="spellEnd"/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dízelmotorja vonzó ajánlat lesz azoknak, akik sokat autóznak, hiszen a hatfokozatú manuális sebességváltóval párosított erőforrás NEDC-ciklusban mért legalacsonyabb CO</w:t>
      </w:r>
      <w:r w:rsidRPr="00CC3DA7">
        <w:rPr>
          <w:rFonts w:ascii="Trebuchet MS" w:eastAsia="Calibri" w:hAnsi="Trebuchet MS" w:cs="Arial"/>
          <w:sz w:val="21"/>
          <w:szCs w:val="21"/>
          <w:lang w:val="hu-HU"/>
        </w:rPr>
        <w:t>₂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>-kibocsátása 99 g/km, üzemanyag-fogyasztása pedig 3,8 l/100 km (a WLTP szabvány alapján ugyanez 118 g/km és 4,5 l/110 km).</w:t>
      </w:r>
    </w:p>
    <w:p w14:paraId="31FC7229" w14:textId="77777777" w:rsidR="00F7416A" w:rsidRPr="00CC3DA7" w:rsidRDefault="00F7416A" w:rsidP="00F7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</w:p>
    <w:p w14:paraId="3F88463E" w14:textId="660C1E67" w:rsidR="002613C7" w:rsidRPr="00CC3DA7" w:rsidRDefault="002613C7" w:rsidP="00F7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Opcióként egy új </w:t>
      </w:r>
      <w:r w:rsidRPr="00CC3DA7">
        <w:rPr>
          <w:rFonts w:ascii="Arial" w:hAnsi="Arial" w:cs="Arial"/>
          <w:b/>
          <w:sz w:val="21"/>
          <w:szCs w:val="21"/>
          <w:lang w:val="hu-HU"/>
        </w:rPr>
        <w:t>hétfokozatú automata sebességváltó</w:t>
      </w:r>
      <w:r w:rsidRPr="00CC3DA7">
        <w:rPr>
          <w:rFonts w:ascii="Arial" w:hAnsi="Arial" w:cs="Arial"/>
          <w:sz w:val="21"/>
          <w:szCs w:val="21"/>
          <w:lang w:val="hu-HU"/>
        </w:rPr>
        <w:t xml:space="preserve"> is megrendelhető a </w:t>
      </w:r>
      <w:r w:rsidRPr="00EC7864">
        <w:rPr>
          <w:rFonts w:ascii="Arial" w:hAnsi="Arial" w:cs="Arial"/>
          <w:b/>
          <w:sz w:val="21"/>
          <w:szCs w:val="21"/>
          <w:lang w:val="hu-HU"/>
        </w:rPr>
        <w:t xml:space="preserve">125 lóerős, 1,0 literes </w:t>
      </w:r>
      <w:proofErr w:type="spellStart"/>
      <w:r w:rsidRPr="00EC7864">
        <w:rPr>
          <w:rFonts w:ascii="Arial" w:hAnsi="Arial" w:cs="Arial"/>
          <w:b/>
          <w:sz w:val="21"/>
          <w:szCs w:val="21"/>
          <w:lang w:val="hu-HU"/>
        </w:rPr>
        <w:t>EcoBoost</w:t>
      </w:r>
      <w:proofErr w:type="spellEnd"/>
      <w:r w:rsidRPr="00EC7864">
        <w:rPr>
          <w:rFonts w:ascii="Arial" w:hAnsi="Arial" w:cs="Arial"/>
          <w:b/>
          <w:sz w:val="21"/>
          <w:szCs w:val="21"/>
          <w:lang w:val="hu-HU"/>
        </w:rPr>
        <w:t xml:space="preserve"> </w:t>
      </w:r>
      <w:r w:rsidRPr="00EC7864">
        <w:rPr>
          <w:rFonts w:ascii="Arial" w:hAnsi="Arial" w:cs="Arial"/>
          <w:sz w:val="21"/>
          <w:szCs w:val="21"/>
          <w:lang w:val="hu-HU"/>
        </w:rPr>
        <w:t>benzinmotorhoz</w:t>
      </w:r>
      <w:r w:rsidRPr="00CC3DA7">
        <w:rPr>
          <w:rFonts w:ascii="Arial" w:hAnsi="Arial" w:cs="Arial"/>
          <w:sz w:val="21"/>
          <w:szCs w:val="21"/>
          <w:lang w:val="hu-HU"/>
        </w:rPr>
        <w:t xml:space="preserve">, amelynek így az 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>NEDC-ciklusban mért legalacsonyabb CO</w:t>
      </w:r>
      <w:r w:rsidRPr="00CC3DA7">
        <w:rPr>
          <w:rFonts w:ascii="Trebuchet MS" w:eastAsia="Calibri" w:hAnsi="Trebuchet MS" w:cs="Arial"/>
          <w:sz w:val="21"/>
          <w:szCs w:val="21"/>
          <w:lang w:val="hu-HU"/>
        </w:rPr>
        <w:t>₂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-kibocsátása 110 g/km, üzemanyag-fogyasztása pedig 4,9 l/100 km (WLTP: 137 g/km és 6,0 l/110 km). A modern sebességváltó több </w:t>
      </w:r>
      <w:r w:rsidR="00CC3DA7" w:rsidRPr="00CC3DA7">
        <w:rPr>
          <w:rFonts w:ascii="Arial" w:eastAsia="Calibri" w:hAnsi="Arial" w:cs="Arial"/>
          <w:sz w:val="21"/>
          <w:szCs w:val="21"/>
          <w:lang w:val="hu-HU"/>
        </w:rPr>
        <w:t>váltóátt</w:t>
      </w:r>
      <w:r w:rsidR="00CC3DA7">
        <w:rPr>
          <w:rFonts w:ascii="Arial" w:eastAsia="Calibri" w:hAnsi="Arial" w:cs="Arial"/>
          <w:sz w:val="21"/>
          <w:szCs w:val="21"/>
          <w:lang w:val="hu-HU"/>
        </w:rPr>
        <w:t>ét</w:t>
      </w:r>
      <w:r w:rsidR="00CC3DA7" w:rsidRPr="00CC3DA7">
        <w:rPr>
          <w:rFonts w:ascii="Arial" w:eastAsia="Calibri" w:hAnsi="Arial" w:cs="Arial"/>
          <w:sz w:val="21"/>
          <w:szCs w:val="21"/>
          <w:lang w:val="hu-HU"/>
        </w:rPr>
        <w:t>ele</w:t>
      </w:r>
      <w:r w:rsidR="00EC7864">
        <w:rPr>
          <w:rFonts w:ascii="Arial" w:eastAsia="Calibri" w:hAnsi="Arial" w:cs="Arial"/>
          <w:sz w:val="21"/>
          <w:szCs w:val="21"/>
          <w:lang w:val="hu-HU"/>
        </w:rPr>
        <w:t xml:space="preserve"> 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és simább </w:t>
      </w:r>
      <w:r w:rsidR="00EC7864">
        <w:rPr>
          <w:rFonts w:ascii="Arial" w:eastAsia="Calibri" w:hAnsi="Arial" w:cs="Arial"/>
          <w:sz w:val="21"/>
          <w:szCs w:val="21"/>
          <w:lang w:val="hu-HU"/>
        </w:rPr>
        <w:t>váltásokat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biztosító kettős </w:t>
      </w:r>
      <w:r w:rsidRPr="00CC3DA7">
        <w:rPr>
          <w:rFonts w:ascii="Arial" w:eastAsia="Calibri" w:hAnsi="Arial" w:cs="Arial"/>
          <w:sz w:val="21"/>
          <w:szCs w:val="21"/>
          <w:lang w:val="hu-HU"/>
        </w:rPr>
        <w:lastRenderedPageBreak/>
        <w:t>tengelykapcsolós kialakítása optimális üzemanyag-fogyasztást, finom működést és remek menetdinamikát eredményez.</w:t>
      </w:r>
    </w:p>
    <w:p w14:paraId="30587D00" w14:textId="77777777" w:rsidR="00D404D2" w:rsidRPr="00CC3DA7" w:rsidRDefault="00D404D2" w:rsidP="00F7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</w:p>
    <w:p w14:paraId="091E40DA" w14:textId="6E34BC10" w:rsidR="00886940" w:rsidRPr="00CC3DA7" w:rsidRDefault="00886940" w:rsidP="00F7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  <w:r w:rsidRPr="00CC3DA7">
        <w:rPr>
          <w:rFonts w:ascii="Arial" w:eastAsia="Calibri" w:hAnsi="Arial" w:cs="Arial"/>
          <w:sz w:val="21"/>
          <w:szCs w:val="21"/>
          <w:lang w:val="hu-HU"/>
        </w:rPr>
        <w:t>A Puma-vásárlók tavaly év vége óta ez elsők közt tapasztalhatták meg a Ford takarékos</w:t>
      </w:r>
      <w:r w:rsidR="00CC3DA7" w:rsidRPr="00CC3DA7">
        <w:rPr>
          <w:rFonts w:ascii="Arial" w:eastAsia="Calibri" w:hAnsi="Arial" w:cs="Arial"/>
          <w:sz w:val="21"/>
          <w:szCs w:val="21"/>
          <w:lang w:val="hu-HU"/>
        </w:rPr>
        <w:t>,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48 voltos </w:t>
      </w:r>
      <w:proofErr w:type="spellStart"/>
      <w:r w:rsidRPr="00CC3DA7">
        <w:rPr>
          <w:rFonts w:ascii="Arial" w:eastAsia="Calibri" w:hAnsi="Arial" w:cs="Arial"/>
          <w:sz w:val="21"/>
          <w:szCs w:val="21"/>
          <w:lang w:val="hu-HU"/>
        </w:rPr>
        <w:t>mild</w:t>
      </w:r>
      <w:proofErr w:type="spellEnd"/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hibrid technológiájának előnyeit. A Puma </w:t>
      </w:r>
      <w:proofErr w:type="spellStart"/>
      <w:r w:rsidRPr="00CC3DA7">
        <w:rPr>
          <w:rFonts w:ascii="Arial" w:eastAsia="Calibri" w:hAnsi="Arial" w:cs="Arial"/>
          <w:sz w:val="21"/>
          <w:szCs w:val="21"/>
          <w:lang w:val="hu-HU"/>
        </w:rPr>
        <w:t>EcoBoost</w:t>
      </w:r>
      <w:proofErr w:type="spellEnd"/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</w:t>
      </w:r>
      <w:proofErr w:type="spellStart"/>
      <w:r w:rsidRPr="00CC3DA7">
        <w:rPr>
          <w:rFonts w:ascii="Arial" w:eastAsia="Calibri" w:hAnsi="Arial" w:cs="Arial"/>
          <w:sz w:val="21"/>
          <w:szCs w:val="21"/>
          <w:lang w:val="hu-HU"/>
        </w:rPr>
        <w:t>Hybrid</w:t>
      </w:r>
      <w:proofErr w:type="spellEnd"/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modellváltozat kétféle teljesítménnyel kapható, és a hatfokozatú manuális sebességváltóval szerelt változatok a következő értékeket kínálják:</w:t>
      </w:r>
    </w:p>
    <w:p w14:paraId="48717194" w14:textId="75DB4C69" w:rsidR="004A2034" w:rsidRPr="00CC3DA7" w:rsidRDefault="00886940" w:rsidP="00F7416A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  <w:bookmarkStart w:id="3" w:name="_Hlk32505153"/>
      <w:r w:rsidRPr="00CC3DA7">
        <w:rPr>
          <w:rFonts w:ascii="Arial" w:eastAsia="Calibri" w:hAnsi="Arial" w:cs="Arial"/>
          <w:sz w:val="21"/>
          <w:szCs w:val="21"/>
          <w:lang w:val="hu-HU"/>
        </w:rPr>
        <w:t>A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 </w:t>
      </w:r>
      <w:r w:rsidR="004A2034"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125 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>lóerős, 1,0 literes</w:t>
      </w:r>
      <w:r w:rsidR="004A2034"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 </w:t>
      </w:r>
      <w:proofErr w:type="spellStart"/>
      <w:r w:rsidR="004A2034" w:rsidRPr="00CC3DA7">
        <w:rPr>
          <w:rFonts w:ascii="Arial" w:eastAsia="Calibri" w:hAnsi="Arial" w:cs="Arial"/>
          <w:b/>
          <w:sz w:val="21"/>
          <w:szCs w:val="21"/>
          <w:lang w:val="hu-HU"/>
        </w:rPr>
        <w:t>EcoBoost</w:t>
      </w:r>
      <w:proofErr w:type="spellEnd"/>
      <w:r w:rsidR="004A2034"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 </w:t>
      </w:r>
      <w:proofErr w:type="spellStart"/>
      <w:r w:rsidR="004A2034" w:rsidRPr="00CC3DA7">
        <w:rPr>
          <w:rFonts w:ascii="Arial" w:eastAsia="Calibri" w:hAnsi="Arial" w:cs="Arial"/>
          <w:b/>
          <w:sz w:val="21"/>
          <w:szCs w:val="21"/>
          <w:lang w:val="hu-HU"/>
        </w:rPr>
        <w:t>Hybrid</w:t>
      </w:r>
      <w:bookmarkEnd w:id="3"/>
      <w:proofErr w:type="spellEnd"/>
      <w:r w:rsidR="004A2034" w:rsidRPr="00CC3DA7">
        <w:rPr>
          <w:rFonts w:ascii="Arial" w:eastAsia="Calibri" w:hAnsi="Arial" w:cs="Arial"/>
          <w:sz w:val="21"/>
          <w:szCs w:val="21"/>
          <w:lang w:val="hu-HU"/>
        </w:rPr>
        <w:t xml:space="preserve"> 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>NEDC-ciklusban mért legalacsonyabb CO</w:t>
      </w:r>
      <w:r w:rsidRPr="00CC3DA7">
        <w:rPr>
          <w:rFonts w:ascii="Trebuchet MS" w:eastAsia="Calibri" w:hAnsi="Trebuchet MS" w:cs="Arial"/>
          <w:sz w:val="21"/>
          <w:szCs w:val="21"/>
          <w:lang w:val="hu-HU"/>
        </w:rPr>
        <w:t>₂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>-kibocsátása 97 g/km, üzemanyag-fogyasztása pedig 4,3 l/100 km (WLTP: 126 g/km és 5,5 l/110 km)</w:t>
      </w:r>
    </w:p>
    <w:p w14:paraId="431F2491" w14:textId="41883391" w:rsidR="004A2034" w:rsidRPr="00CC3DA7" w:rsidRDefault="00886940" w:rsidP="00F7416A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  <w:r w:rsidRPr="00CC3DA7">
        <w:rPr>
          <w:rFonts w:ascii="Arial" w:eastAsia="Calibri" w:hAnsi="Arial" w:cs="Arial"/>
          <w:sz w:val="21"/>
          <w:szCs w:val="21"/>
          <w:lang w:val="hu-HU"/>
        </w:rPr>
        <w:t>A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 </w:t>
      </w:r>
      <w:r w:rsidR="004A2034"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155 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lóerős, 1,0 literes </w:t>
      </w:r>
      <w:proofErr w:type="spellStart"/>
      <w:r w:rsidR="004A2034" w:rsidRPr="00CC3DA7">
        <w:rPr>
          <w:rFonts w:ascii="Arial" w:eastAsia="Calibri" w:hAnsi="Arial" w:cs="Arial"/>
          <w:b/>
          <w:sz w:val="21"/>
          <w:szCs w:val="21"/>
          <w:lang w:val="hu-HU"/>
        </w:rPr>
        <w:t>EcoBoost</w:t>
      </w:r>
      <w:proofErr w:type="spellEnd"/>
      <w:r w:rsidR="004A2034"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 </w:t>
      </w:r>
      <w:proofErr w:type="spellStart"/>
      <w:r w:rsidR="004A2034" w:rsidRPr="00CC3DA7">
        <w:rPr>
          <w:rFonts w:ascii="Arial" w:eastAsia="Calibri" w:hAnsi="Arial" w:cs="Arial"/>
          <w:b/>
          <w:sz w:val="21"/>
          <w:szCs w:val="21"/>
          <w:lang w:val="hu-HU"/>
        </w:rPr>
        <w:t>Hybrid</w:t>
      </w:r>
      <w:proofErr w:type="spellEnd"/>
      <w:r w:rsidR="004A2034" w:rsidRPr="00CC3DA7">
        <w:rPr>
          <w:rFonts w:ascii="Arial" w:eastAsia="Calibri" w:hAnsi="Arial" w:cs="Arial"/>
          <w:sz w:val="21"/>
          <w:szCs w:val="21"/>
          <w:lang w:val="hu-HU"/>
        </w:rPr>
        <w:t xml:space="preserve"> 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>NEDC-ciklusban mért legalacsonyabb CO</w:t>
      </w:r>
      <w:r w:rsidRPr="00CC3DA7">
        <w:rPr>
          <w:rFonts w:ascii="Trebuchet MS" w:eastAsia="Calibri" w:hAnsi="Trebuchet MS" w:cs="Arial"/>
          <w:sz w:val="21"/>
          <w:szCs w:val="21"/>
          <w:lang w:val="hu-HU"/>
        </w:rPr>
        <w:t>₂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>-kibocsátása 99 g/km, üzemanyag-fogyasztása pedig 4,4 l/100 km (WLTP: 126 g/km és 5,5 l/110 km)</w:t>
      </w:r>
    </w:p>
    <w:p w14:paraId="1D36CFB1" w14:textId="26F622EC" w:rsidR="0064727B" w:rsidRPr="00CC3DA7" w:rsidRDefault="0064727B" w:rsidP="00F7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</w:p>
    <w:p w14:paraId="0F55C524" w14:textId="04D01417" w:rsidR="00886940" w:rsidRPr="00CC3DA7" w:rsidRDefault="00886940" w:rsidP="0088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A hatfokozatú manuális sebességváltós, 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125 lóerős, 1,0 literes </w:t>
      </w:r>
      <w:proofErr w:type="spellStart"/>
      <w:r w:rsidRPr="00CC3DA7">
        <w:rPr>
          <w:rFonts w:ascii="Arial" w:eastAsia="Calibri" w:hAnsi="Arial" w:cs="Arial"/>
          <w:b/>
          <w:sz w:val="21"/>
          <w:szCs w:val="21"/>
          <w:lang w:val="hu-HU"/>
        </w:rPr>
        <w:t>EcoBoost</w:t>
      </w:r>
      <w:proofErr w:type="spellEnd"/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változat NEDC-ciklusban mért legalacsonyabb CO</w:t>
      </w:r>
      <w:r w:rsidRPr="00CC3DA7">
        <w:rPr>
          <w:rFonts w:ascii="Trebuchet MS" w:eastAsia="Calibri" w:hAnsi="Trebuchet MS" w:cs="Arial"/>
          <w:sz w:val="21"/>
          <w:szCs w:val="21"/>
          <w:lang w:val="hu-HU"/>
        </w:rPr>
        <w:t>₂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-kibocsátása 103 g/km, üzemanyag-fogyasztása pedig 4,5 l/100 km (a WLTP szabvány alapján ugyanez 131 g/km és 5,7 l/110 km), míg a 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95 lóerős, 1,0 literes </w:t>
      </w:r>
      <w:proofErr w:type="spellStart"/>
      <w:r w:rsidRPr="00CC3DA7">
        <w:rPr>
          <w:rFonts w:ascii="Arial" w:eastAsia="Calibri" w:hAnsi="Arial" w:cs="Arial"/>
          <w:b/>
          <w:sz w:val="21"/>
          <w:szCs w:val="21"/>
          <w:lang w:val="hu-HU"/>
        </w:rPr>
        <w:t>EcoBoost</w:t>
      </w:r>
      <w:proofErr w:type="spellEnd"/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kivitel NEDC-ciklusban mért legalacsonyabb CO</w:t>
      </w:r>
      <w:r w:rsidRPr="00CC3DA7">
        <w:rPr>
          <w:rFonts w:ascii="Trebuchet MS" w:eastAsia="Calibri" w:hAnsi="Trebuchet MS" w:cs="Arial"/>
          <w:sz w:val="21"/>
          <w:szCs w:val="21"/>
          <w:lang w:val="hu-HU"/>
        </w:rPr>
        <w:t>₂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>-kibocsátása 102 g/km, és üzemanyag-fogyasztása 4,5 l/100 km (a WLTP szabvány alapján 129 g/km és 5,7 l/110 km).</w:t>
      </w:r>
    </w:p>
    <w:p w14:paraId="4C790414" w14:textId="5084BD0F" w:rsidR="00886940" w:rsidRPr="00CC3DA7" w:rsidRDefault="00886940" w:rsidP="0088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</w:p>
    <w:p w14:paraId="0241FE2C" w14:textId="2AEF84AF" w:rsidR="00101EF6" w:rsidRPr="00CC3DA7" w:rsidRDefault="00886940" w:rsidP="00101EF6">
      <w:pPr>
        <w:pStyle w:val="BodyText2"/>
        <w:spacing w:line="240" w:lineRule="auto"/>
        <w:rPr>
          <w:rFonts w:ascii="Arial" w:hAnsi="Arial" w:cs="Arial"/>
          <w:b/>
          <w:sz w:val="21"/>
          <w:szCs w:val="21"/>
          <w:lang w:val="hu-HU"/>
        </w:rPr>
      </w:pPr>
      <w:r w:rsidRPr="00CC3DA7">
        <w:rPr>
          <w:rFonts w:ascii="Arial" w:hAnsi="Arial" w:cs="Arial"/>
          <w:b/>
          <w:sz w:val="21"/>
          <w:szCs w:val="21"/>
          <w:lang w:val="hu-HU"/>
        </w:rPr>
        <w:t>Fényűző</w:t>
      </w:r>
      <w:r w:rsidR="00101EF6" w:rsidRPr="00CC3DA7">
        <w:rPr>
          <w:rFonts w:ascii="Arial" w:hAnsi="Arial" w:cs="Arial"/>
          <w:b/>
          <w:sz w:val="21"/>
          <w:szCs w:val="21"/>
          <w:lang w:val="hu-HU"/>
        </w:rPr>
        <w:t xml:space="preserve"> Puma ST-Line </w:t>
      </w:r>
      <w:proofErr w:type="spellStart"/>
      <w:r w:rsidR="00101EF6" w:rsidRPr="00CC3DA7">
        <w:rPr>
          <w:rFonts w:ascii="Arial" w:hAnsi="Arial" w:cs="Arial"/>
          <w:b/>
          <w:sz w:val="21"/>
          <w:szCs w:val="21"/>
          <w:lang w:val="hu-HU"/>
        </w:rPr>
        <w:t>Vignale</w:t>
      </w:r>
      <w:proofErr w:type="spellEnd"/>
    </w:p>
    <w:p w14:paraId="29A88300" w14:textId="77777777" w:rsidR="003E39FD" w:rsidRPr="00CC3DA7" w:rsidRDefault="003E39FD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CC3DA7">
        <w:rPr>
          <w:rFonts w:ascii="Arial" w:hAnsi="Arial" w:cs="Arial"/>
          <w:noProof/>
          <w:sz w:val="21"/>
          <w:szCs w:val="21"/>
          <w:lang w:val="hu-HU"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B65F9B" wp14:editId="2F7E97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1858" cy="14287"/>
                <wp:effectExtent l="0" t="0" r="2921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858" cy="142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9CE63" id="Straight Connector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">
                <w10:wrap anchorx="margin"/>
              </v:line>
            </w:pict>
          </mc:Fallback>
        </mc:AlternateContent>
      </w:r>
    </w:p>
    <w:p w14:paraId="04854B0C" w14:textId="4733D243" w:rsidR="00886940" w:rsidRPr="00CC3DA7" w:rsidRDefault="00886940" w:rsidP="002143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A 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>Puma ST-Line</w:t>
      </w:r>
      <w:r w:rsidR="008D6C67" w:rsidRPr="00CC3DA7">
        <w:rPr>
          <w:rFonts w:ascii="Arial" w:eastAsia="Calibri" w:hAnsi="Arial" w:cs="Arial"/>
          <w:sz w:val="21"/>
          <w:szCs w:val="21"/>
          <w:lang w:val="hu-HU"/>
        </w:rPr>
        <w:t xml:space="preserve"> modellváltozatra épülő </w:t>
      </w:r>
      <w:r w:rsidR="008D6C67"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Puma ST-Line </w:t>
      </w:r>
      <w:proofErr w:type="spellStart"/>
      <w:r w:rsidR="008D6C67" w:rsidRPr="00CC3DA7">
        <w:rPr>
          <w:rFonts w:ascii="Arial" w:eastAsia="Calibri" w:hAnsi="Arial" w:cs="Arial"/>
          <w:b/>
          <w:sz w:val="21"/>
          <w:szCs w:val="21"/>
          <w:lang w:val="hu-HU"/>
        </w:rPr>
        <w:t>Vignale</w:t>
      </w:r>
      <w:proofErr w:type="spellEnd"/>
      <w:r w:rsidR="008D6C67" w:rsidRPr="00CC3DA7">
        <w:rPr>
          <w:rFonts w:ascii="Arial" w:eastAsia="Calibri" w:hAnsi="Arial" w:cs="Arial"/>
          <w:sz w:val="21"/>
          <w:szCs w:val="21"/>
          <w:lang w:val="hu-HU"/>
        </w:rPr>
        <w:t xml:space="preserve"> prémium stílust és minden eddiginél több extrát kínál. Az egyedi részletek közt olyan tételek szerepelnek, mint a felső hűtőrács selyemfényű alumínium rácsozata és kerete, az ébenfekete alsó légbeömlő, a hátsó lökhárító alsó részének fényezése és a nagyméretű hátsó légterelő. Az autó alapfelszereltségét LED fényszórók, Windsor bőrülések, </w:t>
      </w:r>
      <w:proofErr w:type="spellStart"/>
      <w:r w:rsidR="008D6C67" w:rsidRPr="00CC3DA7">
        <w:rPr>
          <w:rFonts w:ascii="Arial" w:eastAsia="Calibri" w:hAnsi="Arial" w:cs="Arial"/>
          <w:sz w:val="21"/>
          <w:szCs w:val="21"/>
          <w:lang w:val="hu-HU"/>
        </w:rPr>
        <w:t>Manacor</w:t>
      </w:r>
      <w:proofErr w:type="spellEnd"/>
      <w:r w:rsidR="008D6C67" w:rsidRPr="00CC3DA7">
        <w:rPr>
          <w:rFonts w:ascii="Arial" w:eastAsia="Calibri" w:hAnsi="Arial" w:cs="Arial"/>
          <w:sz w:val="21"/>
          <w:szCs w:val="21"/>
          <w:lang w:val="hu-HU"/>
        </w:rPr>
        <w:t xml:space="preserve"> bőrborítású kormánykerék, prémium B&amp;O hangrendszer és Ford </w:t>
      </w:r>
      <w:proofErr w:type="spellStart"/>
      <w:r w:rsidR="008D6C67" w:rsidRPr="00CC3DA7">
        <w:rPr>
          <w:rFonts w:ascii="Arial" w:eastAsia="Calibri" w:hAnsi="Arial" w:cs="Arial"/>
          <w:sz w:val="21"/>
          <w:szCs w:val="21"/>
          <w:lang w:val="hu-HU"/>
        </w:rPr>
        <w:t>KeyFree</w:t>
      </w:r>
      <w:proofErr w:type="spellEnd"/>
      <w:r w:rsidR="008D6C67" w:rsidRPr="00CC3DA7">
        <w:rPr>
          <w:rFonts w:ascii="Arial" w:eastAsia="Calibri" w:hAnsi="Arial" w:cs="Arial"/>
          <w:sz w:val="21"/>
          <w:szCs w:val="21"/>
          <w:lang w:val="hu-HU"/>
        </w:rPr>
        <w:t xml:space="preserve"> rendszer gazdagítják.</w:t>
      </w:r>
    </w:p>
    <w:p w14:paraId="7646FFD8" w14:textId="77777777" w:rsidR="0021435B" w:rsidRPr="00CC3DA7" w:rsidRDefault="0021435B" w:rsidP="00F7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</w:p>
    <w:p w14:paraId="43947E46" w14:textId="4A3F6DDF" w:rsidR="00C22401" w:rsidRPr="00CC3DA7" w:rsidRDefault="008D6C67" w:rsidP="00AD0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  <w:r w:rsidRPr="00CC3DA7">
        <w:rPr>
          <w:rFonts w:ascii="Arial" w:hAnsi="Arial" w:cs="Arial"/>
          <w:sz w:val="21"/>
          <w:szCs w:val="21"/>
          <w:shd w:val="clear" w:color="auto" w:fill="FFFFFF"/>
          <w:lang w:val="hu-HU"/>
        </w:rPr>
        <w:t>A Puma vásárlói már eddig is sokféle kivitel (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>Trend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, </w:t>
      </w:r>
      <w:proofErr w:type="spellStart"/>
      <w:r w:rsidRPr="00CC3DA7">
        <w:rPr>
          <w:rFonts w:ascii="Arial" w:eastAsia="Calibri" w:hAnsi="Arial" w:cs="Arial"/>
          <w:b/>
          <w:sz w:val="21"/>
          <w:szCs w:val="21"/>
          <w:lang w:val="hu-HU"/>
        </w:rPr>
        <w:t>Titanium</w:t>
      </w:r>
      <w:proofErr w:type="spellEnd"/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, </w:t>
      </w:r>
      <w:proofErr w:type="spellStart"/>
      <w:r w:rsidRPr="00CC3DA7">
        <w:rPr>
          <w:rFonts w:ascii="Arial" w:eastAsia="Calibri" w:hAnsi="Arial" w:cs="Arial"/>
          <w:b/>
          <w:sz w:val="21"/>
          <w:szCs w:val="21"/>
          <w:lang w:val="hu-HU"/>
        </w:rPr>
        <w:t>Titanium</w:t>
      </w:r>
      <w:proofErr w:type="spellEnd"/>
      <w:r w:rsidRPr="00CC3DA7">
        <w:rPr>
          <w:rFonts w:ascii="Arial" w:eastAsia="Calibri" w:hAnsi="Arial" w:cs="Arial"/>
          <w:b/>
          <w:sz w:val="21"/>
          <w:szCs w:val="21"/>
          <w:lang w:val="hu-HU"/>
        </w:rPr>
        <w:t xml:space="preserve"> X</w:t>
      </w:r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és </w:t>
      </w:r>
      <w:r w:rsidRPr="00CC3DA7">
        <w:rPr>
          <w:rFonts w:ascii="Arial" w:eastAsia="Calibri" w:hAnsi="Arial" w:cs="Arial"/>
          <w:b/>
          <w:sz w:val="21"/>
          <w:szCs w:val="21"/>
          <w:lang w:val="hu-HU"/>
        </w:rPr>
        <w:t>ST-Line X</w:t>
      </w:r>
      <w:r w:rsidRPr="00CC3DA7">
        <w:rPr>
          <w:rFonts w:ascii="Arial" w:hAnsi="Arial" w:cs="Arial"/>
          <w:sz w:val="21"/>
          <w:szCs w:val="21"/>
          <w:shd w:val="clear" w:color="auto" w:fill="FFFFFF"/>
          <w:lang w:val="hu-HU"/>
        </w:rPr>
        <w:t>) közül választhattak, amelyek olyan innovatív technológiákat tartalmaznak alapáron, mint a</w:t>
      </w:r>
      <w:r w:rsidR="00EC7864">
        <w:rPr>
          <w:rFonts w:ascii="Arial" w:hAnsi="Arial" w:cs="Arial"/>
          <w:sz w:val="21"/>
          <w:szCs w:val="21"/>
          <w:shd w:val="clear" w:color="auto" w:fill="FFFFFF"/>
          <w:lang w:val="hu-HU"/>
        </w:rPr>
        <w:t xml:space="preserve"> </w:t>
      </w:r>
      <w:proofErr w:type="spellStart"/>
      <w:r w:rsidR="00EC7864" w:rsidRPr="00092D00">
        <w:rPr>
          <w:rFonts w:ascii="Arial" w:eastAsia="Calibri" w:hAnsi="Arial" w:cs="Arial"/>
          <w:sz w:val="21"/>
          <w:szCs w:val="21"/>
          <w:lang w:val="hu-HU"/>
        </w:rPr>
        <w:t>FordPass</w:t>
      </w:r>
      <w:proofErr w:type="spellEnd"/>
      <w:r w:rsidR="00EC7864" w:rsidRPr="00092D00">
        <w:rPr>
          <w:rFonts w:ascii="Arial" w:eastAsia="Calibri" w:hAnsi="Arial" w:cs="Arial"/>
          <w:sz w:val="21"/>
          <w:szCs w:val="21"/>
          <w:lang w:val="hu-HU"/>
        </w:rPr>
        <w:t xml:space="preserve"> </w:t>
      </w:r>
      <w:proofErr w:type="spellStart"/>
      <w:r w:rsidR="00EC7864" w:rsidRPr="00092D00">
        <w:rPr>
          <w:rFonts w:ascii="Arial" w:eastAsia="Calibri" w:hAnsi="Arial" w:cs="Arial"/>
          <w:sz w:val="21"/>
          <w:szCs w:val="21"/>
          <w:lang w:val="hu-HU"/>
        </w:rPr>
        <w:t>Connect</w:t>
      </w:r>
      <w:proofErr w:type="spellEnd"/>
      <w:r w:rsidR="00EC7864" w:rsidRPr="00092D00">
        <w:rPr>
          <w:rFonts w:ascii="Arial" w:eastAsia="Calibri" w:hAnsi="Arial" w:cs="Arial"/>
          <w:sz w:val="21"/>
          <w:szCs w:val="21"/>
          <w:lang w:val="hu-HU"/>
        </w:rPr>
        <w:t xml:space="preserve"> modemen* keresztül működő </w:t>
      </w:r>
      <w:r w:rsidRPr="00CC3DA7">
        <w:rPr>
          <w:rFonts w:ascii="Arial" w:hAnsi="Arial" w:cs="Arial"/>
          <w:sz w:val="21"/>
          <w:szCs w:val="21"/>
          <w:shd w:val="clear" w:color="auto" w:fill="FFFFFF"/>
          <w:lang w:val="hu-HU"/>
        </w:rPr>
        <w:t xml:space="preserve"> </w:t>
      </w:r>
      <w:hyperlink r:id="rId12" w:history="1">
        <w:r w:rsidRPr="00CC3DA7">
          <w:rPr>
            <w:rStyle w:val="Hyperlink"/>
            <w:rFonts w:ascii="Arial" w:eastAsia="Calibri" w:hAnsi="Arial" w:cs="Arial"/>
            <w:sz w:val="21"/>
            <w:szCs w:val="21"/>
            <w:lang w:val="hu-HU"/>
          </w:rPr>
          <w:t>Vészhelyzet Előrejelzés</w:t>
        </w:r>
      </w:hyperlink>
      <w:r w:rsidRPr="00CC3DA7">
        <w:rPr>
          <w:rFonts w:ascii="Arial" w:eastAsia="Calibri" w:hAnsi="Arial" w:cs="Arial"/>
          <w:sz w:val="21"/>
          <w:szCs w:val="21"/>
          <w:lang w:val="hu-HU"/>
        </w:rPr>
        <w:t xml:space="preserve"> </w:t>
      </w:r>
      <w:r w:rsidR="00C22401" w:rsidRPr="00CC3DA7">
        <w:rPr>
          <w:rFonts w:ascii="Arial" w:eastAsia="Calibri" w:hAnsi="Arial" w:cs="Arial"/>
          <w:sz w:val="21"/>
          <w:szCs w:val="21"/>
          <w:lang w:val="hu-HU"/>
        </w:rPr>
        <w:t xml:space="preserve">vagy a praktikus Ford </w:t>
      </w:r>
      <w:proofErr w:type="spellStart"/>
      <w:r w:rsidR="00C22401" w:rsidRPr="00CC3DA7">
        <w:rPr>
          <w:rFonts w:ascii="Arial" w:eastAsia="Calibri" w:hAnsi="Arial" w:cs="Arial"/>
          <w:sz w:val="21"/>
          <w:szCs w:val="21"/>
          <w:lang w:val="hu-HU"/>
        </w:rPr>
        <w:t>MegaBox</w:t>
      </w:r>
      <w:proofErr w:type="spellEnd"/>
      <w:r w:rsidR="00C22401" w:rsidRPr="00CC3DA7">
        <w:rPr>
          <w:rFonts w:ascii="Arial" w:eastAsia="Calibri" w:hAnsi="Arial" w:cs="Arial"/>
          <w:sz w:val="21"/>
          <w:szCs w:val="21"/>
          <w:lang w:val="hu-HU"/>
        </w:rPr>
        <w:t xml:space="preserve">, </w:t>
      </w:r>
      <w:r w:rsidR="00CC3DA7" w:rsidRPr="00CC3DA7">
        <w:rPr>
          <w:rFonts w:ascii="Arial" w:eastAsia="Calibri" w:hAnsi="Arial" w:cs="Arial"/>
          <w:sz w:val="21"/>
          <w:szCs w:val="21"/>
          <w:lang w:val="hu-HU"/>
        </w:rPr>
        <w:t>amiben</w:t>
      </w:r>
      <w:r w:rsidR="00C22401" w:rsidRPr="00CC3DA7">
        <w:rPr>
          <w:rFonts w:ascii="Arial" w:eastAsia="Calibri" w:hAnsi="Arial" w:cs="Arial"/>
          <w:sz w:val="21"/>
          <w:szCs w:val="21"/>
          <w:lang w:val="hu-HU"/>
        </w:rPr>
        <w:t xml:space="preserve"> állítva is kiválóan elhelyezhetők akár 115 cm magas, instabil dolgok (például szobanövények vagy golftáskák).</w:t>
      </w:r>
    </w:p>
    <w:p w14:paraId="4488CE79" w14:textId="4F65C223" w:rsidR="006C7262" w:rsidRPr="00CC3DA7" w:rsidRDefault="006C7262" w:rsidP="00AD0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</w:p>
    <w:p w14:paraId="7E734348" w14:textId="6D1FC48E" w:rsidR="00C22401" w:rsidRPr="00CC3DA7" w:rsidRDefault="00C22401" w:rsidP="00AD0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  <w:r w:rsidRPr="00CC3DA7">
        <w:rPr>
          <w:rFonts w:ascii="Arial" w:hAnsi="Arial" w:cs="Arial"/>
          <w:sz w:val="21"/>
          <w:szCs w:val="21"/>
          <w:shd w:val="clear" w:color="auto" w:fill="FFFFFF"/>
          <w:lang w:val="hu-HU"/>
        </w:rPr>
        <w:t>A Ford a hónap elején már bemutatta az új Ford Performance Puma ST modellt is, ami az év végén jelenik meg a márkakeresked</w:t>
      </w:r>
      <w:r w:rsidR="00CC3DA7" w:rsidRPr="00CC3DA7">
        <w:rPr>
          <w:rFonts w:ascii="Arial" w:hAnsi="Arial" w:cs="Arial"/>
          <w:sz w:val="21"/>
          <w:szCs w:val="21"/>
          <w:shd w:val="clear" w:color="auto" w:fill="FFFFFF"/>
          <w:lang w:val="hu-HU"/>
        </w:rPr>
        <w:t>és</w:t>
      </w:r>
      <w:r w:rsidRPr="00CC3DA7">
        <w:rPr>
          <w:rFonts w:ascii="Arial" w:hAnsi="Arial" w:cs="Arial"/>
          <w:sz w:val="21"/>
          <w:szCs w:val="21"/>
          <w:shd w:val="clear" w:color="auto" w:fill="FFFFFF"/>
          <w:lang w:val="hu-HU"/>
        </w:rPr>
        <w:t>ekben.</w:t>
      </w:r>
    </w:p>
    <w:p w14:paraId="72357C55" w14:textId="08EFBF58" w:rsidR="00EC1BE3" w:rsidRPr="00CC3DA7" w:rsidRDefault="00EC1BE3" w:rsidP="00F7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Calibri" w:hAnsi="Arial" w:cs="Arial"/>
          <w:sz w:val="21"/>
          <w:szCs w:val="21"/>
          <w:lang w:val="hu-HU"/>
        </w:rPr>
      </w:pPr>
    </w:p>
    <w:p w14:paraId="5A851242" w14:textId="5848B0DE" w:rsidR="007C44D2" w:rsidRPr="00CC3DA7" w:rsidRDefault="00C22401" w:rsidP="00F7416A">
      <w:pPr>
        <w:pStyle w:val="BodyText2"/>
        <w:spacing w:line="240" w:lineRule="auto"/>
        <w:rPr>
          <w:rFonts w:ascii="Arial" w:hAnsi="Arial" w:cs="Arial"/>
          <w:b/>
          <w:sz w:val="21"/>
          <w:szCs w:val="21"/>
          <w:lang w:val="hu-HU"/>
        </w:rPr>
      </w:pPr>
      <w:r w:rsidRPr="00CC3DA7">
        <w:rPr>
          <w:rFonts w:ascii="Arial" w:hAnsi="Arial" w:cs="Arial"/>
          <w:b/>
          <w:sz w:val="21"/>
          <w:szCs w:val="21"/>
          <w:lang w:val="hu-HU"/>
        </w:rPr>
        <w:t>Idézet</w:t>
      </w:r>
    </w:p>
    <w:p w14:paraId="2F38BAAB" w14:textId="77777777" w:rsidR="000E5852" w:rsidRPr="00CC3DA7" w:rsidRDefault="007C44D2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CC3DA7">
        <w:rPr>
          <w:rFonts w:ascii="Arial" w:hAnsi="Arial" w:cs="Arial"/>
          <w:noProof/>
          <w:sz w:val="21"/>
          <w:szCs w:val="21"/>
          <w:lang w:val="hu-HU"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EEB73" wp14:editId="0C8B81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1858" cy="14287"/>
                <wp:effectExtent l="0" t="0" r="2921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858" cy="142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672B4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">
                <w10:wrap anchorx="margin"/>
              </v:line>
            </w:pict>
          </mc:Fallback>
        </mc:AlternateContent>
      </w:r>
    </w:p>
    <w:p w14:paraId="66E81CF6" w14:textId="3CA9C017" w:rsidR="00C22401" w:rsidRPr="00CC3DA7" w:rsidRDefault="00C22401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  <w:r w:rsidRPr="00CC3DA7">
        <w:rPr>
          <w:rFonts w:ascii="Arial" w:hAnsi="Arial" w:cs="Arial"/>
          <w:sz w:val="21"/>
          <w:szCs w:val="21"/>
          <w:lang w:val="hu-HU"/>
        </w:rPr>
        <w:t xml:space="preserve">“Vásárlóink azt kérték tőlünk, hogy autójukban pontosan azt a stílust, felszereltséget, teljesítményt és hatékonyságot alakíthassák ki, amire vágynak. A Puma megalkotásakor erre törekedtünk, és ez a folyamat még az új Puma ST év végi érkezésével sem zárul majd le.” </w:t>
      </w:r>
    </w:p>
    <w:p w14:paraId="63BA9BB8" w14:textId="77777777" w:rsidR="00257853" w:rsidRPr="00CC3DA7" w:rsidRDefault="00257853" w:rsidP="00F7416A">
      <w:pPr>
        <w:pStyle w:val="BodyText2"/>
        <w:spacing w:line="240" w:lineRule="auto"/>
        <w:rPr>
          <w:rFonts w:ascii="Arial" w:hAnsi="Arial" w:cs="Arial"/>
          <w:sz w:val="21"/>
          <w:szCs w:val="21"/>
          <w:lang w:val="hu-HU"/>
        </w:rPr>
      </w:pPr>
    </w:p>
    <w:p w14:paraId="3CE8FEC6" w14:textId="4DA8FC69" w:rsidR="00B17B27" w:rsidRPr="00CC3DA7" w:rsidRDefault="00C22401" w:rsidP="00F7416A">
      <w:pPr>
        <w:pStyle w:val="BodyText2"/>
        <w:spacing w:line="240" w:lineRule="auto"/>
        <w:jc w:val="right"/>
        <w:rPr>
          <w:rFonts w:ascii="Arial" w:hAnsi="Arial" w:cs="Arial"/>
          <w:i/>
          <w:sz w:val="21"/>
          <w:szCs w:val="21"/>
          <w:lang w:val="hu-HU"/>
        </w:rPr>
      </w:pPr>
      <w:r w:rsidRPr="00CC3DA7">
        <w:rPr>
          <w:rFonts w:ascii="Arial" w:hAnsi="Arial" w:cs="Arial"/>
          <w:i/>
          <w:sz w:val="21"/>
          <w:szCs w:val="21"/>
          <w:lang w:val="hu-HU"/>
        </w:rPr>
        <w:t>Roelant de Waard, a Ford Európa marketingért, értékesítésért és szolgáltatásokért felelős alelnöke</w:t>
      </w:r>
    </w:p>
    <w:p w14:paraId="361A7CAD" w14:textId="77777777" w:rsidR="00620508" w:rsidRPr="00CC3DA7" w:rsidRDefault="00620508" w:rsidP="005925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lang w:val="hu-HU"/>
        </w:rPr>
      </w:pPr>
      <w:bookmarkStart w:id="4" w:name="_Hlk18940391"/>
    </w:p>
    <w:p w14:paraId="0C291189" w14:textId="77777777" w:rsidR="00BA13BE" w:rsidRPr="00CC3DA7" w:rsidRDefault="00BA13BE" w:rsidP="00A81AF0">
      <w:pPr>
        <w:pStyle w:val="BodyText2"/>
        <w:spacing w:line="240" w:lineRule="auto"/>
        <w:jc w:val="center"/>
        <w:rPr>
          <w:rFonts w:ascii="Arial" w:hAnsi="Arial" w:cs="Arial"/>
          <w:sz w:val="21"/>
          <w:szCs w:val="21"/>
          <w:lang w:val="hu-HU"/>
        </w:rPr>
      </w:pPr>
    </w:p>
    <w:p w14:paraId="3690365B" w14:textId="066FDAC9" w:rsidR="000D0722" w:rsidRPr="00CC3DA7" w:rsidRDefault="00994937" w:rsidP="00A81AF0">
      <w:pPr>
        <w:pStyle w:val="BodyText2"/>
        <w:spacing w:line="240" w:lineRule="auto"/>
        <w:jc w:val="center"/>
        <w:rPr>
          <w:rFonts w:ascii="Arial" w:hAnsi="Arial" w:cs="Arial"/>
          <w:sz w:val="21"/>
          <w:szCs w:val="21"/>
          <w:lang w:val="hu-HU"/>
        </w:rPr>
      </w:pPr>
      <w:r w:rsidRPr="00CC3DA7">
        <w:rPr>
          <w:rFonts w:ascii="Arial" w:hAnsi="Arial" w:cs="Arial"/>
          <w:sz w:val="21"/>
          <w:szCs w:val="21"/>
          <w:lang w:val="hu-HU"/>
        </w:rPr>
        <w:t>#</w:t>
      </w:r>
      <w:r w:rsidR="002B069A" w:rsidRPr="00CC3DA7">
        <w:rPr>
          <w:rFonts w:ascii="Arial" w:hAnsi="Arial" w:cs="Arial"/>
          <w:sz w:val="21"/>
          <w:szCs w:val="21"/>
          <w:lang w:val="hu-HU"/>
        </w:rPr>
        <w:t xml:space="preserve"> </w:t>
      </w:r>
      <w:r w:rsidRPr="00CC3DA7">
        <w:rPr>
          <w:rFonts w:ascii="Arial" w:hAnsi="Arial" w:cs="Arial"/>
          <w:sz w:val="21"/>
          <w:szCs w:val="21"/>
          <w:lang w:val="hu-HU"/>
        </w:rPr>
        <w:t>#</w:t>
      </w:r>
      <w:r w:rsidR="002B069A" w:rsidRPr="00CC3DA7">
        <w:rPr>
          <w:rFonts w:ascii="Arial" w:hAnsi="Arial" w:cs="Arial"/>
          <w:sz w:val="21"/>
          <w:szCs w:val="21"/>
          <w:lang w:val="hu-HU"/>
        </w:rPr>
        <w:t xml:space="preserve"> </w:t>
      </w:r>
      <w:r w:rsidRPr="00CC3DA7">
        <w:rPr>
          <w:rFonts w:ascii="Arial" w:hAnsi="Arial" w:cs="Arial"/>
          <w:sz w:val="21"/>
          <w:szCs w:val="21"/>
          <w:lang w:val="hu-HU"/>
        </w:rPr>
        <w:t>#</w:t>
      </w:r>
    </w:p>
    <w:p w14:paraId="7D10CFEE" w14:textId="1E92774F" w:rsidR="009651D6" w:rsidRPr="00CC3DA7" w:rsidRDefault="009651D6" w:rsidP="00A81AF0">
      <w:pPr>
        <w:pStyle w:val="BodyText2"/>
        <w:spacing w:line="240" w:lineRule="auto"/>
        <w:jc w:val="center"/>
        <w:rPr>
          <w:rFonts w:ascii="Arial" w:hAnsi="Arial" w:cs="Arial"/>
          <w:sz w:val="21"/>
          <w:szCs w:val="21"/>
          <w:lang w:val="hu-HU"/>
        </w:rPr>
      </w:pPr>
    </w:p>
    <w:p w14:paraId="73F7D090" w14:textId="77777777" w:rsidR="00BA13BE" w:rsidRPr="00CC3DA7" w:rsidRDefault="00BA13BE" w:rsidP="00A81AF0">
      <w:pPr>
        <w:pStyle w:val="BodyText2"/>
        <w:spacing w:line="240" w:lineRule="auto"/>
        <w:jc w:val="center"/>
        <w:rPr>
          <w:rFonts w:ascii="Arial" w:hAnsi="Arial" w:cs="Arial"/>
          <w:sz w:val="21"/>
          <w:szCs w:val="21"/>
          <w:lang w:val="hu-HU"/>
        </w:rPr>
      </w:pPr>
    </w:p>
    <w:p w14:paraId="6313A451" w14:textId="385ACF49" w:rsidR="00EC7864" w:rsidRDefault="00EC7864" w:rsidP="009651D6">
      <w:pPr>
        <w:pStyle w:val="BodyText2"/>
        <w:spacing w:line="240" w:lineRule="auto"/>
        <w:rPr>
          <w:rFonts w:ascii="Arial" w:hAnsi="Arial" w:cs="Arial"/>
          <w:iCs/>
          <w:sz w:val="20"/>
          <w:lang w:val="hu-HU"/>
        </w:rPr>
      </w:pPr>
      <w:r>
        <w:rPr>
          <w:rFonts w:ascii="Arial" w:hAnsi="Arial" w:cs="Arial"/>
          <w:iCs/>
          <w:sz w:val="20"/>
          <w:lang w:val="hu-HU"/>
        </w:rPr>
        <w:t xml:space="preserve">* </w:t>
      </w:r>
      <w:r w:rsidRPr="00EC7864">
        <w:rPr>
          <w:rFonts w:ascii="Arial" w:hAnsi="Arial" w:cs="Arial"/>
          <w:iCs/>
          <w:sz w:val="20"/>
          <w:lang w:val="hu-HU"/>
        </w:rPr>
        <w:t>A rendszerek aktiválást igényelhetnek</w:t>
      </w:r>
    </w:p>
    <w:p w14:paraId="0393B5D5" w14:textId="77777777" w:rsidR="00EC7864" w:rsidRDefault="00EC7864" w:rsidP="009651D6">
      <w:pPr>
        <w:pStyle w:val="BodyText2"/>
        <w:spacing w:line="240" w:lineRule="auto"/>
        <w:rPr>
          <w:rFonts w:ascii="Arial" w:hAnsi="Arial" w:cs="Arial"/>
          <w:iCs/>
          <w:sz w:val="20"/>
          <w:lang w:val="hu-HU"/>
        </w:rPr>
      </w:pPr>
    </w:p>
    <w:p w14:paraId="457D28AF" w14:textId="6D8E9FFB" w:rsidR="00C22401" w:rsidRPr="00CC3DA7" w:rsidRDefault="00C22401" w:rsidP="009651D6">
      <w:pPr>
        <w:pStyle w:val="BodyText2"/>
        <w:spacing w:line="240" w:lineRule="auto"/>
        <w:rPr>
          <w:rFonts w:ascii="Arial" w:hAnsi="Arial" w:cs="Arial"/>
          <w:iCs/>
          <w:sz w:val="20"/>
          <w:lang w:val="hu-HU"/>
        </w:rPr>
      </w:pPr>
      <w:r w:rsidRPr="00CC3DA7">
        <w:rPr>
          <w:rFonts w:ascii="Arial" w:hAnsi="Arial" w:cs="Arial"/>
          <w:iCs/>
          <w:sz w:val="20"/>
          <w:lang w:val="hu-HU"/>
        </w:rPr>
        <w:t>A vezetéssegítő technológiák kiegészítő feladatot látnak el, és nem helyettesítik a vezető figyelmét, döntését és irányítását.</w:t>
      </w:r>
    </w:p>
    <w:p w14:paraId="63C10F2E" w14:textId="77777777" w:rsidR="008C6295" w:rsidRPr="00CC3DA7" w:rsidRDefault="008C6295" w:rsidP="00C22401">
      <w:pPr>
        <w:pStyle w:val="BodyText2"/>
        <w:spacing w:line="240" w:lineRule="auto"/>
        <w:rPr>
          <w:rFonts w:ascii="Arial" w:hAnsi="Arial" w:cs="Arial"/>
          <w:iCs/>
          <w:sz w:val="20"/>
          <w:lang w:val="hu-HU"/>
        </w:rPr>
      </w:pPr>
    </w:p>
    <w:bookmarkEnd w:id="4"/>
    <w:p w14:paraId="4EF45F2D" w14:textId="77777777" w:rsidR="00CC3DA7" w:rsidRPr="00CC3DA7" w:rsidRDefault="00C22401" w:rsidP="00CC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val="hu-HU"/>
        </w:rPr>
      </w:pPr>
      <w:r w:rsidRPr="00CC3DA7">
        <w:rPr>
          <w:rFonts w:ascii="Arial" w:hAnsi="Arial" w:cs="Arial"/>
          <w:sz w:val="20"/>
          <w:szCs w:val="20"/>
          <w:lang w:val="hu-HU"/>
        </w:rPr>
        <w:lastRenderedPageBreak/>
        <w:t>Az üzemanyag/energiafogyasztási, CO</w:t>
      </w:r>
      <w:r w:rsidRPr="00CC3DA7">
        <w:rPr>
          <w:rFonts w:ascii="Arial" w:hAnsi="Arial" w:cs="Arial"/>
          <w:sz w:val="20"/>
          <w:szCs w:val="20"/>
          <w:vertAlign w:val="subscript"/>
          <w:lang w:val="hu-HU"/>
        </w:rPr>
        <w:t>2</w:t>
      </w:r>
      <w:r w:rsidRPr="00CC3DA7">
        <w:rPr>
          <w:rFonts w:ascii="Arial" w:hAnsi="Arial" w:cs="Arial"/>
          <w:sz w:val="20"/>
          <w:szCs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 könnyű haszongépjárművek típusbizonyítványa a Világszinten Összehangolt Könnyűgépjármű-Vizsgálati Eljárással (WLTP) készül, és üzemanyag/energiafogyasztási és CO</w:t>
      </w:r>
      <w:r w:rsidRPr="00CC3DA7">
        <w:rPr>
          <w:rFonts w:ascii="Arial" w:hAnsi="Arial" w:cs="Arial"/>
          <w:sz w:val="20"/>
          <w:szCs w:val="20"/>
          <w:vertAlign w:val="subscript"/>
          <w:lang w:val="hu-HU"/>
        </w:rPr>
        <w:t>2</w:t>
      </w:r>
      <w:r w:rsidRPr="00CC3DA7">
        <w:rPr>
          <w:rFonts w:ascii="Arial" w:hAnsi="Arial" w:cs="Arial"/>
          <w:sz w:val="20"/>
          <w:szCs w:val="20"/>
          <w:lang w:val="hu-HU"/>
        </w:rPr>
        <w:t>-kibocsátási adataikat az Új Európai Vezetési Ciklus (NEDC) és a WLTP eljárás szerint is mérik. A WLTP a 2020-as év végén váltja fel teljesen az NEDC eljárást. Az NEDC kivezetésének időszakában a WLTP által mért üzemanyag-fogyasztási és CO</w:t>
      </w:r>
      <w:r w:rsidRPr="00CC3DA7">
        <w:rPr>
          <w:rFonts w:ascii="Cambria Math" w:hAnsi="Cambria Math" w:cs="Cambria Math"/>
          <w:sz w:val="20"/>
          <w:szCs w:val="20"/>
          <w:lang w:val="hu-HU"/>
        </w:rPr>
        <w:t>₂</w:t>
      </w:r>
      <w:r w:rsidRPr="00CC3DA7">
        <w:rPr>
          <w:rFonts w:ascii="Arial" w:hAnsi="Arial" w:cs="Arial"/>
          <w:sz w:val="20"/>
          <w:szCs w:val="20"/>
          <w:lang w:val="hu-HU"/>
        </w:rPr>
        <w:t>-értékeket visszaszámítják az NEDC szabvány szerinti értékekre; ez a 'korrelációs eljárás'. Az új értékek némileg különböznek majd a korábbi fogyasztási és emissziós értékektől, mivel a vizsgálat néhány eleme is megváltozik, így előfordulhat, hogy ugyanazon járműhöz különböző üzemanyag-fogyasztási és a CO</w:t>
      </w:r>
      <w:r w:rsidRPr="00CC3DA7">
        <w:rPr>
          <w:rFonts w:ascii="Arial" w:hAnsi="Arial" w:cs="Arial"/>
          <w:sz w:val="20"/>
          <w:szCs w:val="20"/>
          <w:vertAlign w:val="subscript"/>
          <w:lang w:val="hu-HU"/>
        </w:rPr>
        <w:t>2</w:t>
      </w:r>
      <w:r w:rsidRPr="00CC3DA7">
        <w:rPr>
          <w:rFonts w:ascii="Arial" w:hAnsi="Arial" w:cs="Arial"/>
          <w:sz w:val="20"/>
          <w:szCs w:val="20"/>
          <w:lang w:val="hu-HU"/>
        </w:rPr>
        <w:t>-kibocsátási adatok tartoznak.</w:t>
      </w:r>
    </w:p>
    <w:p w14:paraId="21B87E24" w14:textId="77777777" w:rsidR="00CC3DA7" w:rsidRPr="00CC3DA7" w:rsidRDefault="00CC3DA7" w:rsidP="00CC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val="hu-HU"/>
        </w:rPr>
      </w:pPr>
    </w:p>
    <w:p w14:paraId="510620AE" w14:textId="77777777" w:rsidR="00CC3DA7" w:rsidRPr="00CC3DA7" w:rsidRDefault="00CC3DA7" w:rsidP="00CC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val="hu-HU"/>
        </w:rPr>
      </w:pPr>
      <w:r w:rsidRPr="00CC3DA7">
        <w:rPr>
          <w:rFonts w:ascii="Arial" w:hAnsi="Arial" w:cs="Arial"/>
          <w:b/>
          <w:i/>
          <w:sz w:val="20"/>
          <w:szCs w:val="20"/>
          <w:lang w:val="hu-HU"/>
        </w:rPr>
        <w:t xml:space="preserve">A Ford Motor </w:t>
      </w:r>
      <w:proofErr w:type="spellStart"/>
      <w:r w:rsidRPr="00CC3DA7">
        <w:rPr>
          <w:rFonts w:ascii="Arial" w:hAnsi="Arial" w:cs="Arial"/>
          <w:b/>
          <w:i/>
          <w:sz w:val="20"/>
          <w:szCs w:val="20"/>
          <w:lang w:val="hu-HU"/>
        </w:rPr>
        <w:t>Company</w:t>
      </w:r>
      <w:proofErr w:type="spellEnd"/>
    </w:p>
    <w:p w14:paraId="00AB465F" w14:textId="77777777" w:rsidR="00CC3DA7" w:rsidRPr="00CC3DA7" w:rsidRDefault="00CC3DA7" w:rsidP="00CC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0"/>
          <w:szCs w:val="20"/>
          <w:lang w:val="hu-HU" w:bidi="th-TH"/>
        </w:rPr>
      </w:pPr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A Ford Motor </w:t>
      </w:r>
      <w:proofErr w:type="spellStart"/>
      <w:r w:rsidRPr="00CC3DA7">
        <w:rPr>
          <w:rFonts w:ascii="Arial" w:hAnsi="Arial" w:cs="Arial"/>
          <w:i/>
          <w:sz w:val="20"/>
          <w:szCs w:val="20"/>
          <w:lang w:val="hu-HU" w:bidi="th-TH"/>
        </w:rPr>
        <w:t>Company</w:t>
      </w:r>
      <w:proofErr w:type="spellEnd"/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globális vállalat, amelynek központja a Michigan </w:t>
      </w:r>
      <w:proofErr w:type="spellStart"/>
      <w:r w:rsidRPr="00CC3DA7">
        <w:rPr>
          <w:rFonts w:ascii="Arial" w:hAnsi="Arial" w:cs="Arial"/>
          <w:i/>
          <w:sz w:val="20"/>
          <w:szCs w:val="20"/>
          <w:lang w:val="hu-HU" w:bidi="th-TH"/>
        </w:rPr>
        <w:t>állambeli</w:t>
      </w:r>
      <w:proofErr w:type="spellEnd"/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</w:t>
      </w:r>
      <w:proofErr w:type="spellStart"/>
      <w:r w:rsidRPr="00CC3DA7">
        <w:rPr>
          <w:rFonts w:ascii="Arial" w:hAnsi="Arial" w:cs="Arial"/>
          <w:i/>
          <w:sz w:val="20"/>
          <w:szCs w:val="20"/>
          <w:lang w:val="hu-HU" w:bidi="th-TH"/>
        </w:rPr>
        <w:t>Dearborn</w:t>
      </w:r>
      <w:proofErr w:type="spellEnd"/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</w:t>
      </w:r>
      <w:proofErr w:type="spellStart"/>
      <w:r w:rsidRPr="00CC3DA7">
        <w:rPr>
          <w:rFonts w:ascii="Arial" w:hAnsi="Arial" w:cs="Arial"/>
          <w:i/>
          <w:sz w:val="20"/>
          <w:szCs w:val="20"/>
          <w:lang w:val="hu-HU" w:bidi="th-TH"/>
        </w:rPr>
        <w:t>Company</w:t>
      </w:r>
      <w:proofErr w:type="spellEnd"/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révén pénzügyi szolgáltatásokat is nyújt. A Ford vezető szerepre törekszik az elektromos autók, a mobilitási megoldások – ezen belül az önvezető járművek –, valamint a </w:t>
      </w:r>
      <w:proofErr w:type="spellStart"/>
      <w:r w:rsidRPr="00CC3DA7">
        <w:rPr>
          <w:rFonts w:ascii="Arial" w:hAnsi="Arial" w:cs="Arial"/>
          <w:i/>
          <w:sz w:val="20"/>
          <w:szCs w:val="20"/>
          <w:lang w:val="hu-HU" w:bidi="th-TH"/>
        </w:rPr>
        <w:t>konnektivitási</w:t>
      </w:r>
      <w:proofErr w:type="spellEnd"/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szolgáltatások területén. A Ford mintegy 188.000 embert foglalkoztat világszerte. Amennyiben több információra van szüksége a Fordról, termékeiről vagy a Ford Motor Credit </w:t>
      </w:r>
      <w:proofErr w:type="spellStart"/>
      <w:r w:rsidRPr="00CC3DA7">
        <w:rPr>
          <w:rFonts w:ascii="Arial" w:hAnsi="Arial" w:cs="Arial"/>
          <w:i/>
          <w:sz w:val="20"/>
          <w:szCs w:val="20"/>
          <w:lang w:val="hu-HU" w:bidi="th-TH"/>
        </w:rPr>
        <w:t>Company</w:t>
      </w:r>
      <w:proofErr w:type="spellEnd"/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vállalatról, kérjük, keresse fel a </w:t>
      </w:r>
      <w:hyperlink r:id="rId13" w:history="1">
        <w:r w:rsidRPr="00CC3DA7">
          <w:rPr>
            <w:rStyle w:val="Hyperlink"/>
            <w:rFonts w:ascii="Arial" w:hAnsi="Arial" w:cs="Arial"/>
            <w:i/>
            <w:sz w:val="20"/>
            <w:szCs w:val="20"/>
            <w:lang w:val="hu-HU" w:bidi="th-TH"/>
          </w:rPr>
          <w:t>www.corporate.ford.com</w:t>
        </w:r>
      </w:hyperlink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vagy a </w:t>
      </w:r>
      <w:hyperlink r:id="rId14" w:history="1">
        <w:r w:rsidRPr="00CC3DA7">
          <w:rPr>
            <w:rStyle w:val="Hyperlink"/>
            <w:rFonts w:ascii="Arial" w:hAnsi="Arial" w:cs="Arial"/>
            <w:i/>
            <w:sz w:val="20"/>
            <w:szCs w:val="20"/>
            <w:lang w:val="hu-HU" w:bidi="th-TH"/>
          </w:rPr>
          <w:t>www.ford.hu</w:t>
        </w:r>
      </w:hyperlink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honlapot.</w:t>
      </w:r>
    </w:p>
    <w:p w14:paraId="23F7231B" w14:textId="77777777" w:rsidR="00CC3DA7" w:rsidRPr="00CC3DA7" w:rsidRDefault="00CC3DA7" w:rsidP="00CC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0"/>
          <w:szCs w:val="20"/>
          <w:lang w:val="hu-HU" w:bidi="th-TH"/>
        </w:rPr>
      </w:pPr>
    </w:p>
    <w:p w14:paraId="4685456E" w14:textId="45B74C4E" w:rsidR="00CC3DA7" w:rsidRPr="00CC3DA7" w:rsidRDefault="00CC3DA7" w:rsidP="00CC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0"/>
          <w:szCs w:val="20"/>
          <w:lang w:val="hu-HU" w:bidi="th-TH"/>
        </w:rPr>
      </w:pPr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A saját tulajdonú vállalatokban körülbelül 45.000 alkalmazottat, az összevont, illetve nem összevont közös vállalkozásokkal együtt pedig mintegy 59.000 embert foglalkoztató </w:t>
      </w:r>
      <w:r w:rsidRPr="00CC3DA7">
        <w:rPr>
          <w:rFonts w:ascii="Arial" w:hAnsi="Arial" w:cs="Arial"/>
          <w:b/>
          <w:i/>
          <w:sz w:val="20"/>
          <w:szCs w:val="20"/>
          <w:lang w:val="hu-HU" w:bidi="th-TH"/>
        </w:rPr>
        <w:t>Ford Európa</w:t>
      </w:r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CC3DA7">
        <w:rPr>
          <w:rFonts w:ascii="Arial" w:hAnsi="Arial" w:cs="Arial"/>
          <w:i/>
          <w:sz w:val="20"/>
          <w:szCs w:val="20"/>
          <w:lang w:val="hu-HU" w:bidi="th-TH"/>
        </w:rPr>
        <w:t>Company</w:t>
      </w:r>
      <w:proofErr w:type="spellEnd"/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mellett a Ford Európa üzleti tevékenysége magában foglalja a Ford Ügyfélszolgálat és 19 gyártóüzem (12 saját tulajdonú vagy összevont közös vállalat és 7 nem összevont közös vállalkozás) működtetését. Az első Ford autókat 1903-ban szállították Európába – ugyanabban az évben, amikor a Ford Motor </w:t>
      </w:r>
      <w:proofErr w:type="spellStart"/>
      <w:r w:rsidRPr="00CC3DA7">
        <w:rPr>
          <w:rFonts w:ascii="Arial" w:hAnsi="Arial" w:cs="Arial"/>
          <w:i/>
          <w:sz w:val="20"/>
          <w:szCs w:val="20"/>
          <w:lang w:val="hu-HU" w:bidi="th-TH"/>
        </w:rPr>
        <w:t>Companyt</w:t>
      </w:r>
      <w:proofErr w:type="spellEnd"/>
      <w:r w:rsidRPr="00CC3DA7">
        <w:rPr>
          <w:rFonts w:ascii="Arial" w:hAnsi="Arial" w:cs="Arial"/>
          <w:i/>
          <w:sz w:val="20"/>
          <w:szCs w:val="20"/>
          <w:lang w:val="hu-HU" w:bidi="th-TH"/>
        </w:rPr>
        <w:t xml:space="preserve"> alapították. Az európai gyártás 1911-ben indult meg.</w:t>
      </w:r>
    </w:p>
    <w:p w14:paraId="58F3CB12" w14:textId="77777777" w:rsidR="00EA6729" w:rsidRPr="00CC3DA7" w:rsidRDefault="00EA6729" w:rsidP="00F14667">
      <w:pPr>
        <w:pStyle w:val="BodyText2"/>
        <w:spacing w:line="240" w:lineRule="auto"/>
        <w:rPr>
          <w:rFonts w:ascii="Arial" w:hAnsi="Arial" w:cs="Arial"/>
          <w:sz w:val="20"/>
          <w:lang w:val="hu-HU"/>
        </w:rPr>
      </w:pPr>
    </w:p>
    <w:p w14:paraId="5B0A8EC9" w14:textId="77777777" w:rsidR="00CC3DA7" w:rsidRPr="00CC3DA7" w:rsidRDefault="00CC3DA7" w:rsidP="00FC56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lang w:val="hu-HU"/>
        </w:rPr>
      </w:pPr>
    </w:p>
    <w:p w14:paraId="42F9FA2B" w14:textId="45F2F1F4" w:rsidR="00FC5618" w:rsidRPr="00CC3DA7" w:rsidRDefault="00CC3DA7" w:rsidP="00FC56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CC3DA7">
        <w:rPr>
          <w:rFonts w:ascii="Arial" w:eastAsia="Times New Roman" w:hAnsi="Arial" w:cs="Arial"/>
          <w:sz w:val="20"/>
          <w:szCs w:val="20"/>
          <w:lang w:val="hu-HU"/>
        </w:rPr>
        <w:t>Ide kattintva további információkat kaphat a</w:t>
      </w:r>
      <w:r w:rsidR="00FC5618" w:rsidRPr="00CC3DA7">
        <w:rPr>
          <w:rFonts w:ascii="Arial" w:eastAsia="Times New Roman" w:hAnsi="Arial" w:cs="Arial"/>
          <w:sz w:val="20"/>
          <w:szCs w:val="20"/>
          <w:lang w:val="hu-HU"/>
        </w:rPr>
        <w:t xml:space="preserve"> </w:t>
      </w:r>
      <w:hyperlink r:id="rId15" w:history="1">
        <w:r w:rsidR="00FC5618" w:rsidRPr="00CC3DA7">
          <w:rPr>
            <w:rFonts w:ascii="Arial" w:eastAsia="Times New Roman" w:hAnsi="Arial" w:cs="Arial"/>
            <w:sz w:val="20"/>
            <w:szCs w:val="20"/>
            <w:u w:val="single"/>
            <w:lang w:val="hu-HU"/>
          </w:rPr>
          <w:t xml:space="preserve">Ford Motor </w:t>
        </w:r>
        <w:proofErr w:type="spellStart"/>
        <w:r w:rsidR="00FC5618" w:rsidRPr="00CC3DA7">
          <w:rPr>
            <w:rFonts w:ascii="Arial" w:eastAsia="Times New Roman" w:hAnsi="Arial" w:cs="Arial"/>
            <w:sz w:val="20"/>
            <w:szCs w:val="20"/>
            <w:u w:val="single"/>
            <w:lang w:val="hu-HU"/>
          </w:rPr>
          <w:t>Company</w:t>
        </w:r>
        <w:proofErr w:type="spellEnd"/>
      </w:hyperlink>
      <w:r w:rsidR="00FC5618" w:rsidRPr="00CC3DA7">
        <w:rPr>
          <w:rFonts w:ascii="Arial" w:eastAsia="Times New Roman" w:hAnsi="Arial" w:cs="Arial"/>
          <w:sz w:val="20"/>
          <w:szCs w:val="20"/>
          <w:lang w:val="hu-HU"/>
        </w:rPr>
        <w:t xml:space="preserve"> </w:t>
      </w:r>
      <w:r w:rsidRPr="00CC3DA7">
        <w:rPr>
          <w:rFonts w:ascii="Arial" w:eastAsia="Times New Roman" w:hAnsi="Arial" w:cs="Arial"/>
          <w:sz w:val="20"/>
          <w:szCs w:val="20"/>
          <w:lang w:val="hu-HU"/>
        </w:rPr>
        <w:t>és a</w:t>
      </w:r>
      <w:r w:rsidR="00FC5618" w:rsidRPr="00CC3DA7">
        <w:rPr>
          <w:rFonts w:ascii="Arial" w:eastAsia="Times New Roman" w:hAnsi="Arial" w:cs="Arial"/>
          <w:sz w:val="20"/>
          <w:szCs w:val="20"/>
          <w:lang w:val="hu-HU"/>
        </w:rPr>
        <w:t xml:space="preserve"> </w:t>
      </w:r>
      <w:hyperlink r:id="rId16" w:history="1">
        <w:r w:rsidR="00FC5618" w:rsidRPr="00CC3DA7">
          <w:rPr>
            <w:rFonts w:ascii="Arial" w:eastAsia="Times New Roman" w:hAnsi="Arial" w:cs="Arial"/>
            <w:sz w:val="20"/>
            <w:szCs w:val="20"/>
            <w:u w:val="single"/>
            <w:lang w:val="hu-HU"/>
          </w:rPr>
          <w:t>Ford Eur</w:t>
        </w:r>
        <w:r w:rsidRPr="00CC3DA7">
          <w:rPr>
            <w:rFonts w:ascii="Arial" w:eastAsia="Times New Roman" w:hAnsi="Arial" w:cs="Arial"/>
            <w:sz w:val="20"/>
            <w:szCs w:val="20"/>
            <w:u w:val="single"/>
            <w:lang w:val="hu-HU"/>
          </w:rPr>
          <w:t>ópa</w:t>
        </w:r>
      </w:hyperlink>
      <w:r w:rsidRPr="00CC3DA7">
        <w:rPr>
          <w:rFonts w:ascii="Arial" w:eastAsia="Times New Roman" w:hAnsi="Arial" w:cs="Arial"/>
          <w:sz w:val="20"/>
          <w:szCs w:val="20"/>
          <w:lang w:val="hu-HU"/>
        </w:rPr>
        <w:t xml:space="preserve"> vállalatokról</w:t>
      </w:r>
    </w:p>
    <w:p w14:paraId="0AFF2D93" w14:textId="77777777" w:rsidR="00FC5618" w:rsidRPr="00CC3DA7" w:rsidRDefault="00FC5618" w:rsidP="00FC56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lang w:val="hu-HU"/>
        </w:rPr>
      </w:pPr>
    </w:p>
    <w:p w14:paraId="7A840DBB" w14:textId="7741D98D" w:rsidR="00FC5618" w:rsidRPr="00CC3DA7" w:rsidRDefault="00CC3DA7" w:rsidP="00FC56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Georgia" w:hAnsi="Georgia"/>
          <w:sz w:val="20"/>
          <w:szCs w:val="20"/>
          <w:lang w:val="hu-HU"/>
        </w:rPr>
      </w:pPr>
      <w:r w:rsidRPr="00CC3DA7">
        <w:rPr>
          <w:rFonts w:ascii="Arial" w:hAnsi="Arial" w:cs="Arial"/>
          <w:sz w:val="20"/>
          <w:szCs w:val="20"/>
          <w:lang w:val="hu-HU"/>
        </w:rPr>
        <w:t>További információ ebben a témakörben:</w:t>
      </w:r>
      <w:r w:rsidR="00FC5618" w:rsidRPr="00CC3DA7">
        <w:rPr>
          <w:rFonts w:ascii="Arial" w:hAnsi="Arial" w:cs="Arial"/>
          <w:sz w:val="20"/>
          <w:szCs w:val="20"/>
          <w:lang w:val="hu-HU"/>
        </w:rPr>
        <w:t xml:space="preserve"> Dan Jones </w:t>
      </w:r>
      <w:r w:rsidR="00FC5618" w:rsidRPr="00CC3DA7">
        <w:rPr>
          <w:rFonts w:ascii="Arial" w:hAnsi="Arial" w:cs="Arial"/>
          <w:sz w:val="20"/>
          <w:szCs w:val="20"/>
          <w:lang w:val="hu-HU"/>
        </w:rPr>
        <w:br/>
        <w:t>(djone602@ford.com</w:t>
      </w:r>
      <w:r w:rsidR="00FC5618" w:rsidRPr="00CC3DA7">
        <w:rPr>
          <w:rFonts w:ascii="Arial" w:hAnsi="Arial" w:cs="Arial"/>
          <w:color w:val="000000"/>
          <w:sz w:val="20"/>
          <w:szCs w:val="20"/>
          <w:lang w:val="hu-HU"/>
        </w:rPr>
        <w:t>: +44 (0) 1268 401917</w:t>
      </w:r>
    </w:p>
    <w:p w14:paraId="370FBB04" w14:textId="77777777" w:rsidR="00FC5618" w:rsidRPr="00CC3DA7" w:rsidRDefault="00FC5618" w:rsidP="00FC56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0"/>
          <w:szCs w:val="20"/>
          <w:lang w:val="hu-HU"/>
        </w:rPr>
      </w:pPr>
    </w:p>
    <w:p w14:paraId="549E543F" w14:textId="7D806689" w:rsidR="00CC030A" w:rsidRPr="00CC3DA7" w:rsidRDefault="00C8024C" w:rsidP="0059259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Georgia" w:eastAsia="Times New Roman" w:hAnsi="Georgia" w:cs="Arial"/>
          <w:sz w:val="20"/>
          <w:szCs w:val="20"/>
          <w:lang w:val="hu-HU"/>
        </w:rPr>
      </w:pPr>
      <w:r w:rsidRPr="00CC3DA7">
        <w:rPr>
          <w:rFonts w:ascii="Georgia" w:hAnsi="Georgia" w:cs="Arial"/>
          <w:noProof/>
          <w:sz w:val="20"/>
          <w:szCs w:val="20"/>
          <w:lang w:val="hu-HU" w:eastAsia="hu-HU"/>
        </w:rPr>
        <w:drawing>
          <wp:anchor distT="0" distB="0" distL="114300" distR="114300" simplePos="0" relativeHeight="251660288" behindDoc="0" locked="0" layoutInCell="1" allowOverlap="1" wp14:anchorId="49A53365" wp14:editId="61B196E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73455" cy="476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C030A" w:rsidRPr="00CC3DA7" w:rsidSect="001741CA">
      <w:footerReference w:type="default" r:id="rId18"/>
      <w:headerReference w:type="first" r:id="rId19"/>
      <w:footerReference w:type="first" r:id="rId20"/>
      <w:pgSz w:w="12240" w:h="15840"/>
      <w:pgMar w:top="1440" w:right="1444" w:bottom="990" w:left="1440" w:header="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E2B1B" w14:textId="77777777" w:rsidR="00987899" w:rsidRDefault="009878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C450892" w14:textId="77777777" w:rsidR="00987899" w:rsidRDefault="009878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27E95AF7" w14:textId="77777777" w:rsidR="00987899" w:rsidRDefault="00987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rd Antenna Medium">
    <w:altName w:val="Calibri"/>
    <w:panose1 w:val="02000505000000020004"/>
    <w:charset w:val="00"/>
    <w:family w:val="modern"/>
    <w:notTrueType/>
    <w:pitch w:val="variable"/>
    <w:sig w:usb0="A00002EF" w:usb1="5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6609F" w14:textId="39006BA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>
      <w:instrText xml:space="preserve"> PAGE </w:instrText>
    </w:r>
    <w:r>
      <w:fldChar w:fldCharType="separate"/>
    </w:r>
    <w:r w:rsidR="00EC7864">
      <w:rPr>
        <w:noProof/>
      </w:rPr>
      <w:t>2</w:t>
    </w:r>
    <w:r>
      <w:fldChar w:fldCharType="end"/>
    </w:r>
  </w:p>
  <w:p w14:paraId="24159625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hAnsi="Arial"/>
      </w:rPr>
    </w:pPr>
  </w:p>
  <w:p w14:paraId="6B2DCFDF" w14:textId="06D507CE" w:rsidR="00CF1429" w:rsidRDefault="00CC3DA7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eastAsia="Times New Roman" w:hAnsi="Arial" w:cs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Sajtóközlemények</w:t>
    </w:r>
    <w:proofErr w:type="spellEnd"/>
    <w:r>
      <w:rPr>
        <w:rFonts w:ascii="Arial" w:hAnsi="Arial"/>
        <w:sz w:val="18"/>
        <w:szCs w:val="18"/>
      </w:rPr>
      <w:t xml:space="preserve">, </w:t>
    </w:r>
    <w:proofErr w:type="spellStart"/>
    <w:r>
      <w:rPr>
        <w:rFonts w:ascii="Arial" w:hAnsi="Arial"/>
        <w:sz w:val="18"/>
        <w:szCs w:val="18"/>
      </w:rPr>
      <w:t>kapcsolódó</w:t>
    </w:r>
    <w:proofErr w:type="spellEnd"/>
    <w:r>
      <w:rPr>
        <w:rFonts w:ascii="Arial" w:hAnsi="Arial"/>
        <w:sz w:val="18"/>
        <w:szCs w:val="18"/>
      </w:rPr>
      <w:t xml:space="preserve"> </w:t>
    </w:r>
    <w:proofErr w:type="spellStart"/>
    <w:r>
      <w:rPr>
        <w:rFonts w:ascii="Arial" w:hAnsi="Arial"/>
        <w:sz w:val="18"/>
        <w:szCs w:val="18"/>
      </w:rPr>
      <w:t>anyagok</w:t>
    </w:r>
    <w:proofErr w:type="spellEnd"/>
    <w:r>
      <w:rPr>
        <w:rFonts w:ascii="Arial" w:hAnsi="Arial"/>
        <w:sz w:val="18"/>
        <w:szCs w:val="18"/>
      </w:rPr>
      <w:t xml:space="preserve">, </w:t>
    </w:r>
    <w:proofErr w:type="spellStart"/>
    <w:r>
      <w:rPr>
        <w:rFonts w:ascii="Arial" w:hAnsi="Arial"/>
        <w:sz w:val="18"/>
        <w:szCs w:val="18"/>
      </w:rPr>
      <w:t>nagy</w:t>
    </w:r>
    <w:proofErr w:type="spellEnd"/>
    <w:r>
      <w:rPr>
        <w:rFonts w:ascii="Arial" w:hAnsi="Arial"/>
        <w:sz w:val="18"/>
        <w:szCs w:val="18"/>
      </w:rPr>
      <w:t xml:space="preserve"> </w:t>
    </w:r>
    <w:proofErr w:type="spellStart"/>
    <w:r>
      <w:rPr>
        <w:rFonts w:ascii="Arial" w:hAnsi="Arial"/>
        <w:sz w:val="18"/>
        <w:szCs w:val="18"/>
      </w:rPr>
      <w:t>felbontású</w:t>
    </w:r>
    <w:proofErr w:type="spellEnd"/>
    <w:r>
      <w:rPr>
        <w:rFonts w:ascii="Arial" w:hAnsi="Arial"/>
        <w:sz w:val="18"/>
        <w:szCs w:val="18"/>
      </w:rPr>
      <w:t xml:space="preserve"> </w:t>
    </w:r>
    <w:proofErr w:type="spellStart"/>
    <w:r>
      <w:rPr>
        <w:rFonts w:ascii="Arial" w:hAnsi="Arial"/>
        <w:sz w:val="18"/>
        <w:szCs w:val="18"/>
      </w:rPr>
      <w:t>fotók</w:t>
    </w:r>
    <w:proofErr w:type="spellEnd"/>
    <w:r>
      <w:rPr>
        <w:rFonts w:ascii="Arial" w:hAnsi="Arial"/>
        <w:sz w:val="18"/>
        <w:szCs w:val="18"/>
      </w:rPr>
      <w:t xml:space="preserve"> és </w:t>
    </w:r>
    <w:proofErr w:type="spellStart"/>
    <w:r>
      <w:rPr>
        <w:rFonts w:ascii="Arial" w:hAnsi="Arial"/>
        <w:sz w:val="18"/>
        <w:szCs w:val="18"/>
      </w:rPr>
      <w:t>videók</w:t>
    </w:r>
    <w:proofErr w:type="spellEnd"/>
    <w:r>
      <w:rPr>
        <w:rFonts w:ascii="Arial" w:hAnsi="Arial"/>
        <w:sz w:val="18"/>
        <w:szCs w:val="18"/>
      </w:rPr>
      <w:t>:</w:t>
    </w:r>
    <w:r w:rsidR="00CF1429">
      <w:rPr>
        <w:rFonts w:ascii="Arial" w:hAnsi="Arial"/>
        <w:sz w:val="18"/>
        <w:szCs w:val="18"/>
      </w:rPr>
      <w:t xml:space="preserve"> </w:t>
    </w:r>
    <w:hyperlink r:id="rId1" w:history="1">
      <w:r w:rsidR="00CF1429">
        <w:rPr>
          <w:rStyle w:val="Hyperlink0"/>
          <w:rFonts w:eastAsia="Arial Unicode MS"/>
        </w:rPr>
        <w:t>www.media.ford.com</w:t>
      </w:r>
    </w:hyperlink>
    <w:r w:rsidR="00CF1429">
      <w:rPr>
        <w:rFonts w:ascii="Arial" w:hAnsi="Arial"/>
        <w:sz w:val="18"/>
        <w:szCs w:val="18"/>
      </w:rPr>
      <w:t xml:space="preserve">.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6DE18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610329A4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51615A22" w14:textId="5060FD83" w:rsidR="00CF1429" w:rsidRPr="00153A12" w:rsidRDefault="00CC3DA7" w:rsidP="00153A1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Georgia" w:hAnsi="Georgia"/>
      </w:rPr>
    </w:pPr>
    <w:proofErr w:type="spellStart"/>
    <w:r>
      <w:rPr>
        <w:rFonts w:ascii="Georgia" w:hAnsi="Georgia"/>
        <w:sz w:val="18"/>
        <w:szCs w:val="18"/>
      </w:rPr>
      <w:t>További</w:t>
    </w:r>
    <w:proofErr w:type="spellEnd"/>
    <w:r>
      <w:rPr>
        <w:rFonts w:ascii="Georgia" w:hAnsi="Georgia"/>
        <w:sz w:val="18"/>
        <w:szCs w:val="18"/>
      </w:rPr>
      <w:t xml:space="preserve"> Ford-</w:t>
    </w:r>
    <w:proofErr w:type="spellStart"/>
    <w:r>
      <w:rPr>
        <w:rFonts w:ascii="Georgia" w:hAnsi="Georgia"/>
        <w:sz w:val="18"/>
        <w:szCs w:val="18"/>
      </w:rPr>
      <w:t>történetek</w:t>
    </w:r>
    <w:proofErr w:type="spellEnd"/>
    <w:r>
      <w:rPr>
        <w:rFonts w:ascii="Georgia" w:hAnsi="Georgia"/>
        <w:sz w:val="18"/>
        <w:szCs w:val="18"/>
      </w:rPr>
      <w:t xml:space="preserve"> és </w:t>
    </w:r>
    <w:proofErr w:type="spellStart"/>
    <w:r>
      <w:rPr>
        <w:rFonts w:ascii="Georgia" w:hAnsi="Georgia"/>
        <w:sz w:val="18"/>
        <w:szCs w:val="18"/>
      </w:rPr>
      <w:t>hírek</w:t>
    </w:r>
    <w:proofErr w:type="spellEnd"/>
    <w:r>
      <w:rPr>
        <w:rFonts w:ascii="Georgia" w:hAnsi="Georgia"/>
        <w:sz w:val="18"/>
        <w:szCs w:val="18"/>
      </w:rPr>
      <w:t>:</w:t>
    </w:r>
    <w:r w:rsidR="00CF1429" w:rsidRPr="00B826F4">
      <w:rPr>
        <w:rFonts w:ascii="Georgia" w:hAnsi="Georgia"/>
        <w:sz w:val="18"/>
        <w:szCs w:val="18"/>
      </w:rPr>
      <w:t xml:space="preserve"> </w:t>
    </w:r>
    <w:hyperlink r:id="rId1" w:history="1">
      <w:r w:rsidR="00CF1429" w:rsidRPr="00B826F4">
        <w:rPr>
          <w:rStyle w:val="Hyperlink2"/>
          <w:rFonts w:ascii="Georgia" w:eastAsia="Arial Unicode MS" w:hAnsi="Georgia"/>
        </w:rPr>
        <w:t>www.media.ford.com</w:t>
      </w:r>
    </w:hyperlink>
    <w:r w:rsidR="00CF1429" w:rsidRPr="00B826F4">
      <w:rPr>
        <w:rFonts w:ascii="Georgia" w:hAnsi="Georgia"/>
        <w:sz w:val="18"/>
        <w:szCs w:val="18"/>
      </w:rPr>
      <w:t xml:space="preserve">.  </w:t>
    </w:r>
    <w:r w:rsidR="00CF1429" w:rsidRPr="00B826F4">
      <w:rPr>
        <w:rFonts w:ascii="Georgia" w:hAnsi="Georgi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024DF" w14:textId="77777777" w:rsidR="00987899" w:rsidRDefault="009878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18C8178" w14:textId="77777777" w:rsidR="00987899" w:rsidRDefault="009878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CE16272" w14:textId="77777777" w:rsidR="00987899" w:rsidRDefault="00987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06CC" w14:textId="77777777" w:rsidR="00CF1429" w:rsidRPr="00315ADB" w:rsidRDefault="00CF1429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1483"/>
      </w:tabs>
      <w:ind w:left="360"/>
      <w:rPr>
        <w:position w:val="90"/>
      </w:rPr>
    </w:pPr>
    <w:r>
      <w:rPr>
        <w:rFonts w:ascii="Book Antiqua" w:hAnsi="Book Antiqua"/>
        <w:smallCaps/>
        <w:position w:val="110"/>
        <w:sz w:val="48"/>
      </w:rPr>
      <w:t xml:space="preserve">               </w:t>
    </w:r>
  </w:p>
  <w:p w14:paraId="25C8A75D" w14:textId="77777777" w:rsidR="00CF1429" w:rsidRPr="00AB4BC9" w:rsidRDefault="00CF1429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2D4C"/>
    <w:multiLevelType w:val="hybridMultilevel"/>
    <w:tmpl w:val="D76C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33B7"/>
    <w:multiLevelType w:val="hybridMultilevel"/>
    <w:tmpl w:val="4692A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E62B0"/>
    <w:multiLevelType w:val="hybridMultilevel"/>
    <w:tmpl w:val="660E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E42"/>
    <w:multiLevelType w:val="hybridMultilevel"/>
    <w:tmpl w:val="ADE471E2"/>
    <w:lvl w:ilvl="0" w:tplc="614C29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32DED"/>
    <w:multiLevelType w:val="hybridMultilevel"/>
    <w:tmpl w:val="3D6A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2FB5"/>
    <w:multiLevelType w:val="hybridMultilevel"/>
    <w:tmpl w:val="BBB0D8DA"/>
    <w:lvl w:ilvl="0" w:tplc="C5E46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4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EB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4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A5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A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2C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4D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CC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08552C"/>
    <w:multiLevelType w:val="hybridMultilevel"/>
    <w:tmpl w:val="6342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A585E"/>
    <w:multiLevelType w:val="hybridMultilevel"/>
    <w:tmpl w:val="BB623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7782B"/>
    <w:multiLevelType w:val="multilevel"/>
    <w:tmpl w:val="C4DE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E2CF4"/>
    <w:multiLevelType w:val="hybridMultilevel"/>
    <w:tmpl w:val="A3D6E64A"/>
    <w:styleLink w:val="ImportedStyle1"/>
    <w:lvl w:ilvl="0" w:tplc="50148E3A">
      <w:start w:val="1"/>
      <w:numFmt w:val="bullet"/>
      <w:lvlText w:val="·"/>
      <w:lvlJc w:val="left"/>
      <w:pPr>
        <w:tabs>
          <w:tab w:val="left" w:pos="3960"/>
        </w:tabs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7303CB6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C22B9C8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23632AA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DAA2C5C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CC2A09A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90C5D28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3D0B84A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504F456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CFF5B48"/>
    <w:multiLevelType w:val="multilevel"/>
    <w:tmpl w:val="2E5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92FE5"/>
    <w:multiLevelType w:val="multilevel"/>
    <w:tmpl w:val="4754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603F6"/>
    <w:multiLevelType w:val="hybridMultilevel"/>
    <w:tmpl w:val="4A061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F5596"/>
    <w:multiLevelType w:val="hybridMultilevel"/>
    <w:tmpl w:val="39200CD0"/>
    <w:lvl w:ilvl="0" w:tplc="D5BC46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478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6B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631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920A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A13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86CB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2B0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6F9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2A33B0D"/>
    <w:multiLevelType w:val="multilevel"/>
    <w:tmpl w:val="34F89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13DB5"/>
    <w:multiLevelType w:val="hybridMultilevel"/>
    <w:tmpl w:val="8774091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F4C5EF1"/>
    <w:multiLevelType w:val="hybridMultilevel"/>
    <w:tmpl w:val="A800B0A4"/>
    <w:lvl w:ilvl="0" w:tplc="9D1488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B262E"/>
    <w:multiLevelType w:val="hybridMultilevel"/>
    <w:tmpl w:val="C700F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5A171D"/>
    <w:multiLevelType w:val="hybridMultilevel"/>
    <w:tmpl w:val="B3B46D9A"/>
    <w:lvl w:ilvl="0" w:tplc="1ADE0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63D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C1D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698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C60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5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017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A2A7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AB7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E1928"/>
    <w:multiLevelType w:val="hybridMultilevel"/>
    <w:tmpl w:val="81B467BA"/>
    <w:lvl w:ilvl="0" w:tplc="614C29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7E4E45"/>
    <w:multiLevelType w:val="hybridMultilevel"/>
    <w:tmpl w:val="D70E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72C1A"/>
    <w:multiLevelType w:val="hybridMultilevel"/>
    <w:tmpl w:val="A3D6E64A"/>
    <w:numStyleLink w:val="ImportedStyle1"/>
  </w:abstractNum>
  <w:abstractNum w:abstractNumId="22" w15:restartNumberingAfterBreak="0">
    <w:nsid w:val="6E207F0A"/>
    <w:multiLevelType w:val="hybridMultilevel"/>
    <w:tmpl w:val="E8883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41DE6"/>
    <w:multiLevelType w:val="hybridMultilevel"/>
    <w:tmpl w:val="4916544C"/>
    <w:lvl w:ilvl="0" w:tplc="54D870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A3346"/>
    <w:multiLevelType w:val="hybridMultilevel"/>
    <w:tmpl w:val="16647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5417DC"/>
    <w:multiLevelType w:val="hybridMultilevel"/>
    <w:tmpl w:val="F9D4B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15E13"/>
    <w:multiLevelType w:val="hybridMultilevel"/>
    <w:tmpl w:val="82FEAC40"/>
    <w:lvl w:ilvl="0" w:tplc="8520AF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1"/>
    <w:lvlOverride w:ilvl="0">
      <w:lvl w:ilvl="0" w:tplc="BCA20188">
        <w:start w:val="1"/>
        <w:numFmt w:val="bullet"/>
        <w:lvlText w:val="·"/>
        <w:lvlJc w:val="left"/>
        <w:pPr>
          <w:ind w:left="36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8847EBC">
        <w:start w:val="1"/>
        <w:numFmt w:val="bullet"/>
        <w:lvlText w:val="o"/>
        <w:lvlJc w:val="left"/>
        <w:pPr>
          <w:tabs>
            <w:tab w:val="left" w:pos="360"/>
          </w:tabs>
          <w:ind w:left="108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71147526">
        <w:start w:val="1"/>
        <w:numFmt w:val="bullet"/>
        <w:lvlText w:val="▪"/>
        <w:lvlJc w:val="left"/>
        <w:pPr>
          <w:tabs>
            <w:tab w:val="left" w:pos="360"/>
          </w:tabs>
          <w:ind w:left="18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B86208EA">
        <w:start w:val="1"/>
        <w:numFmt w:val="bullet"/>
        <w:lvlText w:val="·"/>
        <w:lvlJc w:val="left"/>
        <w:pPr>
          <w:tabs>
            <w:tab w:val="left" w:pos="360"/>
          </w:tabs>
          <w:ind w:left="25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5EB602E2">
        <w:start w:val="1"/>
        <w:numFmt w:val="bullet"/>
        <w:lvlText w:val="o"/>
        <w:lvlJc w:val="left"/>
        <w:pPr>
          <w:tabs>
            <w:tab w:val="left" w:pos="360"/>
          </w:tabs>
          <w:ind w:left="324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16FE8660">
        <w:start w:val="1"/>
        <w:numFmt w:val="bullet"/>
        <w:lvlText w:val="▪"/>
        <w:lvlJc w:val="left"/>
        <w:pPr>
          <w:tabs>
            <w:tab w:val="left" w:pos="360"/>
          </w:tabs>
          <w:ind w:left="396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82CA26EE">
        <w:start w:val="1"/>
        <w:numFmt w:val="bullet"/>
        <w:lvlText w:val="·"/>
        <w:lvlJc w:val="left"/>
        <w:pPr>
          <w:tabs>
            <w:tab w:val="left" w:pos="360"/>
          </w:tabs>
          <w:ind w:left="468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E0AEF0D6">
        <w:start w:val="1"/>
        <w:numFmt w:val="bullet"/>
        <w:lvlText w:val="o"/>
        <w:lvlJc w:val="left"/>
        <w:pPr>
          <w:tabs>
            <w:tab w:val="left" w:pos="360"/>
          </w:tabs>
          <w:ind w:left="54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EA72944C">
        <w:start w:val="1"/>
        <w:numFmt w:val="bullet"/>
        <w:lvlText w:val="▪"/>
        <w:lvlJc w:val="left"/>
        <w:pPr>
          <w:tabs>
            <w:tab w:val="left" w:pos="360"/>
          </w:tabs>
          <w:ind w:left="612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26"/>
  </w:num>
  <w:num w:numId="5">
    <w:abstractNumId w:val="14"/>
  </w:num>
  <w:num w:numId="6">
    <w:abstractNumId w:val="1"/>
  </w:num>
  <w:num w:numId="7">
    <w:abstractNumId w:val="4"/>
  </w:num>
  <w:num w:numId="8">
    <w:abstractNumId w:val="15"/>
  </w:num>
  <w:num w:numId="9">
    <w:abstractNumId w:val="6"/>
  </w:num>
  <w:num w:numId="10">
    <w:abstractNumId w:val="5"/>
  </w:num>
  <w:num w:numId="11">
    <w:abstractNumId w:val="13"/>
  </w:num>
  <w:num w:numId="12">
    <w:abstractNumId w:val="18"/>
  </w:num>
  <w:num w:numId="13">
    <w:abstractNumId w:val="24"/>
  </w:num>
  <w:num w:numId="14">
    <w:abstractNumId w:val="8"/>
  </w:num>
  <w:num w:numId="15">
    <w:abstractNumId w:val="11"/>
  </w:num>
  <w:num w:numId="16">
    <w:abstractNumId w:val="10"/>
  </w:num>
  <w:num w:numId="17">
    <w:abstractNumId w:val="16"/>
  </w:num>
  <w:num w:numId="18">
    <w:abstractNumId w:val="20"/>
  </w:num>
  <w:num w:numId="19">
    <w:abstractNumId w:val="12"/>
  </w:num>
  <w:num w:numId="20">
    <w:abstractNumId w:val="23"/>
  </w:num>
  <w:num w:numId="21">
    <w:abstractNumId w:val="23"/>
  </w:num>
  <w:num w:numId="22">
    <w:abstractNumId w:val="22"/>
  </w:num>
  <w:num w:numId="23">
    <w:abstractNumId w:val="7"/>
  </w:num>
  <w:num w:numId="24">
    <w:abstractNumId w:val="25"/>
  </w:num>
  <w:num w:numId="25">
    <w:abstractNumId w:val="17"/>
  </w:num>
  <w:num w:numId="26">
    <w:abstractNumId w:val="19"/>
  </w:num>
  <w:num w:numId="27">
    <w:abstractNumId w:val="3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D"/>
    <w:rsid w:val="00000068"/>
    <w:rsid w:val="00001E87"/>
    <w:rsid w:val="0000224C"/>
    <w:rsid w:val="000022CD"/>
    <w:rsid w:val="00002E21"/>
    <w:rsid w:val="00003D89"/>
    <w:rsid w:val="00005416"/>
    <w:rsid w:val="00005488"/>
    <w:rsid w:val="00006906"/>
    <w:rsid w:val="00007F3C"/>
    <w:rsid w:val="00011BA3"/>
    <w:rsid w:val="00012E2E"/>
    <w:rsid w:val="00012FFE"/>
    <w:rsid w:val="00013007"/>
    <w:rsid w:val="00013DAF"/>
    <w:rsid w:val="00014A77"/>
    <w:rsid w:val="00015B0B"/>
    <w:rsid w:val="00021E2A"/>
    <w:rsid w:val="0002352C"/>
    <w:rsid w:val="000261D9"/>
    <w:rsid w:val="00027930"/>
    <w:rsid w:val="0003189E"/>
    <w:rsid w:val="00031B37"/>
    <w:rsid w:val="00031C3F"/>
    <w:rsid w:val="000328C7"/>
    <w:rsid w:val="0003309B"/>
    <w:rsid w:val="00034145"/>
    <w:rsid w:val="000346D2"/>
    <w:rsid w:val="0003605F"/>
    <w:rsid w:val="000422AC"/>
    <w:rsid w:val="00042C64"/>
    <w:rsid w:val="00043912"/>
    <w:rsid w:val="00046712"/>
    <w:rsid w:val="00046C88"/>
    <w:rsid w:val="00047809"/>
    <w:rsid w:val="0004783C"/>
    <w:rsid w:val="000479E5"/>
    <w:rsid w:val="0005066B"/>
    <w:rsid w:val="00050EA4"/>
    <w:rsid w:val="00051657"/>
    <w:rsid w:val="0005540C"/>
    <w:rsid w:val="00055DEC"/>
    <w:rsid w:val="00056A1E"/>
    <w:rsid w:val="00060120"/>
    <w:rsid w:val="0006222B"/>
    <w:rsid w:val="000628FA"/>
    <w:rsid w:val="00064068"/>
    <w:rsid w:val="00064AA8"/>
    <w:rsid w:val="00064BCD"/>
    <w:rsid w:val="00066171"/>
    <w:rsid w:val="00070C28"/>
    <w:rsid w:val="000710D7"/>
    <w:rsid w:val="00071366"/>
    <w:rsid w:val="000727C1"/>
    <w:rsid w:val="00073EE5"/>
    <w:rsid w:val="0007448E"/>
    <w:rsid w:val="00074854"/>
    <w:rsid w:val="00075919"/>
    <w:rsid w:val="00075B00"/>
    <w:rsid w:val="000767B3"/>
    <w:rsid w:val="000769A7"/>
    <w:rsid w:val="00077B94"/>
    <w:rsid w:val="00081664"/>
    <w:rsid w:val="00081F23"/>
    <w:rsid w:val="00082AC8"/>
    <w:rsid w:val="00082BC2"/>
    <w:rsid w:val="00084217"/>
    <w:rsid w:val="00084255"/>
    <w:rsid w:val="0008515E"/>
    <w:rsid w:val="00085661"/>
    <w:rsid w:val="0008579B"/>
    <w:rsid w:val="00085BCF"/>
    <w:rsid w:val="00086369"/>
    <w:rsid w:val="00086E3B"/>
    <w:rsid w:val="00087161"/>
    <w:rsid w:val="00087876"/>
    <w:rsid w:val="000919D6"/>
    <w:rsid w:val="00092D00"/>
    <w:rsid w:val="00094086"/>
    <w:rsid w:val="00095C23"/>
    <w:rsid w:val="000978BE"/>
    <w:rsid w:val="00097A93"/>
    <w:rsid w:val="00097F49"/>
    <w:rsid w:val="000A14CF"/>
    <w:rsid w:val="000A2703"/>
    <w:rsid w:val="000A2D38"/>
    <w:rsid w:val="000A35DC"/>
    <w:rsid w:val="000A3DE5"/>
    <w:rsid w:val="000A4D30"/>
    <w:rsid w:val="000A5C31"/>
    <w:rsid w:val="000B0496"/>
    <w:rsid w:val="000B0588"/>
    <w:rsid w:val="000B0C76"/>
    <w:rsid w:val="000B0E37"/>
    <w:rsid w:val="000B3209"/>
    <w:rsid w:val="000B3812"/>
    <w:rsid w:val="000B4DCE"/>
    <w:rsid w:val="000B58AD"/>
    <w:rsid w:val="000B693D"/>
    <w:rsid w:val="000C65C3"/>
    <w:rsid w:val="000C7506"/>
    <w:rsid w:val="000D0722"/>
    <w:rsid w:val="000D3B59"/>
    <w:rsid w:val="000D4E2E"/>
    <w:rsid w:val="000D5E0A"/>
    <w:rsid w:val="000E07A8"/>
    <w:rsid w:val="000E07BD"/>
    <w:rsid w:val="000E11CD"/>
    <w:rsid w:val="000E12BE"/>
    <w:rsid w:val="000E1805"/>
    <w:rsid w:val="000E1C9B"/>
    <w:rsid w:val="000E1F4F"/>
    <w:rsid w:val="000E4305"/>
    <w:rsid w:val="000E4388"/>
    <w:rsid w:val="000E53AF"/>
    <w:rsid w:val="000E5852"/>
    <w:rsid w:val="000E66A3"/>
    <w:rsid w:val="000E7A60"/>
    <w:rsid w:val="000E7F7B"/>
    <w:rsid w:val="000F0ADB"/>
    <w:rsid w:val="000F10A4"/>
    <w:rsid w:val="000F1D2A"/>
    <w:rsid w:val="000F1D55"/>
    <w:rsid w:val="000F2E38"/>
    <w:rsid w:val="000F71D4"/>
    <w:rsid w:val="00101D0E"/>
    <w:rsid w:val="00101EF6"/>
    <w:rsid w:val="00102F02"/>
    <w:rsid w:val="00103025"/>
    <w:rsid w:val="00104002"/>
    <w:rsid w:val="001069F1"/>
    <w:rsid w:val="00106DEE"/>
    <w:rsid w:val="00107E13"/>
    <w:rsid w:val="0011129B"/>
    <w:rsid w:val="001125E8"/>
    <w:rsid w:val="00113310"/>
    <w:rsid w:val="00113F9D"/>
    <w:rsid w:val="00114240"/>
    <w:rsid w:val="00116000"/>
    <w:rsid w:val="00116F4C"/>
    <w:rsid w:val="00117D9A"/>
    <w:rsid w:val="0012094D"/>
    <w:rsid w:val="00120C31"/>
    <w:rsid w:val="00121ACF"/>
    <w:rsid w:val="00125520"/>
    <w:rsid w:val="0012565D"/>
    <w:rsid w:val="001267C6"/>
    <w:rsid w:val="0012727E"/>
    <w:rsid w:val="00130C99"/>
    <w:rsid w:val="00131819"/>
    <w:rsid w:val="00132B25"/>
    <w:rsid w:val="001343B3"/>
    <w:rsid w:val="00136155"/>
    <w:rsid w:val="00137748"/>
    <w:rsid w:val="00141666"/>
    <w:rsid w:val="001436F6"/>
    <w:rsid w:val="00143E97"/>
    <w:rsid w:val="001463CE"/>
    <w:rsid w:val="00146C9A"/>
    <w:rsid w:val="0015187C"/>
    <w:rsid w:val="00151F9C"/>
    <w:rsid w:val="00152308"/>
    <w:rsid w:val="00153A12"/>
    <w:rsid w:val="001568AE"/>
    <w:rsid w:val="001569F1"/>
    <w:rsid w:val="00157ADB"/>
    <w:rsid w:val="00157BE7"/>
    <w:rsid w:val="001627C8"/>
    <w:rsid w:val="001637A7"/>
    <w:rsid w:val="001645D6"/>
    <w:rsid w:val="001652F3"/>
    <w:rsid w:val="001654F2"/>
    <w:rsid w:val="001678DC"/>
    <w:rsid w:val="001717A6"/>
    <w:rsid w:val="00171F92"/>
    <w:rsid w:val="00172311"/>
    <w:rsid w:val="00173CC9"/>
    <w:rsid w:val="001741CA"/>
    <w:rsid w:val="0017468F"/>
    <w:rsid w:val="00174FED"/>
    <w:rsid w:val="001754B8"/>
    <w:rsid w:val="00175BCD"/>
    <w:rsid w:val="00177EFD"/>
    <w:rsid w:val="00177F5E"/>
    <w:rsid w:val="00183348"/>
    <w:rsid w:val="00184190"/>
    <w:rsid w:val="00184D28"/>
    <w:rsid w:val="00190BCD"/>
    <w:rsid w:val="00190BF4"/>
    <w:rsid w:val="00191D81"/>
    <w:rsid w:val="00192AB1"/>
    <w:rsid w:val="001953A8"/>
    <w:rsid w:val="001960E6"/>
    <w:rsid w:val="00196383"/>
    <w:rsid w:val="00197BDD"/>
    <w:rsid w:val="001A11DC"/>
    <w:rsid w:val="001A12FC"/>
    <w:rsid w:val="001A33B1"/>
    <w:rsid w:val="001A5299"/>
    <w:rsid w:val="001A778E"/>
    <w:rsid w:val="001B0513"/>
    <w:rsid w:val="001B0660"/>
    <w:rsid w:val="001B38CC"/>
    <w:rsid w:val="001B60C1"/>
    <w:rsid w:val="001B6560"/>
    <w:rsid w:val="001B6731"/>
    <w:rsid w:val="001B6AB9"/>
    <w:rsid w:val="001B79C1"/>
    <w:rsid w:val="001C02F7"/>
    <w:rsid w:val="001C1EAD"/>
    <w:rsid w:val="001C35EB"/>
    <w:rsid w:val="001C3A63"/>
    <w:rsid w:val="001C3AD4"/>
    <w:rsid w:val="001C507B"/>
    <w:rsid w:val="001C6641"/>
    <w:rsid w:val="001C66CD"/>
    <w:rsid w:val="001C6EF1"/>
    <w:rsid w:val="001D0242"/>
    <w:rsid w:val="001D0692"/>
    <w:rsid w:val="001D1AC6"/>
    <w:rsid w:val="001D7173"/>
    <w:rsid w:val="001D7EE2"/>
    <w:rsid w:val="001E0819"/>
    <w:rsid w:val="001E0940"/>
    <w:rsid w:val="001E117C"/>
    <w:rsid w:val="001E4459"/>
    <w:rsid w:val="001E47EF"/>
    <w:rsid w:val="001E49E8"/>
    <w:rsid w:val="001E4F83"/>
    <w:rsid w:val="001E6588"/>
    <w:rsid w:val="001E69C3"/>
    <w:rsid w:val="001F071B"/>
    <w:rsid w:val="001F0C64"/>
    <w:rsid w:val="001F39CF"/>
    <w:rsid w:val="001F40A0"/>
    <w:rsid w:val="001F468E"/>
    <w:rsid w:val="001F524A"/>
    <w:rsid w:val="001F5C7D"/>
    <w:rsid w:val="001F6798"/>
    <w:rsid w:val="001F6A19"/>
    <w:rsid w:val="001F6A41"/>
    <w:rsid w:val="002005F8"/>
    <w:rsid w:val="00200F3F"/>
    <w:rsid w:val="002010E3"/>
    <w:rsid w:val="002034F4"/>
    <w:rsid w:val="00204F29"/>
    <w:rsid w:val="002052C2"/>
    <w:rsid w:val="0020737C"/>
    <w:rsid w:val="00211271"/>
    <w:rsid w:val="002142DD"/>
    <w:rsid w:val="0021435B"/>
    <w:rsid w:val="00214D34"/>
    <w:rsid w:val="002158CF"/>
    <w:rsid w:val="00216AE4"/>
    <w:rsid w:val="002200AA"/>
    <w:rsid w:val="0022389C"/>
    <w:rsid w:val="002239A8"/>
    <w:rsid w:val="00223C44"/>
    <w:rsid w:val="00225178"/>
    <w:rsid w:val="00225C02"/>
    <w:rsid w:val="00225E66"/>
    <w:rsid w:val="00225E8D"/>
    <w:rsid w:val="00226053"/>
    <w:rsid w:val="002279AC"/>
    <w:rsid w:val="00227D85"/>
    <w:rsid w:val="002300DC"/>
    <w:rsid w:val="00231194"/>
    <w:rsid w:val="00232A93"/>
    <w:rsid w:val="00233E22"/>
    <w:rsid w:val="00234633"/>
    <w:rsid w:val="002355DD"/>
    <w:rsid w:val="002364CB"/>
    <w:rsid w:val="00237EE8"/>
    <w:rsid w:val="00240210"/>
    <w:rsid w:val="00240839"/>
    <w:rsid w:val="00242347"/>
    <w:rsid w:val="00242621"/>
    <w:rsid w:val="00242F67"/>
    <w:rsid w:val="00245BB2"/>
    <w:rsid w:val="00250925"/>
    <w:rsid w:val="00251D99"/>
    <w:rsid w:val="002526C2"/>
    <w:rsid w:val="00254050"/>
    <w:rsid w:val="0025584E"/>
    <w:rsid w:val="002572ED"/>
    <w:rsid w:val="002574C4"/>
    <w:rsid w:val="00257853"/>
    <w:rsid w:val="002613C7"/>
    <w:rsid w:val="002659AC"/>
    <w:rsid w:val="00266A54"/>
    <w:rsid w:val="00270ECB"/>
    <w:rsid w:val="00271CC0"/>
    <w:rsid w:val="002730C2"/>
    <w:rsid w:val="00274A3C"/>
    <w:rsid w:val="00276878"/>
    <w:rsid w:val="00277573"/>
    <w:rsid w:val="00281087"/>
    <w:rsid w:val="002822D8"/>
    <w:rsid w:val="0028262D"/>
    <w:rsid w:val="00283BD9"/>
    <w:rsid w:val="0028495F"/>
    <w:rsid w:val="00285B94"/>
    <w:rsid w:val="00285F08"/>
    <w:rsid w:val="0029475D"/>
    <w:rsid w:val="002952A5"/>
    <w:rsid w:val="00295758"/>
    <w:rsid w:val="002977B7"/>
    <w:rsid w:val="00297FBE"/>
    <w:rsid w:val="002A042C"/>
    <w:rsid w:val="002A16F3"/>
    <w:rsid w:val="002A24C7"/>
    <w:rsid w:val="002A2E5E"/>
    <w:rsid w:val="002A3023"/>
    <w:rsid w:val="002A41AB"/>
    <w:rsid w:val="002A48E5"/>
    <w:rsid w:val="002A4DCD"/>
    <w:rsid w:val="002A51BF"/>
    <w:rsid w:val="002A755C"/>
    <w:rsid w:val="002A76B2"/>
    <w:rsid w:val="002A78E0"/>
    <w:rsid w:val="002B01D6"/>
    <w:rsid w:val="002B069A"/>
    <w:rsid w:val="002B08D8"/>
    <w:rsid w:val="002B2249"/>
    <w:rsid w:val="002B27C6"/>
    <w:rsid w:val="002B3881"/>
    <w:rsid w:val="002B6374"/>
    <w:rsid w:val="002B7C4F"/>
    <w:rsid w:val="002C09DD"/>
    <w:rsid w:val="002C2B62"/>
    <w:rsid w:val="002C31F9"/>
    <w:rsid w:val="002C41A2"/>
    <w:rsid w:val="002C45C3"/>
    <w:rsid w:val="002C4F07"/>
    <w:rsid w:val="002C66A2"/>
    <w:rsid w:val="002D1553"/>
    <w:rsid w:val="002D22CD"/>
    <w:rsid w:val="002D5131"/>
    <w:rsid w:val="002D65D7"/>
    <w:rsid w:val="002D7BB6"/>
    <w:rsid w:val="002E0A38"/>
    <w:rsid w:val="002E0C7D"/>
    <w:rsid w:val="002E3183"/>
    <w:rsid w:val="002E3563"/>
    <w:rsid w:val="002E3F0D"/>
    <w:rsid w:val="002E43D8"/>
    <w:rsid w:val="002E47C8"/>
    <w:rsid w:val="002E48CD"/>
    <w:rsid w:val="002E4E30"/>
    <w:rsid w:val="002E5218"/>
    <w:rsid w:val="002E67D7"/>
    <w:rsid w:val="002E7987"/>
    <w:rsid w:val="002F255F"/>
    <w:rsid w:val="002F4D6A"/>
    <w:rsid w:val="002F66ED"/>
    <w:rsid w:val="002F7E7C"/>
    <w:rsid w:val="003004B7"/>
    <w:rsid w:val="003006AB"/>
    <w:rsid w:val="003017A7"/>
    <w:rsid w:val="00304B24"/>
    <w:rsid w:val="00306795"/>
    <w:rsid w:val="00306F8E"/>
    <w:rsid w:val="003074AD"/>
    <w:rsid w:val="00310C7F"/>
    <w:rsid w:val="0031130F"/>
    <w:rsid w:val="00313E93"/>
    <w:rsid w:val="0031402F"/>
    <w:rsid w:val="0031427D"/>
    <w:rsid w:val="00314521"/>
    <w:rsid w:val="0031487C"/>
    <w:rsid w:val="00314D83"/>
    <w:rsid w:val="00315589"/>
    <w:rsid w:val="00315ADB"/>
    <w:rsid w:val="00316345"/>
    <w:rsid w:val="00317176"/>
    <w:rsid w:val="00317EF4"/>
    <w:rsid w:val="00320559"/>
    <w:rsid w:val="003212AA"/>
    <w:rsid w:val="003213A2"/>
    <w:rsid w:val="00322EF6"/>
    <w:rsid w:val="003232D6"/>
    <w:rsid w:val="003234D9"/>
    <w:rsid w:val="00323C6B"/>
    <w:rsid w:val="00325819"/>
    <w:rsid w:val="00325D04"/>
    <w:rsid w:val="00327CD1"/>
    <w:rsid w:val="003308D5"/>
    <w:rsid w:val="00330C7F"/>
    <w:rsid w:val="003350B9"/>
    <w:rsid w:val="003368E0"/>
    <w:rsid w:val="0033741C"/>
    <w:rsid w:val="00337C5A"/>
    <w:rsid w:val="003404FE"/>
    <w:rsid w:val="00341520"/>
    <w:rsid w:val="0034297D"/>
    <w:rsid w:val="00342A60"/>
    <w:rsid w:val="00343651"/>
    <w:rsid w:val="00343DE9"/>
    <w:rsid w:val="00344F43"/>
    <w:rsid w:val="00347743"/>
    <w:rsid w:val="003532E3"/>
    <w:rsid w:val="003551D0"/>
    <w:rsid w:val="00357F96"/>
    <w:rsid w:val="00362D85"/>
    <w:rsid w:val="00363974"/>
    <w:rsid w:val="00363C3D"/>
    <w:rsid w:val="00364FDC"/>
    <w:rsid w:val="00367D85"/>
    <w:rsid w:val="003702FC"/>
    <w:rsid w:val="00371280"/>
    <w:rsid w:val="00371855"/>
    <w:rsid w:val="0037467C"/>
    <w:rsid w:val="0037489F"/>
    <w:rsid w:val="003764D0"/>
    <w:rsid w:val="0037714B"/>
    <w:rsid w:val="00377169"/>
    <w:rsid w:val="0037725A"/>
    <w:rsid w:val="003800D3"/>
    <w:rsid w:val="00380F8F"/>
    <w:rsid w:val="00381003"/>
    <w:rsid w:val="00381B04"/>
    <w:rsid w:val="003830B8"/>
    <w:rsid w:val="00383634"/>
    <w:rsid w:val="0038398D"/>
    <w:rsid w:val="00385C1E"/>
    <w:rsid w:val="003867D3"/>
    <w:rsid w:val="00387C85"/>
    <w:rsid w:val="00390859"/>
    <w:rsid w:val="0039291F"/>
    <w:rsid w:val="0039298F"/>
    <w:rsid w:val="00392FEA"/>
    <w:rsid w:val="003935AF"/>
    <w:rsid w:val="00393671"/>
    <w:rsid w:val="0039390A"/>
    <w:rsid w:val="00393CEF"/>
    <w:rsid w:val="00393E6D"/>
    <w:rsid w:val="00395EC8"/>
    <w:rsid w:val="00396AE8"/>
    <w:rsid w:val="00396B9F"/>
    <w:rsid w:val="00396E86"/>
    <w:rsid w:val="0039769D"/>
    <w:rsid w:val="003A192B"/>
    <w:rsid w:val="003A19A8"/>
    <w:rsid w:val="003A26F2"/>
    <w:rsid w:val="003A2B26"/>
    <w:rsid w:val="003A31C6"/>
    <w:rsid w:val="003A3739"/>
    <w:rsid w:val="003A3903"/>
    <w:rsid w:val="003A3DB2"/>
    <w:rsid w:val="003A40AA"/>
    <w:rsid w:val="003A4F06"/>
    <w:rsid w:val="003A593B"/>
    <w:rsid w:val="003A72D6"/>
    <w:rsid w:val="003A73B8"/>
    <w:rsid w:val="003B071D"/>
    <w:rsid w:val="003B154F"/>
    <w:rsid w:val="003B34DD"/>
    <w:rsid w:val="003B3BDD"/>
    <w:rsid w:val="003B4247"/>
    <w:rsid w:val="003B531F"/>
    <w:rsid w:val="003B5CC9"/>
    <w:rsid w:val="003C0529"/>
    <w:rsid w:val="003C33C4"/>
    <w:rsid w:val="003C5474"/>
    <w:rsid w:val="003C5730"/>
    <w:rsid w:val="003C627D"/>
    <w:rsid w:val="003C7D9C"/>
    <w:rsid w:val="003D019B"/>
    <w:rsid w:val="003D3704"/>
    <w:rsid w:val="003D3831"/>
    <w:rsid w:val="003D44F1"/>
    <w:rsid w:val="003D5C8C"/>
    <w:rsid w:val="003D5FC4"/>
    <w:rsid w:val="003D7649"/>
    <w:rsid w:val="003E092B"/>
    <w:rsid w:val="003E18C1"/>
    <w:rsid w:val="003E1CCB"/>
    <w:rsid w:val="003E39FD"/>
    <w:rsid w:val="003E4F1E"/>
    <w:rsid w:val="003E729C"/>
    <w:rsid w:val="003F0FEC"/>
    <w:rsid w:val="003F2801"/>
    <w:rsid w:val="003F38E4"/>
    <w:rsid w:val="003F3BC5"/>
    <w:rsid w:val="003F40CB"/>
    <w:rsid w:val="003F48D5"/>
    <w:rsid w:val="003F4A43"/>
    <w:rsid w:val="003F5766"/>
    <w:rsid w:val="003F71D4"/>
    <w:rsid w:val="004000B0"/>
    <w:rsid w:val="004005DC"/>
    <w:rsid w:val="00400EE4"/>
    <w:rsid w:val="00401D20"/>
    <w:rsid w:val="00401E30"/>
    <w:rsid w:val="004024DE"/>
    <w:rsid w:val="00405173"/>
    <w:rsid w:val="004061C7"/>
    <w:rsid w:val="0040764F"/>
    <w:rsid w:val="00410B43"/>
    <w:rsid w:val="004122D7"/>
    <w:rsid w:val="00412692"/>
    <w:rsid w:val="00414471"/>
    <w:rsid w:val="00414B12"/>
    <w:rsid w:val="00417A80"/>
    <w:rsid w:val="00421818"/>
    <w:rsid w:val="004220F1"/>
    <w:rsid w:val="0042308A"/>
    <w:rsid w:val="00423378"/>
    <w:rsid w:val="00425548"/>
    <w:rsid w:val="00425B5E"/>
    <w:rsid w:val="004311BA"/>
    <w:rsid w:val="004312CB"/>
    <w:rsid w:val="00432901"/>
    <w:rsid w:val="00434A2F"/>
    <w:rsid w:val="00434B69"/>
    <w:rsid w:val="00434EA2"/>
    <w:rsid w:val="00436AA2"/>
    <w:rsid w:val="00437394"/>
    <w:rsid w:val="004403EE"/>
    <w:rsid w:val="00441BBD"/>
    <w:rsid w:val="00442B61"/>
    <w:rsid w:val="004447D8"/>
    <w:rsid w:val="00444BA5"/>
    <w:rsid w:val="0044642F"/>
    <w:rsid w:val="00447197"/>
    <w:rsid w:val="00450964"/>
    <w:rsid w:val="00450DC3"/>
    <w:rsid w:val="00451289"/>
    <w:rsid w:val="0045133B"/>
    <w:rsid w:val="00451E73"/>
    <w:rsid w:val="004522A5"/>
    <w:rsid w:val="004531D5"/>
    <w:rsid w:val="00453B74"/>
    <w:rsid w:val="00454E1F"/>
    <w:rsid w:val="00455084"/>
    <w:rsid w:val="00456410"/>
    <w:rsid w:val="00456952"/>
    <w:rsid w:val="00457838"/>
    <w:rsid w:val="00457E80"/>
    <w:rsid w:val="00460852"/>
    <w:rsid w:val="004614B3"/>
    <w:rsid w:val="00462FEB"/>
    <w:rsid w:val="0046363B"/>
    <w:rsid w:val="00465B87"/>
    <w:rsid w:val="00467331"/>
    <w:rsid w:val="00467405"/>
    <w:rsid w:val="004704B2"/>
    <w:rsid w:val="00470842"/>
    <w:rsid w:val="00470DF6"/>
    <w:rsid w:val="0047152B"/>
    <w:rsid w:val="00471EB8"/>
    <w:rsid w:val="00471FAB"/>
    <w:rsid w:val="0047234B"/>
    <w:rsid w:val="00472500"/>
    <w:rsid w:val="0047303B"/>
    <w:rsid w:val="00473421"/>
    <w:rsid w:val="00473671"/>
    <w:rsid w:val="00473BAC"/>
    <w:rsid w:val="00473E72"/>
    <w:rsid w:val="00475AEC"/>
    <w:rsid w:val="00476658"/>
    <w:rsid w:val="00477739"/>
    <w:rsid w:val="00480BF8"/>
    <w:rsid w:val="00481396"/>
    <w:rsid w:val="00481749"/>
    <w:rsid w:val="00482E23"/>
    <w:rsid w:val="00483683"/>
    <w:rsid w:val="00484FF6"/>
    <w:rsid w:val="00486812"/>
    <w:rsid w:val="00487D65"/>
    <w:rsid w:val="004900E1"/>
    <w:rsid w:val="00490242"/>
    <w:rsid w:val="0049149C"/>
    <w:rsid w:val="00493E3B"/>
    <w:rsid w:val="00497AC0"/>
    <w:rsid w:val="004A0686"/>
    <w:rsid w:val="004A1477"/>
    <w:rsid w:val="004A2034"/>
    <w:rsid w:val="004A48E5"/>
    <w:rsid w:val="004A5D30"/>
    <w:rsid w:val="004B0A6A"/>
    <w:rsid w:val="004B1087"/>
    <w:rsid w:val="004B2408"/>
    <w:rsid w:val="004B349C"/>
    <w:rsid w:val="004B41E6"/>
    <w:rsid w:val="004B4649"/>
    <w:rsid w:val="004B566D"/>
    <w:rsid w:val="004B5B0C"/>
    <w:rsid w:val="004B6012"/>
    <w:rsid w:val="004B6EA4"/>
    <w:rsid w:val="004B70F0"/>
    <w:rsid w:val="004B7320"/>
    <w:rsid w:val="004C1E20"/>
    <w:rsid w:val="004C2741"/>
    <w:rsid w:val="004C27B9"/>
    <w:rsid w:val="004C4484"/>
    <w:rsid w:val="004C553D"/>
    <w:rsid w:val="004C56A5"/>
    <w:rsid w:val="004C5864"/>
    <w:rsid w:val="004C5963"/>
    <w:rsid w:val="004C6E8C"/>
    <w:rsid w:val="004C7244"/>
    <w:rsid w:val="004C7282"/>
    <w:rsid w:val="004C73CB"/>
    <w:rsid w:val="004D2141"/>
    <w:rsid w:val="004D43B4"/>
    <w:rsid w:val="004D5FFA"/>
    <w:rsid w:val="004D735D"/>
    <w:rsid w:val="004E13B2"/>
    <w:rsid w:val="004E2172"/>
    <w:rsid w:val="004E2CE7"/>
    <w:rsid w:val="004E3607"/>
    <w:rsid w:val="004E374C"/>
    <w:rsid w:val="004E3837"/>
    <w:rsid w:val="004E5EEB"/>
    <w:rsid w:val="004F046A"/>
    <w:rsid w:val="004F1119"/>
    <w:rsid w:val="004F1334"/>
    <w:rsid w:val="004F2F56"/>
    <w:rsid w:val="004F3A12"/>
    <w:rsid w:val="004F3D4D"/>
    <w:rsid w:val="004F423D"/>
    <w:rsid w:val="004F4B7A"/>
    <w:rsid w:val="004F5C90"/>
    <w:rsid w:val="005008B6"/>
    <w:rsid w:val="00501BBB"/>
    <w:rsid w:val="0050208F"/>
    <w:rsid w:val="005035A2"/>
    <w:rsid w:val="005045D6"/>
    <w:rsid w:val="00504A18"/>
    <w:rsid w:val="005054D5"/>
    <w:rsid w:val="00506741"/>
    <w:rsid w:val="0050680D"/>
    <w:rsid w:val="00510C21"/>
    <w:rsid w:val="00510E4F"/>
    <w:rsid w:val="00511134"/>
    <w:rsid w:val="00512993"/>
    <w:rsid w:val="005141B6"/>
    <w:rsid w:val="005143D8"/>
    <w:rsid w:val="00516FD9"/>
    <w:rsid w:val="0051740C"/>
    <w:rsid w:val="00517C8D"/>
    <w:rsid w:val="00520882"/>
    <w:rsid w:val="00520EC4"/>
    <w:rsid w:val="00521AA3"/>
    <w:rsid w:val="005249E8"/>
    <w:rsid w:val="00526730"/>
    <w:rsid w:val="00533686"/>
    <w:rsid w:val="00533C94"/>
    <w:rsid w:val="0053692A"/>
    <w:rsid w:val="00536A9F"/>
    <w:rsid w:val="00536B36"/>
    <w:rsid w:val="00542CE5"/>
    <w:rsid w:val="005442CB"/>
    <w:rsid w:val="005457CD"/>
    <w:rsid w:val="00545FC1"/>
    <w:rsid w:val="0054653C"/>
    <w:rsid w:val="00546CEE"/>
    <w:rsid w:val="00550B18"/>
    <w:rsid w:val="00556068"/>
    <w:rsid w:val="00557804"/>
    <w:rsid w:val="00561250"/>
    <w:rsid w:val="00562AC5"/>
    <w:rsid w:val="0056367B"/>
    <w:rsid w:val="005637A6"/>
    <w:rsid w:val="00565CAF"/>
    <w:rsid w:val="00566063"/>
    <w:rsid w:val="0056709D"/>
    <w:rsid w:val="00571F3E"/>
    <w:rsid w:val="00573145"/>
    <w:rsid w:val="00573D3E"/>
    <w:rsid w:val="005742EF"/>
    <w:rsid w:val="0057448D"/>
    <w:rsid w:val="005750A1"/>
    <w:rsid w:val="00576382"/>
    <w:rsid w:val="00577847"/>
    <w:rsid w:val="00577E32"/>
    <w:rsid w:val="00577EDC"/>
    <w:rsid w:val="00582316"/>
    <w:rsid w:val="005832B1"/>
    <w:rsid w:val="00583884"/>
    <w:rsid w:val="00583CD7"/>
    <w:rsid w:val="00583F26"/>
    <w:rsid w:val="005847BD"/>
    <w:rsid w:val="0058570D"/>
    <w:rsid w:val="005912DF"/>
    <w:rsid w:val="0059259E"/>
    <w:rsid w:val="0059422D"/>
    <w:rsid w:val="00594494"/>
    <w:rsid w:val="00594672"/>
    <w:rsid w:val="00597619"/>
    <w:rsid w:val="005A09BB"/>
    <w:rsid w:val="005A21BA"/>
    <w:rsid w:val="005A2E4D"/>
    <w:rsid w:val="005A313F"/>
    <w:rsid w:val="005A687E"/>
    <w:rsid w:val="005A6932"/>
    <w:rsid w:val="005A7F42"/>
    <w:rsid w:val="005B2C26"/>
    <w:rsid w:val="005B3291"/>
    <w:rsid w:val="005B3F42"/>
    <w:rsid w:val="005B418D"/>
    <w:rsid w:val="005B4E53"/>
    <w:rsid w:val="005B504A"/>
    <w:rsid w:val="005B5824"/>
    <w:rsid w:val="005B648A"/>
    <w:rsid w:val="005B6B17"/>
    <w:rsid w:val="005C00C5"/>
    <w:rsid w:val="005C1B89"/>
    <w:rsid w:val="005C1DD0"/>
    <w:rsid w:val="005C5327"/>
    <w:rsid w:val="005C5C49"/>
    <w:rsid w:val="005C7748"/>
    <w:rsid w:val="005D03E8"/>
    <w:rsid w:val="005D2143"/>
    <w:rsid w:val="005D21E3"/>
    <w:rsid w:val="005D2C51"/>
    <w:rsid w:val="005D2D92"/>
    <w:rsid w:val="005D3127"/>
    <w:rsid w:val="005D67DE"/>
    <w:rsid w:val="005D78C3"/>
    <w:rsid w:val="005E067A"/>
    <w:rsid w:val="005E1167"/>
    <w:rsid w:val="005E2800"/>
    <w:rsid w:val="005E3CC3"/>
    <w:rsid w:val="005E4755"/>
    <w:rsid w:val="005E4BE3"/>
    <w:rsid w:val="005E7BA9"/>
    <w:rsid w:val="005E7E5F"/>
    <w:rsid w:val="005F0FE9"/>
    <w:rsid w:val="005F3051"/>
    <w:rsid w:val="005F30C1"/>
    <w:rsid w:val="005F3A6E"/>
    <w:rsid w:val="005F42F2"/>
    <w:rsid w:val="005F7001"/>
    <w:rsid w:val="005F7E91"/>
    <w:rsid w:val="00600609"/>
    <w:rsid w:val="006008BE"/>
    <w:rsid w:val="00606055"/>
    <w:rsid w:val="00606901"/>
    <w:rsid w:val="00607CAA"/>
    <w:rsid w:val="00607F17"/>
    <w:rsid w:val="00610068"/>
    <w:rsid w:val="00610EB4"/>
    <w:rsid w:val="00611819"/>
    <w:rsid w:val="00611D02"/>
    <w:rsid w:val="006154C4"/>
    <w:rsid w:val="0061594B"/>
    <w:rsid w:val="00620508"/>
    <w:rsid w:val="00620A1D"/>
    <w:rsid w:val="0062131D"/>
    <w:rsid w:val="00621652"/>
    <w:rsid w:val="00622C77"/>
    <w:rsid w:val="00624B12"/>
    <w:rsid w:val="00624B92"/>
    <w:rsid w:val="00624F82"/>
    <w:rsid w:val="00625F8B"/>
    <w:rsid w:val="0062662F"/>
    <w:rsid w:val="006306C1"/>
    <w:rsid w:val="0063198B"/>
    <w:rsid w:val="00631B99"/>
    <w:rsid w:val="00634ED2"/>
    <w:rsid w:val="00635BD9"/>
    <w:rsid w:val="006375C9"/>
    <w:rsid w:val="0064011F"/>
    <w:rsid w:val="006443E0"/>
    <w:rsid w:val="0064727B"/>
    <w:rsid w:val="00647635"/>
    <w:rsid w:val="00647C89"/>
    <w:rsid w:val="00650449"/>
    <w:rsid w:val="00652FF3"/>
    <w:rsid w:val="00656490"/>
    <w:rsid w:val="00660526"/>
    <w:rsid w:val="006605AE"/>
    <w:rsid w:val="00661575"/>
    <w:rsid w:val="00661E38"/>
    <w:rsid w:val="00664AEF"/>
    <w:rsid w:val="00665776"/>
    <w:rsid w:val="0066652B"/>
    <w:rsid w:val="00666C9C"/>
    <w:rsid w:val="0067359B"/>
    <w:rsid w:val="006744E0"/>
    <w:rsid w:val="00676397"/>
    <w:rsid w:val="00676A7A"/>
    <w:rsid w:val="00677B5D"/>
    <w:rsid w:val="00677E8D"/>
    <w:rsid w:val="006812EC"/>
    <w:rsid w:val="00682953"/>
    <w:rsid w:val="00682F61"/>
    <w:rsid w:val="00683A0C"/>
    <w:rsid w:val="006853F5"/>
    <w:rsid w:val="00685BF1"/>
    <w:rsid w:val="006879FB"/>
    <w:rsid w:val="00687BE2"/>
    <w:rsid w:val="00690AF4"/>
    <w:rsid w:val="00692E90"/>
    <w:rsid w:val="0069368D"/>
    <w:rsid w:val="006A03FE"/>
    <w:rsid w:val="006A12B9"/>
    <w:rsid w:val="006A1AEC"/>
    <w:rsid w:val="006A20C9"/>
    <w:rsid w:val="006A232F"/>
    <w:rsid w:val="006A3E6B"/>
    <w:rsid w:val="006A4B38"/>
    <w:rsid w:val="006B5817"/>
    <w:rsid w:val="006B5833"/>
    <w:rsid w:val="006B653C"/>
    <w:rsid w:val="006B682D"/>
    <w:rsid w:val="006B721F"/>
    <w:rsid w:val="006B74F1"/>
    <w:rsid w:val="006B77D8"/>
    <w:rsid w:val="006B7C7C"/>
    <w:rsid w:val="006C55D2"/>
    <w:rsid w:val="006C62FF"/>
    <w:rsid w:val="006C7262"/>
    <w:rsid w:val="006D008D"/>
    <w:rsid w:val="006D045A"/>
    <w:rsid w:val="006D0B53"/>
    <w:rsid w:val="006D27E0"/>
    <w:rsid w:val="006D7E94"/>
    <w:rsid w:val="006E08A9"/>
    <w:rsid w:val="006E2303"/>
    <w:rsid w:val="006E3A9F"/>
    <w:rsid w:val="006E46CA"/>
    <w:rsid w:val="006E4D90"/>
    <w:rsid w:val="006E5300"/>
    <w:rsid w:val="006E538C"/>
    <w:rsid w:val="006E62AE"/>
    <w:rsid w:val="006E7E31"/>
    <w:rsid w:val="006F0361"/>
    <w:rsid w:val="006F06F2"/>
    <w:rsid w:val="006F08C1"/>
    <w:rsid w:val="006F17E9"/>
    <w:rsid w:val="006F1CEB"/>
    <w:rsid w:val="006F33B4"/>
    <w:rsid w:val="006F3459"/>
    <w:rsid w:val="006F4733"/>
    <w:rsid w:val="006F4D48"/>
    <w:rsid w:val="006F7D68"/>
    <w:rsid w:val="00703D2E"/>
    <w:rsid w:val="0070417C"/>
    <w:rsid w:val="007059C8"/>
    <w:rsid w:val="00706BD9"/>
    <w:rsid w:val="00706C3D"/>
    <w:rsid w:val="0070776C"/>
    <w:rsid w:val="00707CB8"/>
    <w:rsid w:val="00707F14"/>
    <w:rsid w:val="00707FC3"/>
    <w:rsid w:val="00710DE3"/>
    <w:rsid w:val="00710EB2"/>
    <w:rsid w:val="00713030"/>
    <w:rsid w:val="007137AF"/>
    <w:rsid w:val="00713A17"/>
    <w:rsid w:val="00713E0C"/>
    <w:rsid w:val="00716D49"/>
    <w:rsid w:val="00716F6F"/>
    <w:rsid w:val="007175A6"/>
    <w:rsid w:val="00721C36"/>
    <w:rsid w:val="00723090"/>
    <w:rsid w:val="007230E2"/>
    <w:rsid w:val="00725267"/>
    <w:rsid w:val="00726C11"/>
    <w:rsid w:val="00726ED8"/>
    <w:rsid w:val="007302B7"/>
    <w:rsid w:val="00730BEB"/>
    <w:rsid w:val="00730FCA"/>
    <w:rsid w:val="00731A1A"/>
    <w:rsid w:val="00731BA5"/>
    <w:rsid w:val="00732FCE"/>
    <w:rsid w:val="0073384F"/>
    <w:rsid w:val="007353BF"/>
    <w:rsid w:val="00736418"/>
    <w:rsid w:val="00737097"/>
    <w:rsid w:val="00737F83"/>
    <w:rsid w:val="007413CF"/>
    <w:rsid w:val="007417E6"/>
    <w:rsid w:val="0074198D"/>
    <w:rsid w:val="0074326A"/>
    <w:rsid w:val="007441A5"/>
    <w:rsid w:val="00745454"/>
    <w:rsid w:val="00746847"/>
    <w:rsid w:val="00747499"/>
    <w:rsid w:val="0075059A"/>
    <w:rsid w:val="007507A0"/>
    <w:rsid w:val="007511DE"/>
    <w:rsid w:val="00754E97"/>
    <w:rsid w:val="00755103"/>
    <w:rsid w:val="00755B28"/>
    <w:rsid w:val="007560D5"/>
    <w:rsid w:val="00756200"/>
    <w:rsid w:val="00757233"/>
    <w:rsid w:val="00760B03"/>
    <w:rsid w:val="00762152"/>
    <w:rsid w:val="0076364B"/>
    <w:rsid w:val="0076434E"/>
    <w:rsid w:val="00764F38"/>
    <w:rsid w:val="00766822"/>
    <w:rsid w:val="00767243"/>
    <w:rsid w:val="007678C4"/>
    <w:rsid w:val="00771725"/>
    <w:rsid w:val="00771833"/>
    <w:rsid w:val="007723E6"/>
    <w:rsid w:val="007726CC"/>
    <w:rsid w:val="007732B6"/>
    <w:rsid w:val="00774415"/>
    <w:rsid w:val="007750AE"/>
    <w:rsid w:val="00775776"/>
    <w:rsid w:val="00776400"/>
    <w:rsid w:val="007818F5"/>
    <w:rsid w:val="007819C8"/>
    <w:rsid w:val="00781BA1"/>
    <w:rsid w:val="00784479"/>
    <w:rsid w:val="007869A3"/>
    <w:rsid w:val="00786F57"/>
    <w:rsid w:val="00787040"/>
    <w:rsid w:val="00787AC6"/>
    <w:rsid w:val="00790A96"/>
    <w:rsid w:val="00790A9E"/>
    <w:rsid w:val="0079133B"/>
    <w:rsid w:val="00791884"/>
    <w:rsid w:val="00795218"/>
    <w:rsid w:val="00795380"/>
    <w:rsid w:val="007A16EB"/>
    <w:rsid w:val="007A20BF"/>
    <w:rsid w:val="007A3626"/>
    <w:rsid w:val="007A501E"/>
    <w:rsid w:val="007A6B57"/>
    <w:rsid w:val="007B0D4F"/>
    <w:rsid w:val="007B345C"/>
    <w:rsid w:val="007B39A2"/>
    <w:rsid w:val="007B4A93"/>
    <w:rsid w:val="007B4C6F"/>
    <w:rsid w:val="007B561D"/>
    <w:rsid w:val="007B5EBE"/>
    <w:rsid w:val="007B62C5"/>
    <w:rsid w:val="007B748E"/>
    <w:rsid w:val="007B7EBD"/>
    <w:rsid w:val="007C005A"/>
    <w:rsid w:val="007C041F"/>
    <w:rsid w:val="007C29B0"/>
    <w:rsid w:val="007C44D2"/>
    <w:rsid w:val="007C4FEF"/>
    <w:rsid w:val="007C6529"/>
    <w:rsid w:val="007C696D"/>
    <w:rsid w:val="007C73CA"/>
    <w:rsid w:val="007D179E"/>
    <w:rsid w:val="007D2DDD"/>
    <w:rsid w:val="007D2F8B"/>
    <w:rsid w:val="007D3D09"/>
    <w:rsid w:val="007D4950"/>
    <w:rsid w:val="007D4F34"/>
    <w:rsid w:val="007D6334"/>
    <w:rsid w:val="007D677E"/>
    <w:rsid w:val="007D6FF1"/>
    <w:rsid w:val="007E0F8C"/>
    <w:rsid w:val="007E23BC"/>
    <w:rsid w:val="007E49E2"/>
    <w:rsid w:val="007E689B"/>
    <w:rsid w:val="007E7BD4"/>
    <w:rsid w:val="007E7D48"/>
    <w:rsid w:val="007F0C71"/>
    <w:rsid w:val="007F2EBD"/>
    <w:rsid w:val="007F339D"/>
    <w:rsid w:val="007F3E42"/>
    <w:rsid w:val="007F5129"/>
    <w:rsid w:val="008007F6"/>
    <w:rsid w:val="00801E2B"/>
    <w:rsid w:val="00801ECA"/>
    <w:rsid w:val="008022F7"/>
    <w:rsid w:val="00803F73"/>
    <w:rsid w:val="00806101"/>
    <w:rsid w:val="008120A7"/>
    <w:rsid w:val="00815392"/>
    <w:rsid w:val="00816DC6"/>
    <w:rsid w:val="00820ACD"/>
    <w:rsid w:val="00821AEA"/>
    <w:rsid w:val="00822560"/>
    <w:rsid w:val="00824688"/>
    <w:rsid w:val="008260A2"/>
    <w:rsid w:val="00826590"/>
    <w:rsid w:val="00830086"/>
    <w:rsid w:val="0083619C"/>
    <w:rsid w:val="008362AA"/>
    <w:rsid w:val="0083768C"/>
    <w:rsid w:val="00840DAA"/>
    <w:rsid w:val="008427BC"/>
    <w:rsid w:val="00843F2F"/>
    <w:rsid w:val="00844A17"/>
    <w:rsid w:val="0084566A"/>
    <w:rsid w:val="0084748C"/>
    <w:rsid w:val="00850179"/>
    <w:rsid w:val="008544B4"/>
    <w:rsid w:val="008563EC"/>
    <w:rsid w:val="00857394"/>
    <w:rsid w:val="00857881"/>
    <w:rsid w:val="00860B9D"/>
    <w:rsid w:val="00861236"/>
    <w:rsid w:val="008614D2"/>
    <w:rsid w:val="008624DA"/>
    <w:rsid w:val="00862B4A"/>
    <w:rsid w:val="00863128"/>
    <w:rsid w:val="00864D19"/>
    <w:rsid w:val="00865D5A"/>
    <w:rsid w:val="00866A38"/>
    <w:rsid w:val="0087037F"/>
    <w:rsid w:val="00870A58"/>
    <w:rsid w:val="008744D0"/>
    <w:rsid w:val="008744FE"/>
    <w:rsid w:val="00875AE5"/>
    <w:rsid w:val="00875CC8"/>
    <w:rsid w:val="00876514"/>
    <w:rsid w:val="00877D0C"/>
    <w:rsid w:val="008808A4"/>
    <w:rsid w:val="008810B2"/>
    <w:rsid w:val="00881115"/>
    <w:rsid w:val="0088191E"/>
    <w:rsid w:val="00885AED"/>
    <w:rsid w:val="00886940"/>
    <w:rsid w:val="0088763D"/>
    <w:rsid w:val="00887E0C"/>
    <w:rsid w:val="00890579"/>
    <w:rsid w:val="008915F9"/>
    <w:rsid w:val="008942F0"/>
    <w:rsid w:val="00895CA2"/>
    <w:rsid w:val="00896921"/>
    <w:rsid w:val="00897B97"/>
    <w:rsid w:val="008A027D"/>
    <w:rsid w:val="008A04A3"/>
    <w:rsid w:val="008A0804"/>
    <w:rsid w:val="008A0F6C"/>
    <w:rsid w:val="008A0FD5"/>
    <w:rsid w:val="008A2752"/>
    <w:rsid w:val="008A3038"/>
    <w:rsid w:val="008A41B1"/>
    <w:rsid w:val="008A4651"/>
    <w:rsid w:val="008A6432"/>
    <w:rsid w:val="008A734F"/>
    <w:rsid w:val="008B1BB7"/>
    <w:rsid w:val="008B309A"/>
    <w:rsid w:val="008B70DE"/>
    <w:rsid w:val="008B72DA"/>
    <w:rsid w:val="008B7B6F"/>
    <w:rsid w:val="008C0423"/>
    <w:rsid w:val="008C104B"/>
    <w:rsid w:val="008C21C0"/>
    <w:rsid w:val="008C2591"/>
    <w:rsid w:val="008C2BDE"/>
    <w:rsid w:val="008C3449"/>
    <w:rsid w:val="008C46C3"/>
    <w:rsid w:val="008C6295"/>
    <w:rsid w:val="008C6BDD"/>
    <w:rsid w:val="008C700F"/>
    <w:rsid w:val="008D0BE8"/>
    <w:rsid w:val="008D0F6F"/>
    <w:rsid w:val="008D2AE2"/>
    <w:rsid w:val="008D384C"/>
    <w:rsid w:val="008D3A82"/>
    <w:rsid w:val="008D4C36"/>
    <w:rsid w:val="008D5CAD"/>
    <w:rsid w:val="008D5D7F"/>
    <w:rsid w:val="008D668D"/>
    <w:rsid w:val="008D6C67"/>
    <w:rsid w:val="008D743C"/>
    <w:rsid w:val="008D758F"/>
    <w:rsid w:val="008D791C"/>
    <w:rsid w:val="008E1669"/>
    <w:rsid w:val="008E2DBE"/>
    <w:rsid w:val="008E4C73"/>
    <w:rsid w:val="008E7314"/>
    <w:rsid w:val="008F0058"/>
    <w:rsid w:val="008F0498"/>
    <w:rsid w:val="008F1213"/>
    <w:rsid w:val="008F4373"/>
    <w:rsid w:val="008F618C"/>
    <w:rsid w:val="00900DB6"/>
    <w:rsid w:val="00902596"/>
    <w:rsid w:val="00903979"/>
    <w:rsid w:val="0090411D"/>
    <w:rsid w:val="0090509B"/>
    <w:rsid w:val="00905252"/>
    <w:rsid w:val="00905D03"/>
    <w:rsid w:val="00907056"/>
    <w:rsid w:val="00907202"/>
    <w:rsid w:val="00912586"/>
    <w:rsid w:val="0091352D"/>
    <w:rsid w:val="00914D7B"/>
    <w:rsid w:val="009154A4"/>
    <w:rsid w:val="00917A8E"/>
    <w:rsid w:val="00920776"/>
    <w:rsid w:val="00920D44"/>
    <w:rsid w:val="00921211"/>
    <w:rsid w:val="0092122A"/>
    <w:rsid w:val="00921A4B"/>
    <w:rsid w:val="00922F68"/>
    <w:rsid w:val="009245B8"/>
    <w:rsid w:val="00924CEA"/>
    <w:rsid w:val="00925B79"/>
    <w:rsid w:val="009268C7"/>
    <w:rsid w:val="00926CBD"/>
    <w:rsid w:val="0093350A"/>
    <w:rsid w:val="009363E5"/>
    <w:rsid w:val="0093757B"/>
    <w:rsid w:val="00937A1C"/>
    <w:rsid w:val="00940FBD"/>
    <w:rsid w:val="0094351B"/>
    <w:rsid w:val="00943688"/>
    <w:rsid w:val="00945459"/>
    <w:rsid w:val="009455D1"/>
    <w:rsid w:val="00946390"/>
    <w:rsid w:val="00950120"/>
    <w:rsid w:val="0095018E"/>
    <w:rsid w:val="0095101E"/>
    <w:rsid w:val="00953207"/>
    <w:rsid w:val="00954D98"/>
    <w:rsid w:val="00955294"/>
    <w:rsid w:val="009573B7"/>
    <w:rsid w:val="0095762B"/>
    <w:rsid w:val="0096315A"/>
    <w:rsid w:val="009633E6"/>
    <w:rsid w:val="00963747"/>
    <w:rsid w:val="00963909"/>
    <w:rsid w:val="00964A4F"/>
    <w:rsid w:val="00964C4D"/>
    <w:rsid w:val="009651D6"/>
    <w:rsid w:val="00965370"/>
    <w:rsid w:val="00966B64"/>
    <w:rsid w:val="0097027D"/>
    <w:rsid w:val="00970D20"/>
    <w:rsid w:val="009713A7"/>
    <w:rsid w:val="00971734"/>
    <w:rsid w:val="009737DE"/>
    <w:rsid w:val="00980879"/>
    <w:rsid w:val="009838A7"/>
    <w:rsid w:val="00983EB1"/>
    <w:rsid w:val="00984916"/>
    <w:rsid w:val="0098575B"/>
    <w:rsid w:val="00985F32"/>
    <w:rsid w:val="009871E5"/>
    <w:rsid w:val="00987899"/>
    <w:rsid w:val="00994937"/>
    <w:rsid w:val="00995735"/>
    <w:rsid w:val="00996151"/>
    <w:rsid w:val="009A48BF"/>
    <w:rsid w:val="009A4C5D"/>
    <w:rsid w:val="009A5216"/>
    <w:rsid w:val="009A5C7D"/>
    <w:rsid w:val="009A63A7"/>
    <w:rsid w:val="009A715C"/>
    <w:rsid w:val="009A7A49"/>
    <w:rsid w:val="009B2A6C"/>
    <w:rsid w:val="009B3CA5"/>
    <w:rsid w:val="009B4376"/>
    <w:rsid w:val="009B470E"/>
    <w:rsid w:val="009B5889"/>
    <w:rsid w:val="009B5EB8"/>
    <w:rsid w:val="009B5F37"/>
    <w:rsid w:val="009B62D6"/>
    <w:rsid w:val="009B63FD"/>
    <w:rsid w:val="009C0422"/>
    <w:rsid w:val="009C0E88"/>
    <w:rsid w:val="009C218B"/>
    <w:rsid w:val="009C2311"/>
    <w:rsid w:val="009C54ED"/>
    <w:rsid w:val="009C5612"/>
    <w:rsid w:val="009C627E"/>
    <w:rsid w:val="009C7DF8"/>
    <w:rsid w:val="009D06E7"/>
    <w:rsid w:val="009D1B72"/>
    <w:rsid w:val="009D210B"/>
    <w:rsid w:val="009D42CA"/>
    <w:rsid w:val="009D537F"/>
    <w:rsid w:val="009D6E51"/>
    <w:rsid w:val="009D73EB"/>
    <w:rsid w:val="009D785D"/>
    <w:rsid w:val="009E02C6"/>
    <w:rsid w:val="009E1251"/>
    <w:rsid w:val="009E153D"/>
    <w:rsid w:val="009E1D61"/>
    <w:rsid w:val="009E2D9E"/>
    <w:rsid w:val="009E366C"/>
    <w:rsid w:val="009E38BB"/>
    <w:rsid w:val="009E58C7"/>
    <w:rsid w:val="009E6C84"/>
    <w:rsid w:val="009F235D"/>
    <w:rsid w:val="009F2540"/>
    <w:rsid w:val="009F448C"/>
    <w:rsid w:val="009F54D4"/>
    <w:rsid w:val="009F624E"/>
    <w:rsid w:val="009F79CF"/>
    <w:rsid w:val="00A041D3"/>
    <w:rsid w:val="00A0478A"/>
    <w:rsid w:val="00A06328"/>
    <w:rsid w:val="00A1117D"/>
    <w:rsid w:val="00A114E7"/>
    <w:rsid w:val="00A1387B"/>
    <w:rsid w:val="00A13B69"/>
    <w:rsid w:val="00A1553B"/>
    <w:rsid w:val="00A1627B"/>
    <w:rsid w:val="00A16F06"/>
    <w:rsid w:val="00A20829"/>
    <w:rsid w:val="00A20CA2"/>
    <w:rsid w:val="00A21066"/>
    <w:rsid w:val="00A22BB6"/>
    <w:rsid w:val="00A22D29"/>
    <w:rsid w:val="00A26986"/>
    <w:rsid w:val="00A27B69"/>
    <w:rsid w:val="00A27F2E"/>
    <w:rsid w:val="00A307BF"/>
    <w:rsid w:val="00A31533"/>
    <w:rsid w:val="00A32EEF"/>
    <w:rsid w:val="00A32FC3"/>
    <w:rsid w:val="00A332DD"/>
    <w:rsid w:val="00A33DF4"/>
    <w:rsid w:val="00A33FAE"/>
    <w:rsid w:val="00A36EC0"/>
    <w:rsid w:val="00A37ECE"/>
    <w:rsid w:val="00A37F33"/>
    <w:rsid w:val="00A40F7D"/>
    <w:rsid w:val="00A4177B"/>
    <w:rsid w:val="00A41D98"/>
    <w:rsid w:val="00A43002"/>
    <w:rsid w:val="00A44313"/>
    <w:rsid w:val="00A44AC8"/>
    <w:rsid w:val="00A44DD8"/>
    <w:rsid w:val="00A4603E"/>
    <w:rsid w:val="00A46827"/>
    <w:rsid w:val="00A4704A"/>
    <w:rsid w:val="00A470FC"/>
    <w:rsid w:val="00A47A52"/>
    <w:rsid w:val="00A50C7E"/>
    <w:rsid w:val="00A52A15"/>
    <w:rsid w:val="00A53670"/>
    <w:rsid w:val="00A54831"/>
    <w:rsid w:val="00A55020"/>
    <w:rsid w:val="00A605FA"/>
    <w:rsid w:val="00A612AC"/>
    <w:rsid w:val="00A6219B"/>
    <w:rsid w:val="00A621F6"/>
    <w:rsid w:val="00A63970"/>
    <w:rsid w:val="00A64B57"/>
    <w:rsid w:val="00A65349"/>
    <w:rsid w:val="00A709E3"/>
    <w:rsid w:val="00A721C8"/>
    <w:rsid w:val="00A7277D"/>
    <w:rsid w:val="00A76383"/>
    <w:rsid w:val="00A77DDE"/>
    <w:rsid w:val="00A81186"/>
    <w:rsid w:val="00A81AF0"/>
    <w:rsid w:val="00A82588"/>
    <w:rsid w:val="00A85A81"/>
    <w:rsid w:val="00A90CCD"/>
    <w:rsid w:val="00A93B4D"/>
    <w:rsid w:val="00A93D94"/>
    <w:rsid w:val="00A94E76"/>
    <w:rsid w:val="00A951CD"/>
    <w:rsid w:val="00A96A8D"/>
    <w:rsid w:val="00A9725B"/>
    <w:rsid w:val="00AA0A69"/>
    <w:rsid w:val="00AA1F0B"/>
    <w:rsid w:val="00AA49F5"/>
    <w:rsid w:val="00AA4EEF"/>
    <w:rsid w:val="00AA4F00"/>
    <w:rsid w:val="00AA513E"/>
    <w:rsid w:val="00AA615E"/>
    <w:rsid w:val="00AA7054"/>
    <w:rsid w:val="00AB2B8D"/>
    <w:rsid w:val="00AB3845"/>
    <w:rsid w:val="00AB45C9"/>
    <w:rsid w:val="00AB4BC9"/>
    <w:rsid w:val="00AB7F59"/>
    <w:rsid w:val="00AC0260"/>
    <w:rsid w:val="00AC1168"/>
    <w:rsid w:val="00AC151D"/>
    <w:rsid w:val="00AC16F1"/>
    <w:rsid w:val="00AC184F"/>
    <w:rsid w:val="00AC18E2"/>
    <w:rsid w:val="00AC1995"/>
    <w:rsid w:val="00AC1EA3"/>
    <w:rsid w:val="00AC3769"/>
    <w:rsid w:val="00AC3CBC"/>
    <w:rsid w:val="00AC3E24"/>
    <w:rsid w:val="00AC4545"/>
    <w:rsid w:val="00AC4B28"/>
    <w:rsid w:val="00AC5162"/>
    <w:rsid w:val="00AC5D23"/>
    <w:rsid w:val="00AC606B"/>
    <w:rsid w:val="00AC60E9"/>
    <w:rsid w:val="00AC67F9"/>
    <w:rsid w:val="00AD0B79"/>
    <w:rsid w:val="00AD0EA9"/>
    <w:rsid w:val="00AD102F"/>
    <w:rsid w:val="00AD1262"/>
    <w:rsid w:val="00AD4179"/>
    <w:rsid w:val="00AD5C51"/>
    <w:rsid w:val="00AD7211"/>
    <w:rsid w:val="00AD7AAE"/>
    <w:rsid w:val="00AE0D3B"/>
    <w:rsid w:val="00AE1EDF"/>
    <w:rsid w:val="00AE272E"/>
    <w:rsid w:val="00AE2913"/>
    <w:rsid w:val="00AE3771"/>
    <w:rsid w:val="00AE4270"/>
    <w:rsid w:val="00AE4BA0"/>
    <w:rsid w:val="00AE529A"/>
    <w:rsid w:val="00AE704C"/>
    <w:rsid w:val="00AF0963"/>
    <w:rsid w:val="00AF1AD0"/>
    <w:rsid w:val="00AF1B65"/>
    <w:rsid w:val="00AF1F2F"/>
    <w:rsid w:val="00AF2679"/>
    <w:rsid w:val="00AF2A50"/>
    <w:rsid w:val="00AF43FF"/>
    <w:rsid w:val="00AF47AA"/>
    <w:rsid w:val="00AF47D2"/>
    <w:rsid w:val="00AF5515"/>
    <w:rsid w:val="00AF66C0"/>
    <w:rsid w:val="00AF7629"/>
    <w:rsid w:val="00AF795D"/>
    <w:rsid w:val="00B004FA"/>
    <w:rsid w:val="00B009D6"/>
    <w:rsid w:val="00B01619"/>
    <w:rsid w:val="00B01F88"/>
    <w:rsid w:val="00B0615B"/>
    <w:rsid w:val="00B06874"/>
    <w:rsid w:val="00B06FB1"/>
    <w:rsid w:val="00B07589"/>
    <w:rsid w:val="00B10E0D"/>
    <w:rsid w:val="00B1233F"/>
    <w:rsid w:val="00B1279A"/>
    <w:rsid w:val="00B12A98"/>
    <w:rsid w:val="00B1334C"/>
    <w:rsid w:val="00B13BDE"/>
    <w:rsid w:val="00B15694"/>
    <w:rsid w:val="00B16999"/>
    <w:rsid w:val="00B16DBB"/>
    <w:rsid w:val="00B17B27"/>
    <w:rsid w:val="00B21484"/>
    <w:rsid w:val="00B22185"/>
    <w:rsid w:val="00B227FB"/>
    <w:rsid w:val="00B240E5"/>
    <w:rsid w:val="00B25302"/>
    <w:rsid w:val="00B260C9"/>
    <w:rsid w:val="00B26722"/>
    <w:rsid w:val="00B276C5"/>
    <w:rsid w:val="00B31C27"/>
    <w:rsid w:val="00B35E40"/>
    <w:rsid w:val="00B36C05"/>
    <w:rsid w:val="00B37B93"/>
    <w:rsid w:val="00B4144B"/>
    <w:rsid w:val="00B42BB7"/>
    <w:rsid w:val="00B43B59"/>
    <w:rsid w:val="00B4447B"/>
    <w:rsid w:val="00B447AA"/>
    <w:rsid w:val="00B4512D"/>
    <w:rsid w:val="00B45CF1"/>
    <w:rsid w:val="00B4693F"/>
    <w:rsid w:val="00B509E1"/>
    <w:rsid w:val="00B525BA"/>
    <w:rsid w:val="00B54537"/>
    <w:rsid w:val="00B55FE9"/>
    <w:rsid w:val="00B56732"/>
    <w:rsid w:val="00B5713C"/>
    <w:rsid w:val="00B57C75"/>
    <w:rsid w:val="00B60916"/>
    <w:rsid w:val="00B61802"/>
    <w:rsid w:val="00B62F5E"/>
    <w:rsid w:val="00B642B7"/>
    <w:rsid w:val="00B65790"/>
    <w:rsid w:val="00B66542"/>
    <w:rsid w:val="00B6716D"/>
    <w:rsid w:val="00B67AA8"/>
    <w:rsid w:val="00B7160D"/>
    <w:rsid w:val="00B72106"/>
    <w:rsid w:val="00B7243A"/>
    <w:rsid w:val="00B73F85"/>
    <w:rsid w:val="00B765E5"/>
    <w:rsid w:val="00B826F4"/>
    <w:rsid w:val="00B837BB"/>
    <w:rsid w:val="00B856E9"/>
    <w:rsid w:val="00B86440"/>
    <w:rsid w:val="00B87001"/>
    <w:rsid w:val="00B90C83"/>
    <w:rsid w:val="00B915E7"/>
    <w:rsid w:val="00B91B3C"/>
    <w:rsid w:val="00B91C3B"/>
    <w:rsid w:val="00B94461"/>
    <w:rsid w:val="00B96BDD"/>
    <w:rsid w:val="00B97C35"/>
    <w:rsid w:val="00BA05EB"/>
    <w:rsid w:val="00BA13BE"/>
    <w:rsid w:val="00BA1D73"/>
    <w:rsid w:val="00BA20C0"/>
    <w:rsid w:val="00BA28D3"/>
    <w:rsid w:val="00BA4969"/>
    <w:rsid w:val="00BA5868"/>
    <w:rsid w:val="00BB1805"/>
    <w:rsid w:val="00BB2263"/>
    <w:rsid w:val="00BB5E56"/>
    <w:rsid w:val="00BB63E8"/>
    <w:rsid w:val="00BB64BE"/>
    <w:rsid w:val="00BB6B33"/>
    <w:rsid w:val="00BB7D76"/>
    <w:rsid w:val="00BB7F8E"/>
    <w:rsid w:val="00BC1480"/>
    <w:rsid w:val="00BC3B4A"/>
    <w:rsid w:val="00BC55DA"/>
    <w:rsid w:val="00BC6ED7"/>
    <w:rsid w:val="00BD3045"/>
    <w:rsid w:val="00BD4EC7"/>
    <w:rsid w:val="00BD4F4A"/>
    <w:rsid w:val="00BD4FD7"/>
    <w:rsid w:val="00BD5FFA"/>
    <w:rsid w:val="00BD6E32"/>
    <w:rsid w:val="00BE1E47"/>
    <w:rsid w:val="00BE247B"/>
    <w:rsid w:val="00BE2628"/>
    <w:rsid w:val="00BE27CD"/>
    <w:rsid w:val="00BE3955"/>
    <w:rsid w:val="00BE44D3"/>
    <w:rsid w:val="00BE549C"/>
    <w:rsid w:val="00BE54FC"/>
    <w:rsid w:val="00BE66F9"/>
    <w:rsid w:val="00BE6D9A"/>
    <w:rsid w:val="00BF04FC"/>
    <w:rsid w:val="00BF0EB6"/>
    <w:rsid w:val="00BF1840"/>
    <w:rsid w:val="00BF1C40"/>
    <w:rsid w:val="00BF2899"/>
    <w:rsid w:val="00BF4AA3"/>
    <w:rsid w:val="00BF4FA7"/>
    <w:rsid w:val="00BF59B6"/>
    <w:rsid w:val="00BF5C31"/>
    <w:rsid w:val="00C00514"/>
    <w:rsid w:val="00C01428"/>
    <w:rsid w:val="00C01E0E"/>
    <w:rsid w:val="00C040F0"/>
    <w:rsid w:val="00C05BA9"/>
    <w:rsid w:val="00C06B2F"/>
    <w:rsid w:val="00C07C36"/>
    <w:rsid w:val="00C11A29"/>
    <w:rsid w:val="00C12894"/>
    <w:rsid w:val="00C13D3D"/>
    <w:rsid w:val="00C145A0"/>
    <w:rsid w:val="00C14EA2"/>
    <w:rsid w:val="00C15BB8"/>
    <w:rsid w:val="00C166B6"/>
    <w:rsid w:val="00C17043"/>
    <w:rsid w:val="00C1740F"/>
    <w:rsid w:val="00C17420"/>
    <w:rsid w:val="00C22401"/>
    <w:rsid w:val="00C22BAF"/>
    <w:rsid w:val="00C22E5B"/>
    <w:rsid w:val="00C243C3"/>
    <w:rsid w:val="00C24FF3"/>
    <w:rsid w:val="00C25984"/>
    <w:rsid w:val="00C26958"/>
    <w:rsid w:val="00C3026E"/>
    <w:rsid w:val="00C30B44"/>
    <w:rsid w:val="00C32E45"/>
    <w:rsid w:val="00C33D88"/>
    <w:rsid w:val="00C37F13"/>
    <w:rsid w:val="00C41D01"/>
    <w:rsid w:val="00C4233C"/>
    <w:rsid w:val="00C42A0B"/>
    <w:rsid w:val="00C436D8"/>
    <w:rsid w:val="00C43EEA"/>
    <w:rsid w:val="00C442DC"/>
    <w:rsid w:val="00C44DAD"/>
    <w:rsid w:val="00C45AE5"/>
    <w:rsid w:val="00C47C38"/>
    <w:rsid w:val="00C52F71"/>
    <w:rsid w:val="00C54298"/>
    <w:rsid w:val="00C544C9"/>
    <w:rsid w:val="00C54BFD"/>
    <w:rsid w:val="00C55A1E"/>
    <w:rsid w:val="00C56535"/>
    <w:rsid w:val="00C6037C"/>
    <w:rsid w:val="00C615CB"/>
    <w:rsid w:val="00C61706"/>
    <w:rsid w:val="00C61CF1"/>
    <w:rsid w:val="00C63334"/>
    <w:rsid w:val="00C66EF8"/>
    <w:rsid w:val="00C672C8"/>
    <w:rsid w:val="00C71F53"/>
    <w:rsid w:val="00C720E6"/>
    <w:rsid w:val="00C73A67"/>
    <w:rsid w:val="00C75A8E"/>
    <w:rsid w:val="00C765FC"/>
    <w:rsid w:val="00C776C6"/>
    <w:rsid w:val="00C8024C"/>
    <w:rsid w:val="00C81541"/>
    <w:rsid w:val="00C817F9"/>
    <w:rsid w:val="00C81BFA"/>
    <w:rsid w:val="00C822EA"/>
    <w:rsid w:val="00C83B6F"/>
    <w:rsid w:val="00C841CD"/>
    <w:rsid w:val="00C84B9E"/>
    <w:rsid w:val="00C85794"/>
    <w:rsid w:val="00C86AD8"/>
    <w:rsid w:val="00C86F15"/>
    <w:rsid w:val="00C873AD"/>
    <w:rsid w:val="00C92AFC"/>
    <w:rsid w:val="00C941B8"/>
    <w:rsid w:val="00C96F29"/>
    <w:rsid w:val="00C97D52"/>
    <w:rsid w:val="00CA052F"/>
    <w:rsid w:val="00CA0895"/>
    <w:rsid w:val="00CA1ECA"/>
    <w:rsid w:val="00CA36D8"/>
    <w:rsid w:val="00CA3CF9"/>
    <w:rsid w:val="00CA4D92"/>
    <w:rsid w:val="00CA5D86"/>
    <w:rsid w:val="00CB0FC3"/>
    <w:rsid w:val="00CB1656"/>
    <w:rsid w:val="00CB1EAF"/>
    <w:rsid w:val="00CB53F1"/>
    <w:rsid w:val="00CB745E"/>
    <w:rsid w:val="00CC030A"/>
    <w:rsid w:val="00CC085B"/>
    <w:rsid w:val="00CC12D2"/>
    <w:rsid w:val="00CC26DC"/>
    <w:rsid w:val="00CC2787"/>
    <w:rsid w:val="00CC27F9"/>
    <w:rsid w:val="00CC2C51"/>
    <w:rsid w:val="00CC376D"/>
    <w:rsid w:val="00CC3DA7"/>
    <w:rsid w:val="00CC54B3"/>
    <w:rsid w:val="00CC5E14"/>
    <w:rsid w:val="00CC6DE7"/>
    <w:rsid w:val="00CC71CA"/>
    <w:rsid w:val="00CC7C6A"/>
    <w:rsid w:val="00CD5A77"/>
    <w:rsid w:val="00CD6AA1"/>
    <w:rsid w:val="00CD75FF"/>
    <w:rsid w:val="00CE0BC8"/>
    <w:rsid w:val="00CE2172"/>
    <w:rsid w:val="00CE24A1"/>
    <w:rsid w:val="00CE6427"/>
    <w:rsid w:val="00CE6CC5"/>
    <w:rsid w:val="00CE7440"/>
    <w:rsid w:val="00CF0F8E"/>
    <w:rsid w:val="00CF1429"/>
    <w:rsid w:val="00CF2705"/>
    <w:rsid w:val="00CF5169"/>
    <w:rsid w:val="00CF57BE"/>
    <w:rsid w:val="00CF5EE0"/>
    <w:rsid w:val="00CF61D1"/>
    <w:rsid w:val="00CF71F0"/>
    <w:rsid w:val="00CF7E88"/>
    <w:rsid w:val="00D000B9"/>
    <w:rsid w:val="00D007F1"/>
    <w:rsid w:val="00D02534"/>
    <w:rsid w:val="00D027AC"/>
    <w:rsid w:val="00D03237"/>
    <w:rsid w:val="00D0328C"/>
    <w:rsid w:val="00D04A45"/>
    <w:rsid w:val="00D06CA6"/>
    <w:rsid w:val="00D1010E"/>
    <w:rsid w:val="00D11148"/>
    <w:rsid w:val="00D11199"/>
    <w:rsid w:val="00D118CF"/>
    <w:rsid w:val="00D129B4"/>
    <w:rsid w:val="00D15644"/>
    <w:rsid w:val="00D17B6C"/>
    <w:rsid w:val="00D20EB5"/>
    <w:rsid w:val="00D22079"/>
    <w:rsid w:val="00D22B12"/>
    <w:rsid w:val="00D24117"/>
    <w:rsid w:val="00D24499"/>
    <w:rsid w:val="00D24B73"/>
    <w:rsid w:val="00D250BE"/>
    <w:rsid w:val="00D2574F"/>
    <w:rsid w:val="00D2577A"/>
    <w:rsid w:val="00D25907"/>
    <w:rsid w:val="00D2664B"/>
    <w:rsid w:val="00D26C27"/>
    <w:rsid w:val="00D27024"/>
    <w:rsid w:val="00D30105"/>
    <w:rsid w:val="00D30293"/>
    <w:rsid w:val="00D3091F"/>
    <w:rsid w:val="00D327A4"/>
    <w:rsid w:val="00D334D6"/>
    <w:rsid w:val="00D34338"/>
    <w:rsid w:val="00D3445D"/>
    <w:rsid w:val="00D35382"/>
    <w:rsid w:val="00D35CA5"/>
    <w:rsid w:val="00D36B85"/>
    <w:rsid w:val="00D36E23"/>
    <w:rsid w:val="00D372C2"/>
    <w:rsid w:val="00D40062"/>
    <w:rsid w:val="00D404D2"/>
    <w:rsid w:val="00D40BC7"/>
    <w:rsid w:val="00D4240E"/>
    <w:rsid w:val="00D44B43"/>
    <w:rsid w:val="00D52272"/>
    <w:rsid w:val="00D54391"/>
    <w:rsid w:val="00D54949"/>
    <w:rsid w:val="00D563F3"/>
    <w:rsid w:val="00D56699"/>
    <w:rsid w:val="00D568B0"/>
    <w:rsid w:val="00D574A3"/>
    <w:rsid w:val="00D575CF"/>
    <w:rsid w:val="00D6713D"/>
    <w:rsid w:val="00D71434"/>
    <w:rsid w:val="00D75DB2"/>
    <w:rsid w:val="00D76943"/>
    <w:rsid w:val="00D77849"/>
    <w:rsid w:val="00D810DD"/>
    <w:rsid w:val="00D8235B"/>
    <w:rsid w:val="00D8313B"/>
    <w:rsid w:val="00D83415"/>
    <w:rsid w:val="00D83A76"/>
    <w:rsid w:val="00D84171"/>
    <w:rsid w:val="00D84819"/>
    <w:rsid w:val="00D85149"/>
    <w:rsid w:val="00D93A02"/>
    <w:rsid w:val="00D94967"/>
    <w:rsid w:val="00D94B6E"/>
    <w:rsid w:val="00D95138"/>
    <w:rsid w:val="00D95626"/>
    <w:rsid w:val="00D973F0"/>
    <w:rsid w:val="00D97C38"/>
    <w:rsid w:val="00DA1EF3"/>
    <w:rsid w:val="00DA2357"/>
    <w:rsid w:val="00DA276D"/>
    <w:rsid w:val="00DA3206"/>
    <w:rsid w:val="00DA39C0"/>
    <w:rsid w:val="00DA6C90"/>
    <w:rsid w:val="00DA76D3"/>
    <w:rsid w:val="00DB0858"/>
    <w:rsid w:val="00DB0DF6"/>
    <w:rsid w:val="00DB49BD"/>
    <w:rsid w:val="00DB4BB9"/>
    <w:rsid w:val="00DB7334"/>
    <w:rsid w:val="00DB7E00"/>
    <w:rsid w:val="00DC0AD3"/>
    <w:rsid w:val="00DC3065"/>
    <w:rsid w:val="00DC6773"/>
    <w:rsid w:val="00DC7F77"/>
    <w:rsid w:val="00DD11DC"/>
    <w:rsid w:val="00DD1686"/>
    <w:rsid w:val="00DD1719"/>
    <w:rsid w:val="00DD2421"/>
    <w:rsid w:val="00DD4947"/>
    <w:rsid w:val="00DD6E09"/>
    <w:rsid w:val="00DD738C"/>
    <w:rsid w:val="00DD7C6C"/>
    <w:rsid w:val="00DE11F0"/>
    <w:rsid w:val="00DE2C96"/>
    <w:rsid w:val="00DE6DB5"/>
    <w:rsid w:val="00DF0376"/>
    <w:rsid w:val="00DF1722"/>
    <w:rsid w:val="00DF1B31"/>
    <w:rsid w:val="00DF1F43"/>
    <w:rsid w:val="00DF2AB0"/>
    <w:rsid w:val="00DF2DEE"/>
    <w:rsid w:val="00DF32E4"/>
    <w:rsid w:val="00DF3C17"/>
    <w:rsid w:val="00DF56C5"/>
    <w:rsid w:val="00DF6213"/>
    <w:rsid w:val="00DF6E19"/>
    <w:rsid w:val="00DF738E"/>
    <w:rsid w:val="00DF7718"/>
    <w:rsid w:val="00E00182"/>
    <w:rsid w:val="00E002A9"/>
    <w:rsid w:val="00E00759"/>
    <w:rsid w:val="00E01CA6"/>
    <w:rsid w:val="00E0213D"/>
    <w:rsid w:val="00E02703"/>
    <w:rsid w:val="00E038F5"/>
    <w:rsid w:val="00E03F1C"/>
    <w:rsid w:val="00E10209"/>
    <w:rsid w:val="00E102E6"/>
    <w:rsid w:val="00E11DA0"/>
    <w:rsid w:val="00E13726"/>
    <w:rsid w:val="00E13D39"/>
    <w:rsid w:val="00E13EFC"/>
    <w:rsid w:val="00E16C3E"/>
    <w:rsid w:val="00E20C45"/>
    <w:rsid w:val="00E22046"/>
    <w:rsid w:val="00E2220C"/>
    <w:rsid w:val="00E2302D"/>
    <w:rsid w:val="00E24143"/>
    <w:rsid w:val="00E25B20"/>
    <w:rsid w:val="00E26A05"/>
    <w:rsid w:val="00E30187"/>
    <w:rsid w:val="00E303F7"/>
    <w:rsid w:val="00E30EAC"/>
    <w:rsid w:val="00E30FAD"/>
    <w:rsid w:val="00E31389"/>
    <w:rsid w:val="00E34544"/>
    <w:rsid w:val="00E34E2E"/>
    <w:rsid w:val="00E37541"/>
    <w:rsid w:val="00E37DC6"/>
    <w:rsid w:val="00E419FD"/>
    <w:rsid w:val="00E425F1"/>
    <w:rsid w:val="00E42D2C"/>
    <w:rsid w:val="00E4341B"/>
    <w:rsid w:val="00E43A8B"/>
    <w:rsid w:val="00E43B6A"/>
    <w:rsid w:val="00E45AC8"/>
    <w:rsid w:val="00E45B70"/>
    <w:rsid w:val="00E469A0"/>
    <w:rsid w:val="00E46B71"/>
    <w:rsid w:val="00E502A7"/>
    <w:rsid w:val="00E50EFB"/>
    <w:rsid w:val="00E50F42"/>
    <w:rsid w:val="00E511E4"/>
    <w:rsid w:val="00E5256E"/>
    <w:rsid w:val="00E5292B"/>
    <w:rsid w:val="00E53B76"/>
    <w:rsid w:val="00E54A66"/>
    <w:rsid w:val="00E56CC4"/>
    <w:rsid w:val="00E6037B"/>
    <w:rsid w:val="00E6195C"/>
    <w:rsid w:val="00E63D1F"/>
    <w:rsid w:val="00E6473D"/>
    <w:rsid w:val="00E64AA5"/>
    <w:rsid w:val="00E64D50"/>
    <w:rsid w:val="00E666EB"/>
    <w:rsid w:val="00E67C4A"/>
    <w:rsid w:val="00E7026C"/>
    <w:rsid w:val="00E727F9"/>
    <w:rsid w:val="00E7341F"/>
    <w:rsid w:val="00E73FF2"/>
    <w:rsid w:val="00E80866"/>
    <w:rsid w:val="00E828AC"/>
    <w:rsid w:val="00E82DF5"/>
    <w:rsid w:val="00E83C76"/>
    <w:rsid w:val="00E85032"/>
    <w:rsid w:val="00E853B9"/>
    <w:rsid w:val="00E85A46"/>
    <w:rsid w:val="00E85F16"/>
    <w:rsid w:val="00E878EE"/>
    <w:rsid w:val="00E90387"/>
    <w:rsid w:val="00E90991"/>
    <w:rsid w:val="00E90A20"/>
    <w:rsid w:val="00E9235E"/>
    <w:rsid w:val="00E93834"/>
    <w:rsid w:val="00E941EC"/>
    <w:rsid w:val="00E9607C"/>
    <w:rsid w:val="00E96F1D"/>
    <w:rsid w:val="00E9760E"/>
    <w:rsid w:val="00EA1D66"/>
    <w:rsid w:val="00EA47B0"/>
    <w:rsid w:val="00EA64C4"/>
    <w:rsid w:val="00EA6729"/>
    <w:rsid w:val="00EA6F4D"/>
    <w:rsid w:val="00EA7317"/>
    <w:rsid w:val="00EB0304"/>
    <w:rsid w:val="00EB064E"/>
    <w:rsid w:val="00EB1CC5"/>
    <w:rsid w:val="00EB3BFB"/>
    <w:rsid w:val="00EB4905"/>
    <w:rsid w:val="00EB4D1C"/>
    <w:rsid w:val="00EB507F"/>
    <w:rsid w:val="00EB51E0"/>
    <w:rsid w:val="00EB69DF"/>
    <w:rsid w:val="00EB74E0"/>
    <w:rsid w:val="00EB79E5"/>
    <w:rsid w:val="00EC0DB5"/>
    <w:rsid w:val="00EC1BE3"/>
    <w:rsid w:val="00EC4583"/>
    <w:rsid w:val="00EC4BF3"/>
    <w:rsid w:val="00EC4F92"/>
    <w:rsid w:val="00EC5303"/>
    <w:rsid w:val="00EC5E5A"/>
    <w:rsid w:val="00EC7864"/>
    <w:rsid w:val="00EC7A90"/>
    <w:rsid w:val="00EC7BFF"/>
    <w:rsid w:val="00ED410D"/>
    <w:rsid w:val="00ED68A2"/>
    <w:rsid w:val="00ED6B58"/>
    <w:rsid w:val="00ED7167"/>
    <w:rsid w:val="00EE12AB"/>
    <w:rsid w:val="00EE1D66"/>
    <w:rsid w:val="00EE276C"/>
    <w:rsid w:val="00EE2EB0"/>
    <w:rsid w:val="00EE44BB"/>
    <w:rsid w:val="00EE671A"/>
    <w:rsid w:val="00EE6D7A"/>
    <w:rsid w:val="00EE6DDE"/>
    <w:rsid w:val="00EF08D6"/>
    <w:rsid w:val="00EF0A5F"/>
    <w:rsid w:val="00EF0B53"/>
    <w:rsid w:val="00EF2094"/>
    <w:rsid w:val="00EF2DA0"/>
    <w:rsid w:val="00EF6FC5"/>
    <w:rsid w:val="00F03BB7"/>
    <w:rsid w:val="00F047D5"/>
    <w:rsid w:val="00F049D7"/>
    <w:rsid w:val="00F04D37"/>
    <w:rsid w:val="00F054EA"/>
    <w:rsid w:val="00F0582B"/>
    <w:rsid w:val="00F05DD1"/>
    <w:rsid w:val="00F079B9"/>
    <w:rsid w:val="00F11962"/>
    <w:rsid w:val="00F13FFD"/>
    <w:rsid w:val="00F145D5"/>
    <w:rsid w:val="00F14667"/>
    <w:rsid w:val="00F15333"/>
    <w:rsid w:val="00F204C0"/>
    <w:rsid w:val="00F20693"/>
    <w:rsid w:val="00F219B4"/>
    <w:rsid w:val="00F26940"/>
    <w:rsid w:val="00F27CC3"/>
    <w:rsid w:val="00F27ECC"/>
    <w:rsid w:val="00F310B8"/>
    <w:rsid w:val="00F310D5"/>
    <w:rsid w:val="00F31E83"/>
    <w:rsid w:val="00F327A6"/>
    <w:rsid w:val="00F3343D"/>
    <w:rsid w:val="00F33595"/>
    <w:rsid w:val="00F335E9"/>
    <w:rsid w:val="00F33624"/>
    <w:rsid w:val="00F338B7"/>
    <w:rsid w:val="00F3699E"/>
    <w:rsid w:val="00F3707A"/>
    <w:rsid w:val="00F421FE"/>
    <w:rsid w:val="00F44049"/>
    <w:rsid w:val="00F445B7"/>
    <w:rsid w:val="00F4698D"/>
    <w:rsid w:val="00F46DFA"/>
    <w:rsid w:val="00F47408"/>
    <w:rsid w:val="00F506A2"/>
    <w:rsid w:val="00F50D23"/>
    <w:rsid w:val="00F51AA2"/>
    <w:rsid w:val="00F53FFB"/>
    <w:rsid w:val="00F55087"/>
    <w:rsid w:val="00F56717"/>
    <w:rsid w:val="00F57284"/>
    <w:rsid w:val="00F57F42"/>
    <w:rsid w:val="00F60DE9"/>
    <w:rsid w:val="00F61C69"/>
    <w:rsid w:val="00F62393"/>
    <w:rsid w:val="00F64BA9"/>
    <w:rsid w:val="00F65688"/>
    <w:rsid w:val="00F6611A"/>
    <w:rsid w:val="00F66C57"/>
    <w:rsid w:val="00F677C5"/>
    <w:rsid w:val="00F703F1"/>
    <w:rsid w:val="00F70CEE"/>
    <w:rsid w:val="00F7110D"/>
    <w:rsid w:val="00F7199B"/>
    <w:rsid w:val="00F7247D"/>
    <w:rsid w:val="00F73087"/>
    <w:rsid w:val="00F7416A"/>
    <w:rsid w:val="00F75B42"/>
    <w:rsid w:val="00F80C72"/>
    <w:rsid w:val="00F80F86"/>
    <w:rsid w:val="00F82862"/>
    <w:rsid w:val="00F847B9"/>
    <w:rsid w:val="00F849FE"/>
    <w:rsid w:val="00F84C9F"/>
    <w:rsid w:val="00F84F51"/>
    <w:rsid w:val="00F85303"/>
    <w:rsid w:val="00F86036"/>
    <w:rsid w:val="00F91039"/>
    <w:rsid w:val="00F9212B"/>
    <w:rsid w:val="00F922DF"/>
    <w:rsid w:val="00F92DAE"/>
    <w:rsid w:val="00F9501E"/>
    <w:rsid w:val="00F96AB9"/>
    <w:rsid w:val="00F97B1C"/>
    <w:rsid w:val="00F97F72"/>
    <w:rsid w:val="00FA06B6"/>
    <w:rsid w:val="00FA0FF2"/>
    <w:rsid w:val="00FA482B"/>
    <w:rsid w:val="00FA672F"/>
    <w:rsid w:val="00FA6AE7"/>
    <w:rsid w:val="00FA6E36"/>
    <w:rsid w:val="00FA71E7"/>
    <w:rsid w:val="00FA78F6"/>
    <w:rsid w:val="00FA7E38"/>
    <w:rsid w:val="00FB0745"/>
    <w:rsid w:val="00FB0E26"/>
    <w:rsid w:val="00FB14AC"/>
    <w:rsid w:val="00FB3BF6"/>
    <w:rsid w:val="00FB4B39"/>
    <w:rsid w:val="00FB5224"/>
    <w:rsid w:val="00FB53F7"/>
    <w:rsid w:val="00FB5CCB"/>
    <w:rsid w:val="00FC2981"/>
    <w:rsid w:val="00FC2DE8"/>
    <w:rsid w:val="00FC3283"/>
    <w:rsid w:val="00FC3D50"/>
    <w:rsid w:val="00FC4EA2"/>
    <w:rsid w:val="00FC5618"/>
    <w:rsid w:val="00FC5936"/>
    <w:rsid w:val="00FC5E82"/>
    <w:rsid w:val="00FC6407"/>
    <w:rsid w:val="00FC7695"/>
    <w:rsid w:val="00FC7ED8"/>
    <w:rsid w:val="00FD0828"/>
    <w:rsid w:val="00FD0E11"/>
    <w:rsid w:val="00FD2862"/>
    <w:rsid w:val="00FD2A08"/>
    <w:rsid w:val="00FD3FEF"/>
    <w:rsid w:val="00FD5487"/>
    <w:rsid w:val="00FD5716"/>
    <w:rsid w:val="00FD63CB"/>
    <w:rsid w:val="00FE016F"/>
    <w:rsid w:val="00FE249A"/>
    <w:rsid w:val="00FE29B3"/>
    <w:rsid w:val="00FE2F97"/>
    <w:rsid w:val="00FE3BFB"/>
    <w:rsid w:val="00FE4BDC"/>
    <w:rsid w:val="00FE58AA"/>
    <w:rsid w:val="00FE5B27"/>
    <w:rsid w:val="00FE6DD2"/>
    <w:rsid w:val="00FF00FA"/>
    <w:rsid w:val="00FF10B2"/>
    <w:rsid w:val="00FF1154"/>
    <w:rsid w:val="00FF1980"/>
    <w:rsid w:val="00FF1F9E"/>
    <w:rsid w:val="00FF3B49"/>
    <w:rsid w:val="00FF40E3"/>
    <w:rsid w:val="00FF5440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84C0F"/>
  <w15:docId w15:val="{4A76836B-5AE1-41F6-B444-398DC8F5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6B2F"/>
    <w:rPr>
      <w:rFonts w:cs="Times New Roman"/>
      <w:u w:val="single"/>
    </w:rPr>
  </w:style>
  <w:style w:type="paragraph" w:customStyle="1" w:styleId="HeaderFooter">
    <w:name w:val="Header &amp; Footer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Link">
    <w:name w:val="Link"/>
    <w:uiPriority w:val="99"/>
    <w:rsid w:val="00C06B2F"/>
    <w:rPr>
      <w:color w:val="0000FF"/>
      <w:u w:val="single" w:color="0000FF"/>
    </w:rPr>
  </w:style>
  <w:style w:type="character" w:customStyle="1" w:styleId="Hyperlink0">
    <w:name w:val="Hyperlink.0"/>
    <w:basedOn w:val="Link"/>
    <w:uiPriority w:val="99"/>
    <w:rsid w:val="00C06B2F"/>
    <w:rPr>
      <w:rFonts w:ascii="Arial" w:eastAsia="Times New Roman" w:hAnsi="Arial" w:cs="Arial"/>
      <w:color w:val="0000FF"/>
      <w:spacing w:val="0"/>
      <w:kern w:val="0"/>
      <w:position w:val="0"/>
      <w:sz w:val="18"/>
      <w:szCs w:val="18"/>
      <w:u w:val="single" w:color="0000FF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Hyperlink1">
    <w:name w:val="Hyperlink.1"/>
    <w:basedOn w:val="Link"/>
    <w:uiPriority w:val="99"/>
    <w:rsid w:val="00C06B2F"/>
    <w:rPr>
      <w:rFonts w:ascii="Arial" w:eastAsia="Times New Roman" w:hAnsi="Arial" w:cs="Arial"/>
      <w:color w:val="0000FF"/>
      <w:sz w:val="12"/>
      <w:szCs w:val="12"/>
      <w:u w:val="single" w:color="0000FF"/>
    </w:rPr>
  </w:style>
  <w:style w:type="character" w:customStyle="1" w:styleId="Hyperlink2">
    <w:name w:val="Hyperlink.2"/>
    <w:basedOn w:val="Link"/>
    <w:uiPriority w:val="99"/>
    <w:rsid w:val="00C06B2F"/>
    <w:rPr>
      <w:rFonts w:ascii="Arial" w:eastAsia="Times New Roman" w:hAnsi="Arial" w:cs="Arial"/>
      <w:color w:val="0000FF"/>
      <w:sz w:val="18"/>
      <w:szCs w:val="18"/>
      <w:u w:val="single" w:color="0000FF"/>
    </w:rPr>
  </w:style>
  <w:style w:type="paragraph" w:customStyle="1" w:styleId="Body">
    <w:name w:val="Body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Plan,Fo"/>
    <w:basedOn w:val="Normal"/>
    <w:link w:val="ListParagraphChar"/>
    <w:uiPriority w:val="34"/>
    <w:qFormat/>
    <w:rsid w:val="00C06B2F"/>
    <w:pPr>
      <w:ind w:left="720"/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yperlink3">
    <w:name w:val="Hyperlink.3"/>
    <w:basedOn w:val="Link"/>
    <w:uiPriority w:val="99"/>
    <w:rsid w:val="00C06B2F"/>
    <w:rPr>
      <w:rFonts w:ascii="Arial" w:eastAsia="Times New Roman" w:hAnsi="Arial" w:cs="Arial"/>
      <w:color w:val="0000FF"/>
      <w:sz w:val="22"/>
      <w:szCs w:val="22"/>
      <w:u w:val="single" w:color="0000FF"/>
    </w:rPr>
  </w:style>
  <w:style w:type="paragraph" w:customStyle="1" w:styleId="BodyA">
    <w:name w:val="Body A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character" w:customStyle="1" w:styleId="Hyperlink4">
    <w:name w:val="Hyperlink.4"/>
    <w:basedOn w:val="Link"/>
    <w:uiPriority w:val="99"/>
    <w:rsid w:val="00C06B2F"/>
    <w:rPr>
      <w:rFonts w:ascii="Arial" w:eastAsia="Times New Roman" w:hAnsi="Arial" w:cs="Arial"/>
      <w:i/>
      <w:iCs/>
      <w:color w:val="0000FF"/>
      <w:u w:val="single" w:color="0000FF"/>
    </w:rPr>
  </w:style>
  <w:style w:type="character" w:customStyle="1" w:styleId="Hyperlink5">
    <w:name w:val="Hyperlink.5"/>
    <w:basedOn w:val="Link"/>
    <w:uiPriority w:val="99"/>
    <w:rsid w:val="00C06B2F"/>
    <w:rPr>
      <w:rFonts w:ascii="Arial" w:eastAsia="Times New Roman" w:hAnsi="Arial" w:cs="Arial"/>
      <w:color w:val="000000"/>
      <w:spacing w:val="0"/>
      <w:kern w:val="0"/>
      <w:position w:val="0"/>
      <w:sz w:val="20"/>
      <w:szCs w:val="20"/>
      <w:u w:val="single" w:color="000000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C1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2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5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987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rsid w:val="009E58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5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9E58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5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58C7"/>
    <w:rPr>
      <w:rFonts w:cs="Times New Roman"/>
      <w:b/>
      <w:bCs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99"/>
    <w:locked/>
    <w:rsid w:val="008E1669"/>
    <w:rPr>
      <w:rFonts w:cs="Arial Unicode MS"/>
      <w:color w:val="000000"/>
      <w:u w:color="000000"/>
      <w:lang w:val="en-US" w:eastAsia="en-US" w:bidi="ar-SA"/>
    </w:rPr>
  </w:style>
  <w:style w:type="character" w:customStyle="1" w:styleId="review-full-text">
    <w:name w:val="review-full-text"/>
    <w:basedOn w:val="DefaultParagraphFont"/>
    <w:uiPriority w:val="99"/>
    <w:rsid w:val="009E1D61"/>
    <w:rPr>
      <w:rFonts w:cs="Times New Roman"/>
    </w:rPr>
  </w:style>
  <w:style w:type="table" w:styleId="TableGrid">
    <w:name w:val="Table Grid"/>
    <w:basedOn w:val="TableNormal"/>
    <w:uiPriority w:val="99"/>
    <w:rsid w:val="007230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B50D3C"/>
    <w:pPr>
      <w:numPr>
        <w:numId w:val="1"/>
      </w:numPr>
    </w:pPr>
  </w:style>
  <w:style w:type="paragraph" w:styleId="Revision">
    <w:name w:val="Revision"/>
    <w:hidden/>
    <w:uiPriority w:val="99"/>
    <w:semiHidden/>
    <w:rsid w:val="001267C6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3F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A67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uiPriority w:val="99"/>
    <w:unhideWhenUsed/>
    <w:rsid w:val="00B60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360" w:lineRule="auto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60916"/>
    <w:rPr>
      <w:rFonts w:eastAsia="Times New Roman"/>
      <w:sz w:val="24"/>
      <w:szCs w:val="20"/>
      <w:lang w:eastAsia="en-US"/>
    </w:rPr>
  </w:style>
  <w:style w:type="character" w:styleId="Emphasis">
    <w:name w:val="Emphasis"/>
    <w:basedOn w:val="DefaultParagraphFont"/>
    <w:uiPriority w:val="20"/>
    <w:qFormat/>
    <w:locked/>
    <w:rsid w:val="001069F1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24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963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233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C40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11A29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2727E"/>
    <w:rPr>
      <w:color w:val="808080"/>
      <w:shd w:val="clear" w:color="auto" w:fill="E6E6E6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A2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435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888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46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819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97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rporate.ford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Lwi554u9_z8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://www.ford.co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ford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ord.h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1ACAC261E6A468687C357C9756DBC" ma:contentTypeVersion="13" ma:contentTypeDescription="Create a new document." ma:contentTypeScope="" ma:versionID="162772412b31b388a9c23d3cd0bf1c65">
  <xsd:schema xmlns:xsd="http://www.w3.org/2001/XMLSchema" xmlns:xs="http://www.w3.org/2001/XMLSchema" xmlns:p="http://schemas.microsoft.com/office/2006/metadata/properties" xmlns:ns3="c14ff71a-4202-4a4b-b7ae-3bb9136c079a" xmlns:ns4="da2dcdbd-ef8a-493f-adb7-692fa28c3304" targetNamespace="http://schemas.microsoft.com/office/2006/metadata/properties" ma:root="true" ma:fieldsID="ed72e81cd354e847b243aea3b58bc96a" ns3:_="" ns4:_="">
    <xsd:import namespace="c14ff71a-4202-4a4b-b7ae-3bb9136c079a"/>
    <xsd:import namespace="da2dcdbd-ef8a-493f-adb7-692fa28c33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ff71a-4202-4a4b-b7ae-3bb9136c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dcdbd-ef8a-493f-adb7-692fa28c3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993A-4C23-4693-A7D5-9FE24B618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ff71a-4202-4a4b-b7ae-3bb9136c079a"/>
    <ds:schemaRef ds:uri="da2dcdbd-ef8a-493f-adb7-692fa28c3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BAA35-AE5C-4E0C-8CCD-D957F55B8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511D3-CFDD-47D7-A314-0EB8F9D9291C}">
  <ds:schemaRefs>
    <ds:schemaRef ds:uri="c14ff71a-4202-4a4b-b7ae-3bb9136c079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a2dcdbd-ef8a-493f-adb7-692fa28c33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3571C2-C706-4AF3-8242-009E707E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6350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Ford Motor Company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Essen, Craig (C.L.)</dc:creator>
  <cp:lastModifiedBy>Gyorke, Orsolya (O.)</cp:lastModifiedBy>
  <cp:revision>3</cp:revision>
  <cp:lastPrinted>2020-05-19T10:23:00Z</cp:lastPrinted>
  <dcterms:created xsi:type="dcterms:W3CDTF">2020-05-28T08:15:00Z</dcterms:created>
  <dcterms:modified xsi:type="dcterms:W3CDTF">2020-05-28T08:16:00Z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0x010100F881ACAC261E6A468687C357C9756DBC</vt:lpwstr>
  </property>
</Properties>
</file>