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D8719" w14:textId="02442BF0" w:rsidR="003478D5" w:rsidRPr="003478D5" w:rsidRDefault="003478D5" w:rsidP="0069616D">
      <w:pPr>
        <w:rPr>
          <w:rFonts w:ascii="Arial" w:hAnsi="Arial" w:cs="Arial"/>
          <w:b/>
          <w:bCs/>
          <w:color w:val="FF0000"/>
          <w:sz w:val="32"/>
          <w:szCs w:val="32"/>
        </w:rPr>
      </w:pPr>
      <w:bookmarkStart w:id="0" w:name="_GoBack"/>
      <w:bookmarkEnd w:id="0"/>
      <w:r w:rsidRPr="003478D5">
        <w:rPr>
          <w:rFonts w:ascii="Arial" w:hAnsi="Arial" w:cs="Arial"/>
          <w:b/>
          <w:bCs/>
          <w:color w:val="FF0000"/>
          <w:sz w:val="32"/>
          <w:szCs w:val="32"/>
        </w:rPr>
        <w:t>FOR RELEASE: Wednesday, Jan</w:t>
      </w:r>
      <w:r w:rsidR="005F08E4">
        <w:rPr>
          <w:rFonts w:ascii="Arial" w:hAnsi="Arial" w:cs="Arial"/>
          <w:b/>
          <w:bCs/>
          <w:color w:val="FF0000"/>
          <w:sz w:val="32"/>
          <w:szCs w:val="32"/>
        </w:rPr>
        <w:t>.</w:t>
      </w:r>
      <w:r w:rsidRPr="003478D5">
        <w:rPr>
          <w:rFonts w:ascii="Arial" w:hAnsi="Arial" w:cs="Arial"/>
          <w:b/>
          <w:bCs/>
          <w:color w:val="FF0000"/>
          <w:sz w:val="32"/>
          <w:szCs w:val="32"/>
        </w:rPr>
        <w:t xml:space="preserve"> 4</w:t>
      </w:r>
      <w:r w:rsidR="005F08E4">
        <w:rPr>
          <w:rFonts w:ascii="Arial" w:hAnsi="Arial" w:cs="Arial"/>
          <w:b/>
          <w:bCs/>
          <w:color w:val="FF0000"/>
          <w:sz w:val="32"/>
          <w:szCs w:val="32"/>
        </w:rPr>
        <w:t xml:space="preserve">, 2017 at </w:t>
      </w:r>
      <w:r w:rsidRPr="003478D5">
        <w:rPr>
          <w:rFonts w:ascii="Arial" w:hAnsi="Arial" w:cs="Arial"/>
          <w:b/>
          <w:bCs/>
          <w:color w:val="FF0000"/>
          <w:sz w:val="32"/>
          <w:szCs w:val="32"/>
        </w:rPr>
        <w:t>11 p.m. E</w:t>
      </w:r>
      <w:r w:rsidR="005F08E4">
        <w:rPr>
          <w:rFonts w:ascii="Arial" w:hAnsi="Arial" w:cs="Arial"/>
          <w:b/>
          <w:bCs/>
          <w:color w:val="FF0000"/>
          <w:sz w:val="32"/>
          <w:szCs w:val="32"/>
        </w:rPr>
        <w:t>S</w:t>
      </w:r>
      <w:r w:rsidRPr="003478D5">
        <w:rPr>
          <w:rFonts w:ascii="Arial" w:hAnsi="Arial" w:cs="Arial"/>
          <w:b/>
          <w:bCs/>
          <w:color w:val="FF0000"/>
          <w:sz w:val="32"/>
          <w:szCs w:val="32"/>
        </w:rPr>
        <w:t>T</w:t>
      </w:r>
    </w:p>
    <w:p w14:paraId="49E473D1" w14:textId="77777777" w:rsidR="003478D5" w:rsidRPr="00CB3DA4" w:rsidRDefault="003478D5" w:rsidP="0069616D">
      <w:pPr>
        <w:rPr>
          <w:rFonts w:ascii="Arial" w:hAnsi="Arial" w:cs="Arial"/>
          <w:b/>
          <w:bCs/>
          <w:sz w:val="22"/>
          <w:szCs w:val="22"/>
        </w:rPr>
      </w:pPr>
    </w:p>
    <w:p w14:paraId="14E9322D" w14:textId="37A395C4" w:rsidR="009E7B00" w:rsidRPr="00C14873" w:rsidRDefault="009E7B00" w:rsidP="0069616D">
      <w:pPr>
        <w:rPr>
          <w:rFonts w:ascii="Arial" w:hAnsi="Arial" w:cs="Arial"/>
          <w:b/>
          <w:bCs/>
          <w:spacing w:val="-20"/>
          <w:sz w:val="32"/>
          <w:szCs w:val="32"/>
        </w:rPr>
      </w:pPr>
      <w:r>
        <w:rPr>
          <w:rFonts w:ascii="Arial" w:hAnsi="Arial" w:cs="Arial"/>
          <w:b/>
          <w:bCs/>
          <w:sz w:val="32"/>
          <w:szCs w:val="32"/>
        </w:rPr>
        <w:t xml:space="preserve">Alexa in the Car: Ford, Amazon to </w:t>
      </w:r>
      <w:r w:rsidR="00CB3DA4">
        <w:rPr>
          <w:rFonts w:ascii="Arial" w:hAnsi="Arial" w:cs="Arial"/>
          <w:b/>
          <w:bCs/>
          <w:sz w:val="32"/>
          <w:szCs w:val="32"/>
        </w:rPr>
        <w:t xml:space="preserve">Provide Access to </w:t>
      </w:r>
      <w:r>
        <w:rPr>
          <w:rFonts w:ascii="Arial" w:hAnsi="Arial" w:cs="Arial"/>
          <w:b/>
          <w:bCs/>
          <w:sz w:val="32"/>
          <w:szCs w:val="32"/>
        </w:rPr>
        <w:t>Shop</w:t>
      </w:r>
      <w:r w:rsidR="00A0420C">
        <w:rPr>
          <w:rFonts w:ascii="Arial" w:hAnsi="Arial" w:cs="Arial"/>
          <w:b/>
          <w:bCs/>
          <w:sz w:val="32"/>
          <w:szCs w:val="32"/>
        </w:rPr>
        <w:t xml:space="preserve">, </w:t>
      </w:r>
      <w:r w:rsidR="003478D5">
        <w:rPr>
          <w:rFonts w:ascii="Arial" w:hAnsi="Arial" w:cs="Arial"/>
          <w:b/>
          <w:bCs/>
          <w:sz w:val="32"/>
          <w:szCs w:val="32"/>
        </w:rPr>
        <w:t>Search</w:t>
      </w:r>
      <w:r w:rsidR="00CB3DA4">
        <w:rPr>
          <w:rFonts w:ascii="Arial" w:hAnsi="Arial" w:cs="Arial"/>
          <w:b/>
          <w:bCs/>
          <w:sz w:val="32"/>
          <w:szCs w:val="32"/>
        </w:rPr>
        <w:t xml:space="preserve"> and Control</w:t>
      </w:r>
      <w:r>
        <w:rPr>
          <w:rFonts w:ascii="Arial" w:hAnsi="Arial" w:cs="Arial"/>
          <w:b/>
          <w:bCs/>
          <w:sz w:val="32"/>
          <w:szCs w:val="32"/>
        </w:rPr>
        <w:t xml:space="preserve"> Smart Home Features</w:t>
      </w:r>
      <w:r w:rsidR="00CB3DA4">
        <w:rPr>
          <w:rFonts w:ascii="Arial" w:hAnsi="Arial" w:cs="Arial"/>
          <w:b/>
          <w:bCs/>
          <w:sz w:val="32"/>
          <w:szCs w:val="32"/>
        </w:rPr>
        <w:t xml:space="preserve"> on the Road</w:t>
      </w:r>
    </w:p>
    <w:p w14:paraId="51369E85" w14:textId="77777777" w:rsidR="00ED67AD" w:rsidRPr="00E014A4" w:rsidRDefault="00ED67AD" w:rsidP="003211E0">
      <w:pPr>
        <w:ind w:right="-240"/>
        <w:rPr>
          <w:rFonts w:ascii="Arial" w:hAnsi="Arial" w:cs="Arial"/>
          <w:b/>
          <w:bCs/>
          <w:sz w:val="22"/>
          <w:szCs w:val="22"/>
        </w:rPr>
      </w:pPr>
    </w:p>
    <w:p w14:paraId="376C3AAB" w14:textId="77777777" w:rsidR="002E46A4" w:rsidRDefault="00A8306E" w:rsidP="00E014A4">
      <w:pPr>
        <w:numPr>
          <w:ilvl w:val="0"/>
          <w:numId w:val="20"/>
        </w:numPr>
        <w:tabs>
          <w:tab w:val="clear" w:pos="720"/>
          <w:tab w:val="left" w:pos="360"/>
        </w:tabs>
        <w:ind w:left="360"/>
        <w:rPr>
          <w:rFonts w:ascii="Arial" w:hAnsi="Arial" w:cs="Arial"/>
          <w:sz w:val="22"/>
          <w:szCs w:val="22"/>
        </w:rPr>
      </w:pPr>
      <w:r>
        <w:rPr>
          <w:rFonts w:ascii="Arial" w:hAnsi="Arial" w:cs="Arial"/>
          <w:sz w:val="22"/>
          <w:szCs w:val="22"/>
        </w:rPr>
        <w:t>Ford</w:t>
      </w:r>
      <w:r w:rsidR="001E464F">
        <w:rPr>
          <w:rFonts w:ascii="Arial" w:hAnsi="Arial" w:cs="Arial"/>
          <w:sz w:val="22"/>
          <w:szCs w:val="22"/>
        </w:rPr>
        <w:t xml:space="preserve"> </w:t>
      </w:r>
      <w:r w:rsidR="006673EF">
        <w:rPr>
          <w:rFonts w:ascii="Arial" w:hAnsi="Arial" w:cs="Arial"/>
          <w:sz w:val="22"/>
          <w:szCs w:val="22"/>
        </w:rPr>
        <w:t>and Amazon</w:t>
      </w:r>
      <w:r w:rsidR="008445D5">
        <w:rPr>
          <w:rStyle w:val="Kommentarhenvisning"/>
        </w:rPr>
        <w:t xml:space="preserve"> </w:t>
      </w:r>
      <w:r w:rsidR="00A06F4A">
        <w:rPr>
          <w:rStyle w:val="Kommentarhenvisning"/>
          <w:rFonts w:ascii="Arial" w:hAnsi="Arial" w:cs="Arial"/>
          <w:sz w:val="22"/>
          <w:szCs w:val="22"/>
        </w:rPr>
        <w:t xml:space="preserve">team up to </w:t>
      </w:r>
      <w:r w:rsidR="008445D5">
        <w:rPr>
          <w:rStyle w:val="Kommentarhenvisning"/>
          <w:rFonts w:ascii="Arial" w:hAnsi="Arial" w:cs="Arial"/>
          <w:sz w:val="22"/>
          <w:szCs w:val="22"/>
        </w:rPr>
        <w:t>o</w:t>
      </w:r>
      <w:r w:rsidR="006673EF">
        <w:rPr>
          <w:rFonts w:ascii="Arial" w:hAnsi="Arial" w:cs="Arial"/>
          <w:sz w:val="22"/>
          <w:szCs w:val="22"/>
        </w:rPr>
        <w:t xml:space="preserve">ffer consumers the ability to access their car from </w:t>
      </w:r>
      <w:r w:rsidR="005C55EC">
        <w:rPr>
          <w:rFonts w:ascii="Arial" w:hAnsi="Arial" w:cs="Arial"/>
          <w:sz w:val="22"/>
          <w:szCs w:val="22"/>
        </w:rPr>
        <w:t>ho</w:t>
      </w:r>
      <w:r w:rsidR="006673EF">
        <w:rPr>
          <w:rFonts w:ascii="Arial" w:hAnsi="Arial" w:cs="Arial"/>
          <w:sz w:val="22"/>
          <w:szCs w:val="22"/>
        </w:rPr>
        <w:t xml:space="preserve">me, and </w:t>
      </w:r>
      <w:r w:rsidR="005C55EC">
        <w:rPr>
          <w:rFonts w:ascii="Arial" w:hAnsi="Arial" w:cs="Arial"/>
          <w:sz w:val="22"/>
          <w:szCs w:val="22"/>
        </w:rPr>
        <w:t xml:space="preserve">call up </w:t>
      </w:r>
      <w:r w:rsidR="001F67CD">
        <w:rPr>
          <w:rFonts w:ascii="Arial" w:hAnsi="Arial" w:cs="Arial"/>
          <w:sz w:val="22"/>
          <w:szCs w:val="22"/>
        </w:rPr>
        <w:t xml:space="preserve">other features </w:t>
      </w:r>
      <w:r w:rsidR="008445D5">
        <w:rPr>
          <w:rFonts w:ascii="Arial" w:hAnsi="Arial" w:cs="Arial"/>
          <w:sz w:val="22"/>
          <w:szCs w:val="22"/>
        </w:rPr>
        <w:t>from their vehicle</w:t>
      </w:r>
      <w:r w:rsidR="006673EF">
        <w:rPr>
          <w:rFonts w:ascii="Arial" w:hAnsi="Arial" w:cs="Arial"/>
          <w:sz w:val="22"/>
          <w:szCs w:val="22"/>
        </w:rPr>
        <w:t xml:space="preserve"> via </w:t>
      </w:r>
      <w:r w:rsidR="00AF72B8">
        <w:rPr>
          <w:rFonts w:ascii="Arial" w:hAnsi="Arial" w:cs="Arial"/>
          <w:sz w:val="22"/>
          <w:szCs w:val="22"/>
        </w:rPr>
        <w:t>Alexa</w:t>
      </w:r>
      <w:r w:rsidR="00C21FC1">
        <w:rPr>
          <w:rFonts w:ascii="Arial" w:hAnsi="Arial" w:cs="Arial"/>
          <w:sz w:val="22"/>
          <w:szCs w:val="22"/>
        </w:rPr>
        <w:t xml:space="preserve"> </w:t>
      </w:r>
      <w:r w:rsidR="00FB1571">
        <w:rPr>
          <w:rFonts w:ascii="Arial" w:hAnsi="Arial" w:cs="Arial"/>
          <w:sz w:val="22"/>
          <w:szCs w:val="22"/>
        </w:rPr>
        <w:t>–</w:t>
      </w:r>
      <w:r>
        <w:rPr>
          <w:rFonts w:ascii="Arial" w:hAnsi="Arial" w:cs="Arial"/>
          <w:sz w:val="22"/>
          <w:szCs w:val="22"/>
        </w:rPr>
        <w:t xml:space="preserve"> Amazon’s</w:t>
      </w:r>
      <w:r w:rsidR="00C21FC1">
        <w:rPr>
          <w:rFonts w:ascii="Arial" w:hAnsi="Arial" w:cs="Arial"/>
          <w:sz w:val="22"/>
          <w:szCs w:val="22"/>
        </w:rPr>
        <w:t xml:space="preserve"> </w:t>
      </w:r>
      <w:r w:rsidR="005A379B">
        <w:rPr>
          <w:rFonts w:ascii="Arial" w:hAnsi="Arial" w:cs="Arial"/>
          <w:sz w:val="22"/>
          <w:szCs w:val="22"/>
        </w:rPr>
        <w:t>cloud-based voice service</w:t>
      </w:r>
    </w:p>
    <w:p w14:paraId="4E13909B" w14:textId="77777777" w:rsidR="002E46A4" w:rsidRDefault="002E46A4" w:rsidP="00E014A4">
      <w:pPr>
        <w:tabs>
          <w:tab w:val="left" w:pos="360"/>
        </w:tabs>
        <w:rPr>
          <w:rFonts w:ascii="Arial" w:hAnsi="Arial" w:cs="Arial"/>
          <w:sz w:val="22"/>
          <w:szCs w:val="22"/>
        </w:rPr>
      </w:pPr>
    </w:p>
    <w:p w14:paraId="5F9F6605" w14:textId="70620466" w:rsidR="00C21FC1" w:rsidRDefault="00C21FC1" w:rsidP="00E014A4">
      <w:pPr>
        <w:numPr>
          <w:ilvl w:val="0"/>
          <w:numId w:val="20"/>
        </w:numPr>
        <w:tabs>
          <w:tab w:val="clear" w:pos="720"/>
          <w:tab w:val="left" w:pos="360"/>
        </w:tabs>
        <w:ind w:left="360"/>
        <w:rPr>
          <w:rFonts w:ascii="Arial" w:hAnsi="Arial" w:cs="Arial"/>
          <w:sz w:val="22"/>
          <w:szCs w:val="22"/>
        </w:rPr>
      </w:pPr>
      <w:r>
        <w:rPr>
          <w:rFonts w:ascii="Arial" w:hAnsi="Arial" w:cs="Arial"/>
          <w:sz w:val="22"/>
          <w:szCs w:val="22"/>
        </w:rPr>
        <w:t xml:space="preserve">Industry-first in-car Alexa capability through </w:t>
      </w:r>
      <w:r w:rsidR="0011294A">
        <w:rPr>
          <w:rFonts w:ascii="Arial" w:hAnsi="Arial" w:cs="Arial"/>
          <w:sz w:val="22"/>
          <w:szCs w:val="22"/>
        </w:rPr>
        <w:t xml:space="preserve">Ford </w:t>
      </w:r>
      <w:r>
        <w:rPr>
          <w:rFonts w:ascii="Arial" w:hAnsi="Arial" w:cs="Arial"/>
          <w:sz w:val="22"/>
          <w:szCs w:val="22"/>
        </w:rPr>
        <w:t>SYNC</w:t>
      </w:r>
      <w:r w:rsidRPr="00C21FC1">
        <w:rPr>
          <w:rFonts w:ascii="Arial" w:hAnsi="Arial" w:cs="Arial"/>
          <w:sz w:val="22"/>
          <w:szCs w:val="22"/>
          <w:vertAlign w:val="superscript"/>
        </w:rPr>
        <w:t>®</w:t>
      </w:r>
      <w:r>
        <w:rPr>
          <w:rFonts w:ascii="Arial" w:hAnsi="Arial" w:cs="Arial"/>
          <w:sz w:val="22"/>
          <w:szCs w:val="22"/>
        </w:rPr>
        <w:t xml:space="preserve"> </w:t>
      </w:r>
      <w:r w:rsidR="00A56322">
        <w:rPr>
          <w:rFonts w:ascii="Arial" w:hAnsi="Arial" w:cs="Arial"/>
          <w:sz w:val="22"/>
          <w:szCs w:val="22"/>
        </w:rPr>
        <w:t xml:space="preserve">3 </w:t>
      </w:r>
      <w:r>
        <w:rPr>
          <w:rFonts w:ascii="Arial" w:hAnsi="Arial" w:cs="Arial"/>
          <w:sz w:val="22"/>
          <w:szCs w:val="22"/>
        </w:rPr>
        <w:t>AppLink</w:t>
      </w:r>
      <w:r w:rsidR="009E7B00">
        <w:rPr>
          <w:rFonts w:ascii="Arial" w:hAnsi="Arial" w:cs="Arial"/>
          <w:sz w:val="22"/>
          <w:szCs w:val="22"/>
          <w:vertAlign w:val="superscript"/>
        </w:rPr>
        <w:t>™</w:t>
      </w:r>
      <w:r>
        <w:rPr>
          <w:rFonts w:ascii="Arial" w:hAnsi="Arial" w:cs="Arial"/>
          <w:sz w:val="22"/>
          <w:szCs w:val="22"/>
        </w:rPr>
        <w:t xml:space="preserve"> enables users to</w:t>
      </w:r>
      <w:r w:rsidRPr="002E46A4">
        <w:rPr>
          <w:rFonts w:ascii="Arial" w:hAnsi="Arial" w:cs="Arial"/>
          <w:sz w:val="22"/>
          <w:szCs w:val="22"/>
        </w:rPr>
        <w:t xml:space="preserve"> </w:t>
      </w:r>
      <w:r w:rsidR="001F67CD">
        <w:rPr>
          <w:rFonts w:ascii="Arial" w:hAnsi="Arial" w:cs="Arial"/>
          <w:sz w:val="22"/>
          <w:szCs w:val="22"/>
        </w:rPr>
        <w:t>listen to</w:t>
      </w:r>
      <w:r w:rsidR="00E71E98">
        <w:rPr>
          <w:rFonts w:ascii="Arial" w:hAnsi="Arial" w:cs="Arial"/>
          <w:sz w:val="22"/>
          <w:szCs w:val="22"/>
        </w:rPr>
        <w:t xml:space="preserve"> a</w:t>
      </w:r>
      <w:r>
        <w:rPr>
          <w:rFonts w:ascii="Arial" w:hAnsi="Arial" w:cs="Arial"/>
          <w:sz w:val="22"/>
          <w:szCs w:val="22"/>
        </w:rPr>
        <w:t>udio</w:t>
      </w:r>
      <w:r w:rsidRPr="002E46A4">
        <w:rPr>
          <w:rFonts w:ascii="Arial" w:hAnsi="Arial" w:cs="Arial"/>
          <w:sz w:val="22"/>
          <w:szCs w:val="22"/>
        </w:rPr>
        <w:t>books</w:t>
      </w:r>
      <w:r w:rsidR="00FC1DAB">
        <w:rPr>
          <w:rFonts w:ascii="Arial" w:hAnsi="Arial" w:cs="Arial"/>
          <w:sz w:val="22"/>
          <w:szCs w:val="22"/>
        </w:rPr>
        <w:t xml:space="preserve"> </w:t>
      </w:r>
      <w:r w:rsidR="00E71E98">
        <w:rPr>
          <w:rFonts w:ascii="Arial" w:hAnsi="Arial" w:cs="Arial"/>
          <w:sz w:val="22"/>
          <w:szCs w:val="22"/>
        </w:rPr>
        <w:t>inside the vehicle</w:t>
      </w:r>
      <w:r w:rsidRPr="002E46A4">
        <w:rPr>
          <w:rFonts w:ascii="Arial" w:hAnsi="Arial" w:cs="Arial"/>
          <w:sz w:val="22"/>
          <w:szCs w:val="22"/>
        </w:rPr>
        <w:t xml:space="preserve">, </w:t>
      </w:r>
      <w:r>
        <w:rPr>
          <w:rFonts w:ascii="Arial" w:hAnsi="Arial" w:cs="Arial"/>
          <w:sz w:val="22"/>
          <w:szCs w:val="22"/>
        </w:rPr>
        <w:t xml:space="preserve">search and </w:t>
      </w:r>
      <w:r w:rsidRPr="002E46A4">
        <w:rPr>
          <w:rFonts w:ascii="Arial" w:hAnsi="Arial" w:cs="Arial"/>
          <w:sz w:val="22"/>
          <w:szCs w:val="22"/>
        </w:rPr>
        <w:t xml:space="preserve">transfer </w:t>
      </w:r>
      <w:r w:rsidR="001F67CD">
        <w:rPr>
          <w:rFonts w:ascii="Arial" w:hAnsi="Arial" w:cs="Arial"/>
          <w:sz w:val="22"/>
          <w:szCs w:val="22"/>
        </w:rPr>
        <w:t xml:space="preserve">local </w:t>
      </w:r>
      <w:r w:rsidRPr="002E46A4">
        <w:rPr>
          <w:rFonts w:ascii="Arial" w:hAnsi="Arial" w:cs="Arial"/>
          <w:sz w:val="22"/>
          <w:szCs w:val="22"/>
        </w:rPr>
        <w:t>destinations to navigation,</w:t>
      </w:r>
      <w:r>
        <w:rPr>
          <w:rFonts w:ascii="Arial" w:hAnsi="Arial" w:cs="Arial"/>
          <w:sz w:val="22"/>
          <w:szCs w:val="22"/>
        </w:rPr>
        <w:t xml:space="preserve"> request news,</w:t>
      </w:r>
      <w:r w:rsidRPr="002E46A4">
        <w:rPr>
          <w:rFonts w:ascii="Arial" w:hAnsi="Arial" w:cs="Arial"/>
          <w:sz w:val="22"/>
          <w:szCs w:val="22"/>
        </w:rPr>
        <w:t xml:space="preserve"> </w:t>
      </w:r>
      <w:r w:rsidR="001F67CD">
        <w:rPr>
          <w:rFonts w:ascii="Arial" w:hAnsi="Arial" w:cs="Arial"/>
          <w:sz w:val="22"/>
          <w:szCs w:val="22"/>
        </w:rPr>
        <w:t xml:space="preserve">play music, </w:t>
      </w:r>
      <w:r w:rsidRPr="002E46A4">
        <w:rPr>
          <w:rFonts w:ascii="Arial" w:hAnsi="Arial" w:cs="Arial"/>
          <w:sz w:val="22"/>
          <w:szCs w:val="22"/>
        </w:rPr>
        <w:t>add items to Amazon shopping list</w:t>
      </w:r>
      <w:r>
        <w:rPr>
          <w:rFonts w:ascii="Arial" w:hAnsi="Arial" w:cs="Arial"/>
          <w:sz w:val="22"/>
          <w:szCs w:val="22"/>
        </w:rPr>
        <w:t>s</w:t>
      </w:r>
      <w:r w:rsidRPr="002E46A4">
        <w:rPr>
          <w:rFonts w:ascii="Arial" w:hAnsi="Arial" w:cs="Arial"/>
          <w:sz w:val="22"/>
          <w:szCs w:val="22"/>
        </w:rPr>
        <w:t xml:space="preserve"> and more</w:t>
      </w:r>
    </w:p>
    <w:p w14:paraId="0119B43F" w14:textId="77777777" w:rsidR="00C21FC1" w:rsidRDefault="00C21FC1" w:rsidP="00E014A4">
      <w:pPr>
        <w:tabs>
          <w:tab w:val="left" w:pos="360"/>
        </w:tabs>
        <w:rPr>
          <w:rFonts w:ascii="Arial" w:hAnsi="Arial" w:cs="Arial"/>
          <w:sz w:val="22"/>
          <w:szCs w:val="22"/>
        </w:rPr>
      </w:pPr>
    </w:p>
    <w:p w14:paraId="522493FA" w14:textId="5D269D57" w:rsidR="00C21FC1" w:rsidRDefault="00C21FC1" w:rsidP="00E014A4">
      <w:pPr>
        <w:numPr>
          <w:ilvl w:val="0"/>
          <w:numId w:val="20"/>
        </w:numPr>
        <w:tabs>
          <w:tab w:val="clear" w:pos="720"/>
          <w:tab w:val="left" w:pos="360"/>
        </w:tabs>
        <w:ind w:left="360"/>
        <w:rPr>
          <w:rFonts w:ascii="Arial" w:hAnsi="Arial" w:cs="Arial"/>
          <w:sz w:val="22"/>
          <w:szCs w:val="22"/>
        </w:rPr>
      </w:pPr>
      <w:r>
        <w:rPr>
          <w:rFonts w:ascii="Arial" w:hAnsi="Arial" w:cs="Arial"/>
          <w:sz w:val="22"/>
          <w:szCs w:val="22"/>
        </w:rPr>
        <w:t xml:space="preserve">Access to Alexa in the car provides ability to command </w:t>
      </w:r>
      <w:r w:rsidR="003935DD">
        <w:rPr>
          <w:rFonts w:ascii="Arial" w:hAnsi="Arial" w:cs="Arial"/>
          <w:sz w:val="22"/>
          <w:szCs w:val="22"/>
        </w:rPr>
        <w:t>i</w:t>
      </w:r>
      <w:r w:rsidR="00D4085F">
        <w:rPr>
          <w:rFonts w:ascii="Arial" w:hAnsi="Arial" w:cs="Arial"/>
          <w:sz w:val="22"/>
          <w:szCs w:val="22"/>
        </w:rPr>
        <w:t>nternet-enabled</w:t>
      </w:r>
      <w:r>
        <w:rPr>
          <w:rFonts w:ascii="Arial" w:hAnsi="Arial" w:cs="Arial"/>
          <w:sz w:val="22"/>
          <w:szCs w:val="22"/>
        </w:rPr>
        <w:t xml:space="preserve"> </w:t>
      </w:r>
      <w:r w:rsidR="0011294A">
        <w:rPr>
          <w:rFonts w:ascii="Arial" w:hAnsi="Arial" w:cs="Arial"/>
          <w:sz w:val="22"/>
          <w:szCs w:val="22"/>
        </w:rPr>
        <w:t xml:space="preserve">functions </w:t>
      </w:r>
      <w:r>
        <w:rPr>
          <w:rFonts w:ascii="Arial" w:hAnsi="Arial" w:cs="Arial"/>
          <w:sz w:val="22"/>
          <w:szCs w:val="22"/>
        </w:rPr>
        <w:t xml:space="preserve">such as </w:t>
      </w:r>
      <w:r w:rsidRPr="002E46A4">
        <w:rPr>
          <w:rFonts w:ascii="Arial" w:hAnsi="Arial" w:cs="Arial"/>
          <w:sz w:val="22"/>
          <w:szCs w:val="22"/>
        </w:rPr>
        <w:t xml:space="preserve">lighting, </w:t>
      </w:r>
      <w:r>
        <w:rPr>
          <w:rFonts w:ascii="Arial" w:hAnsi="Arial" w:cs="Arial"/>
          <w:sz w:val="22"/>
          <w:szCs w:val="22"/>
        </w:rPr>
        <w:t xml:space="preserve">security systems, garage doors and other </w:t>
      </w:r>
      <w:r w:rsidR="00D4085F">
        <w:rPr>
          <w:rFonts w:ascii="Arial" w:hAnsi="Arial" w:cs="Arial"/>
          <w:sz w:val="22"/>
          <w:szCs w:val="22"/>
        </w:rPr>
        <w:t>Alexa smart home</w:t>
      </w:r>
      <w:r>
        <w:rPr>
          <w:rFonts w:ascii="Arial" w:hAnsi="Arial" w:cs="Arial"/>
          <w:sz w:val="22"/>
          <w:szCs w:val="22"/>
        </w:rPr>
        <w:t xml:space="preserve"> </w:t>
      </w:r>
      <w:r w:rsidR="00FB1571">
        <w:rPr>
          <w:rFonts w:ascii="Arial" w:hAnsi="Arial" w:cs="Arial"/>
          <w:sz w:val="22"/>
          <w:szCs w:val="22"/>
        </w:rPr>
        <w:t>devices</w:t>
      </w:r>
    </w:p>
    <w:p w14:paraId="604DB569" w14:textId="77777777" w:rsidR="00C21FC1" w:rsidRPr="002E46A4" w:rsidRDefault="00C21FC1" w:rsidP="00E014A4">
      <w:pPr>
        <w:tabs>
          <w:tab w:val="left" w:pos="360"/>
        </w:tabs>
        <w:rPr>
          <w:rFonts w:ascii="Arial" w:hAnsi="Arial" w:cs="Arial"/>
          <w:sz w:val="22"/>
          <w:szCs w:val="22"/>
        </w:rPr>
      </w:pPr>
    </w:p>
    <w:p w14:paraId="20356F6A" w14:textId="77777777" w:rsidR="0024048C" w:rsidRDefault="0024048C" w:rsidP="00E014A4">
      <w:pPr>
        <w:numPr>
          <w:ilvl w:val="0"/>
          <w:numId w:val="20"/>
        </w:numPr>
        <w:tabs>
          <w:tab w:val="clear" w:pos="720"/>
          <w:tab w:val="left" w:pos="360"/>
        </w:tabs>
        <w:ind w:left="360"/>
        <w:rPr>
          <w:rFonts w:ascii="Arial" w:hAnsi="Arial" w:cs="Arial"/>
          <w:sz w:val="22"/>
          <w:szCs w:val="22"/>
        </w:rPr>
      </w:pPr>
      <w:r>
        <w:rPr>
          <w:rFonts w:ascii="Arial" w:hAnsi="Arial" w:cs="Arial"/>
          <w:sz w:val="22"/>
          <w:szCs w:val="22"/>
        </w:rPr>
        <w:t xml:space="preserve">Available home-to-car features allow </w:t>
      </w:r>
      <w:r w:rsidR="006673EF">
        <w:rPr>
          <w:rFonts w:ascii="Arial" w:hAnsi="Arial" w:cs="Arial"/>
          <w:sz w:val="22"/>
          <w:szCs w:val="22"/>
        </w:rPr>
        <w:t xml:space="preserve">electric vehicle owners </w:t>
      </w:r>
      <w:r>
        <w:rPr>
          <w:rFonts w:ascii="Arial" w:hAnsi="Arial" w:cs="Arial"/>
          <w:sz w:val="22"/>
          <w:szCs w:val="22"/>
        </w:rPr>
        <w:t xml:space="preserve">to </w:t>
      </w:r>
      <w:r w:rsidR="006673EF">
        <w:rPr>
          <w:rFonts w:ascii="Arial" w:hAnsi="Arial" w:cs="Arial"/>
          <w:sz w:val="22"/>
          <w:szCs w:val="22"/>
        </w:rPr>
        <w:t>start</w:t>
      </w:r>
      <w:r w:rsidR="009E7B00">
        <w:rPr>
          <w:rFonts w:ascii="Arial" w:hAnsi="Arial" w:cs="Arial"/>
          <w:sz w:val="22"/>
          <w:szCs w:val="22"/>
        </w:rPr>
        <w:t xml:space="preserve"> and </w:t>
      </w:r>
      <w:r w:rsidR="006673EF">
        <w:rPr>
          <w:rFonts w:ascii="Arial" w:hAnsi="Arial" w:cs="Arial"/>
          <w:sz w:val="22"/>
          <w:szCs w:val="22"/>
        </w:rPr>
        <w:t>stop their engine, lock</w:t>
      </w:r>
      <w:r w:rsidR="009E7B00">
        <w:rPr>
          <w:rFonts w:ascii="Arial" w:hAnsi="Arial" w:cs="Arial"/>
          <w:sz w:val="22"/>
          <w:szCs w:val="22"/>
        </w:rPr>
        <w:t xml:space="preserve"> and </w:t>
      </w:r>
      <w:r w:rsidR="006673EF">
        <w:rPr>
          <w:rFonts w:ascii="Arial" w:hAnsi="Arial" w:cs="Arial"/>
          <w:sz w:val="22"/>
          <w:szCs w:val="22"/>
        </w:rPr>
        <w:t>unlock doors</w:t>
      </w:r>
      <w:r w:rsidR="003935DD">
        <w:rPr>
          <w:rFonts w:ascii="Arial" w:hAnsi="Arial" w:cs="Arial"/>
          <w:sz w:val="22"/>
          <w:szCs w:val="22"/>
        </w:rPr>
        <w:t>,</w:t>
      </w:r>
      <w:r w:rsidR="006673EF">
        <w:rPr>
          <w:rFonts w:ascii="Arial" w:hAnsi="Arial" w:cs="Arial"/>
          <w:sz w:val="22"/>
          <w:szCs w:val="22"/>
        </w:rPr>
        <w:t xml:space="preserve"> and monitor vehicle readings, including fuel level and battery range</w:t>
      </w:r>
    </w:p>
    <w:p w14:paraId="3CFFE90F" w14:textId="77777777" w:rsidR="0024048C" w:rsidRDefault="0024048C" w:rsidP="0024048C">
      <w:pPr>
        <w:tabs>
          <w:tab w:val="left" w:pos="360"/>
        </w:tabs>
        <w:ind w:right="720"/>
        <w:rPr>
          <w:rFonts w:ascii="Arial" w:hAnsi="Arial" w:cs="Arial"/>
          <w:sz w:val="22"/>
          <w:szCs w:val="22"/>
        </w:rPr>
      </w:pPr>
    </w:p>
    <w:p w14:paraId="409CBD17" w14:textId="77777777" w:rsidR="00A8306E" w:rsidRDefault="00A8306E" w:rsidP="00E014A4">
      <w:pPr>
        <w:tabs>
          <w:tab w:val="left" w:pos="360"/>
        </w:tabs>
        <w:ind w:right="720"/>
        <w:rPr>
          <w:rFonts w:ascii="Arial" w:hAnsi="Arial" w:cs="Arial"/>
          <w:sz w:val="22"/>
          <w:szCs w:val="22"/>
        </w:rPr>
      </w:pPr>
    </w:p>
    <w:p w14:paraId="580EF09F" w14:textId="2A9F2CA9" w:rsidR="003958D1" w:rsidRDefault="00EF03AE" w:rsidP="00CF32FD">
      <w:pPr>
        <w:rPr>
          <w:rFonts w:ascii="Arial" w:hAnsi="Arial" w:cs="Arial"/>
          <w:sz w:val="22"/>
          <w:szCs w:val="22"/>
        </w:rPr>
      </w:pPr>
      <w:r>
        <w:rPr>
          <w:rFonts w:ascii="Arial" w:hAnsi="Arial" w:cs="Arial"/>
          <w:b/>
          <w:sz w:val="22"/>
          <w:szCs w:val="22"/>
        </w:rPr>
        <w:t>LAS VEGAS</w:t>
      </w:r>
      <w:r w:rsidR="00AB28FC" w:rsidRPr="0039605C">
        <w:rPr>
          <w:rFonts w:ascii="Arial" w:hAnsi="Arial" w:cs="Arial"/>
          <w:b/>
          <w:sz w:val="22"/>
          <w:szCs w:val="22"/>
        </w:rPr>
        <w:t xml:space="preserve">, </w:t>
      </w:r>
      <w:r>
        <w:rPr>
          <w:rFonts w:ascii="Arial" w:hAnsi="Arial" w:cs="Arial"/>
          <w:b/>
          <w:sz w:val="22"/>
          <w:szCs w:val="22"/>
        </w:rPr>
        <w:t>Jan.</w:t>
      </w:r>
      <w:r w:rsidR="003211E0" w:rsidRPr="0039605C">
        <w:rPr>
          <w:rFonts w:ascii="Arial" w:hAnsi="Arial" w:cs="Arial"/>
          <w:b/>
          <w:sz w:val="22"/>
          <w:szCs w:val="22"/>
        </w:rPr>
        <w:t xml:space="preserve"> </w:t>
      </w:r>
      <w:r w:rsidR="00105BDD">
        <w:rPr>
          <w:rFonts w:ascii="Arial" w:hAnsi="Arial" w:cs="Arial"/>
          <w:b/>
          <w:sz w:val="22"/>
          <w:szCs w:val="22"/>
        </w:rPr>
        <w:t>4</w:t>
      </w:r>
      <w:r w:rsidR="00573284" w:rsidRPr="0039605C">
        <w:rPr>
          <w:rFonts w:ascii="Arial" w:hAnsi="Arial" w:cs="Arial"/>
          <w:b/>
          <w:sz w:val="22"/>
          <w:szCs w:val="22"/>
        </w:rPr>
        <w:t>, 201</w:t>
      </w:r>
      <w:r w:rsidR="005F2B80">
        <w:rPr>
          <w:rFonts w:ascii="Arial" w:hAnsi="Arial" w:cs="Arial"/>
          <w:b/>
          <w:sz w:val="22"/>
          <w:szCs w:val="22"/>
        </w:rPr>
        <w:t>7</w:t>
      </w:r>
      <w:r w:rsidR="00573284" w:rsidRPr="0039605C">
        <w:rPr>
          <w:rFonts w:ascii="Arial" w:hAnsi="Arial" w:cs="Arial"/>
          <w:sz w:val="22"/>
          <w:szCs w:val="22"/>
        </w:rPr>
        <w:t xml:space="preserve"> </w:t>
      </w:r>
      <w:r w:rsidR="000E3BA6" w:rsidRPr="0039605C">
        <w:rPr>
          <w:rFonts w:ascii="Arial" w:hAnsi="Arial" w:cs="Arial"/>
          <w:sz w:val="22"/>
          <w:szCs w:val="22"/>
        </w:rPr>
        <w:t>–</w:t>
      </w:r>
      <w:r w:rsidR="006767ED">
        <w:rPr>
          <w:rFonts w:ascii="Arial" w:hAnsi="Arial" w:cs="Arial"/>
          <w:sz w:val="22"/>
          <w:szCs w:val="22"/>
        </w:rPr>
        <w:t xml:space="preserve"> </w:t>
      </w:r>
      <w:r w:rsidR="009E7B00">
        <w:rPr>
          <w:rFonts w:ascii="Arial" w:hAnsi="Arial" w:cs="Arial"/>
          <w:sz w:val="22"/>
          <w:szCs w:val="22"/>
        </w:rPr>
        <w:t>M</w:t>
      </w:r>
      <w:r w:rsidR="0069616D">
        <w:rPr>
          <w:rFonts w:ascii="Arial" w:hAnsi="Arial" w:cs="Arial"/>
          <w:sz w:val="22"/>
          <w:szCs w:val="22"/>
        </w:rPr>
        <w:t xml:space="preserve">illions of consumers who befriended Amazon Alexa </w:t>
      </w:r>
      <w:r w:rsidR="00D4085F">
        <w:rPr>
          <w:rFonts w:ascii="Arial" w:hAnsi="Arial" w:cs="Arial"/>
          <w:sz w:val="22"/>
          <w:szCs w:val="22"/>
        </w:rPr>
        <w:t xml:space="preserve">over the </w:t>
      </w:r>
      <w:r w:rsidR="0069616D">
        <w:rPr>
          <w:rFonts w:ascii="Arial" w:hAnsi="Arial" w:cs="Arial"/>
          <w:sz w:val="22"/>
          <w:szCs w:val="22"/>
        </w:rPr>
        <w:t xml:space="preserve">last year, </w:t>
      </w:r>
      <w:r w:rsidR="00D4085F" w:rsidRPr="00577858">
        <w:rPr>
          <w:rFonts w:ascii="Arial" w:hAnsi="Arial" w:cs="Arial"/>
          <w:sz w:val="22"/>
          <w:szCs w:val="22"/>
        </w:rPr>
        <w:t xml:space="preserve">including many who </w:t>
      </w:r>
      <w:r w:rsidR="00D4085F">
        <w:rPr>
          <w:rFonts w:ascii="Arial" w:hAnsi="Arial" w:cs="Arial"/>
          <w:sz w:val="22"/>
          <w:szCs w:val="22"/>
        </w:rPr>
        <w:t xml:space="preserve">just </w:t>
      </w:r>
      <w:r w:rsidR="00D4085F" w:rsidRPr="00577858">
        <w:rPr>
          <w:rFonts w:ascii="Arial" w:hAnsi="Arial" w:cs="Arial"/>
          <w:sz w:val="22"/>
          <w:szCs w:val="22"/>
        </w:rPr>
        <w:t xml:space="preserve">received an Echo or Echo Dot as a </w:t>
      </w:r>
      <w:hyperlink r:id="rId9" w:history="1">
        <w:r w:rsidR="00D4085F" w:rsidRPr="00D4085F">
          <w:rPr>
            <w:rStyle w:val="Hyperlink"/>
            <w:rFonts w:ascii="Arial" w:hAnsi="Arial" w:cs="Arial"/>
            <w:sz w:val="22"/>
            <w:szCs w:val="22"/>
          </w:rPr>
          <w:t>holiday gift</w:t>
        </w:r>
      </w:hyperlink>
      <w:r w:rsidR="0069616D">
        <w:rPr>
          <w:rFonts w:ascii="Arial" w:hAnsi="Arial" w:cs="Arial"/>
          <w:sz w:val="22"/>
          <w:szCs w:val="22"/>
        </w:rPr>
        <w:t xml:space="preserve">, will </w:t>
      </w:r>
      <w:r w:rsidR="00885CD3">
        <w:rPr>
          <w:rFonts w:ascii="Arial" w:hAnsi="Arial" w:cs="Arial"/>
          <w:sz w:val="22"/>
          <w:szCs w:val="22"/>
        </w:rPr>
        <w:t xml:space="preserve">soon </w:t>
      </w:r>
      <w:r w:rsidR="0069616D">
        <w:rPr>
          <w:rFonts w:ascii="Arial" w:hAnsi="Arial" w:cs="Arial"/>
          <w:sz w:val="22"/>
          <w:szCs w:val="22"/>
        </w:rPr>
        <w:t xml:space="preserve">be able to experience Alexa like never before </w:t>
      </w:r>
      <w:r w:rsidR="00130605">
        <w:rPr>
          <w:rFonts w:ascii="Arial" w:hAnsi="Arial" w:cs="Arial"/>
          <w:sz w:val="22"/>
          <w:szCs w:val="22"/>
        </w:rPr>
        <w:t>from a Ford</w:t>
      </w:r>
      <w:r w:rsidR="0069616D">
        <w:rPr>
          <w:rFonts w:ascii="Arial" w:hAnsi="Arial" w:cs="Arial"/>
          <w:sz w:val="22"/>
          <w:szCs w:val="22"/>
        </w:rPr>
        <w:t xml:space="preserve"> vehicle</w:t>
      </w:r>
      <w:r w:rsidR="00130605">
        <w:rPr>
          <w:rFonts w:ascii="Arial" w:hAnsi="Arial" w:cs="Arial"/>
          <w:sz w:val="22"/>
          <w:szCs w:val="22"/>
        </w:rPr>
        <w:t xml:space="preserve">. A new collaboration between </w:t>
      </w:r>
      <w:r w:rsidR="0031289E">
        <w:rPr>
          <w:rFonts w:ascii="Arial" w:hAnsi="Arial" w:cs="Arial"/>
          <w:sz w:val="22"/>
          <w:szCs w:val="22"/>
        </w:rPr>
        <w:t>Ford Motor</w:t>
      </w:r>
      <w:r w:rsidR="00E71E98">
        <w:rPr>
          <w:rFonts w:ascii="Arial" w:hAnsi="Arial" w:cs="Arial"/>
          <w:sz w:val="22"/>
          <w:szCs w:val="22"/>
        </w:rPr>
        <w:t xml:space="preserve"> Company and Amazon</w:t>
      </w:r>
      <w:r w:rsidR="00130605">
        <w:rPr>
          <w:rFonts w:ascii="Arial" w:hAnsi="Arial" w:cs="Arial"/>
          <w:sz w:val="22"/>
          <w:szCs w:val="22"/>
        </w:rPr>
        <w:t xml:space="preserve"> is making this capability possible</w:t>
      </w:r>
      <w:r w:rsidR="00E71E98">
        <w:rPr>
          <w:rFonts w:ascii="Arial" w:hAnsi="Arial" w:cs="Arial"/>
          <w:sz w:val="22"/>
          <w:szCs w:val="22"/>
        </w:rPr>
        <w:t xml:space="preserve">. </w:t>
      </w:r>
    </w:p>
    <w:p w14:paraId="5031F8B9" w14:textId="77777777" w:rsidR="003958D1" w:rsidRDefault="003958D1" w:rsidP="00CF32FD">
      <w:pPr>
        <w:rPr>
          <w:rFonts w:ascii="Arial" w:hAnsi="Arial" w:cs="Arial"/>
          <w:sz w:val="22"/>
          <w:szCs w:val="22"/>
        </w:rPr>
      </w:pPr>
    </w:p>
    <w:p w14:paraId="03558503" w14:textId="01E24A01" w:rsidR="005F08E4" w:rsidRDefault="0031289E" w:rsidP="00C33521">
      <w:pPr>
        <w:rPr>
          <w:rFonts w:ascii="Arial" w:hAnsi="Arial" w:cs="Arial"/>
          <w:sz w:val="22"/>
          <w:szCs w:val="22"/>
        </w:rPr>
      </w:pPr>
      <w:r>
        <w:rPr>
          <w:rFonts w:ascii="Arial" w:hAnsi="Arial" w:cs="Arial"/>
          <w:sz w:val="22"/>
          <w:szCs w:val="22"/>
        </w:rPr>
        <w:t>The</w:t>
      </w:r>
      <w:r w:rsidR="00D97039">
        <w:rPr>
          <w:rFonts w:ascii="Arial" w:hAnsi="Arial" w:cs="Arial"/>
          <w:sz w:val="22"/>
          <w:szCs w:val="22"/>
        </w:rPr>
        <w:t xml:space="preserve"> </w:t>
      </w:r>
      <w:r>
        <w:rPr>
          <w:rFonts w:ascii="Arial" w:hAnsi="Arial" w:cs="Arial"/>
          <w:sz w:val="22"/>
          <w:szCs w:val="22"/>
        </w:rPr>
        <w:t xml:space="preserve">Alexa </w:t>
      </w:r>
      <w:r w:rsidR="00D97039">
        <w:rPr>
          <w:rFonts w:ascii="Arial" w:hAnsi="Arial" w:cs="Arial"/>
          <w:sz w:val="22"/>
          <w:szCs w:val="22"/>
        </w:rPr>
        <w:t>integration</w:t>
      </w:r>
      <w:r w:rsidR="005F08E4">
        <w:rPr>
          <w:rFonts w:ascii="Arial" w:hAnsi="Arial" w:cs="Arial"/>
          <w:sz w:val="22"/>
          <w:szCs w:val="22"/>
        </w:rPr>
        <w:t xml:space="preserve"> </w:t>
      </w:r>
      <w:r w:rsidR="005F08E4" w:rsidRPr="0039605C">
        <w:rPr>
          <w:rFonts w:ascii="Arial" w:hAnsi="Arial" w:cs="Arial"/>
          <w:sz w:val="22"/>
          <w:szCs w:val="22"/>
        </w:rPr>
        <w:t>–</w:t>
      </w:r>
      <w:r w:rsidR="005F08E4">
        <w:rPr>
          <w:rFonts w:ascii="Arial" w:hAnsi="Arial" w:cs="Arial"/>
          <w:sz w:val="22"/>
          <w:szCs w:val="22"/>
        </w:rPr>
        <w:t xml:space="preserve"> </w:t>
      </w:r>
      <w:r w:rsidR="00D97039">
        <w:rPr>
          <w:rFonts w:ascii="Arial" w:hAnsi="Arial" w:cs="Arial"/>
          <w:sz w:val="22"/>
          <w:szCs w:val="22"/>
        </w:rPr>
        <w:t>the most comprehensive ever in a vehicle</w:t>
      </w:r>
      <w:r w:rsidR="005F08E4">
        <w:rPr>
          <w:rFonts w:ascii="Arial" w:hAnsi="Arial" w:cs="Arial"/>
          <w:sz w:val="22"/>
          <w:szCs w:val="22"/>
        </w:rPr>
        <w:t xml:space="preserve"> </w:t>
      </w:r>
      <w:r w:rsidR="005F08E4" w:rsidRPr="0039605C">
        <w:rPr>
          <w:rFonts w:ascii="Arial" w:hAnsi="Arial" w:cs="Arial"/>
          <w:sz w:val="22"/>
          <w:szCs w:val="22"/>
        </w:rPr>
        <w:t>–</w:t>
      </w:r>
      <w:r w:rsidR="005F08E4">
        <w:rPr>
          <w:rFonts w:ascii="Arial" w:hAnsi="Arial" w:cs="Arial"/>
          <w:sz w:val="22"/>
          <w:szCs w:val="22"/>
        </w:rPr>
        <w:t xml:space="preserve"> </w:t>
      </w:r>
      <w:r>
        <w:rPr>
          <w:rFonts w:ascii="Arial" w:hAnsi="Arial" w:cs="Arial"/>
          <w:sz w:val="22"/>
          <w:szCs w:val="22"/>
        </w:rPr>
        <w:t>allows Ford owners to</w:t>
      </w:r>
      <w:r w:rsidR="008445D5">
        <w:rPr>
          <w:rFonts w:ascii="Arial" w:hAnsi="Arial" w:cs="Arial"/>
          <w:sz w:val="22"/>
          <w:szCs w:val="22"/>
        </w:rPr>
        <w:t xml:space="preserve"> </w:t>
      </w:r>
      <w:r w:rsidR="000179D5">
        <w:rPr>
          <w:rFonts w:ascii="Arial" w:hAnsi="Arial" w:cs="Arial"/>
          <w:sz w:val="22"/>
          <w:szCs w:val="22"/>
        </w:rPr>
        <w:t>play and resume</w:t>
      </w:r>
      <w:r w:rsidR="008445D5">
        <w:rPr>
          <w:rFonts w:ascii="Arial" w:hAnsi="Arial" w:cs="Arial"/>
          <w:sz w:val="22"/>
          <w:szCs w:val="22"/>
        </w:rPr>
        <w:t xml:space="preserve"> audiobooks, order items on Amazon, </w:t>
      </w:r>
      <w:r w:rsidR="00E933E8">
        <w:rPr>
          <w:rFonts w:ascii="Arial" w:hAnsi="Arial" w:cs="Arial"/>
          <w:sz w:val="22"/>
          <w:szCs w:val="22"/>
        </w:rPr>
        <w:t xml:space="preserve">search for and </w:t>
      </w:r>
      <w:r w:rsidR="008445D5">
        <w:rPr>
          <w:rFonts w:ascii="Arial" w:hAnsi="Arial" w:cs="Arial"/>
          <w:sz w:val="22"/>
          <w:szCs w:val="22"/>
        </w:rPr>
        <w:t xml:space="preserve">transfer </w:t>
      </w:r>
      <w:r w:rsidR="001F67CD">
        <w:rPr>
          <w:rFonts w:ascii="Arial" w:hAnsi="Arial" w:cs="Arial"/>
          <w:sz w:val="22"/>
          <w:szCs w:val="22"/>
        </w:rPr>
        <w:t xml:space="preserve">local </w:t>
      </w:r>
      <w:r w:rsidR="008445D5">
        <w:rPr>
          <w:rFonts w:ascii="Arial" w:hAnsi="Arial" w:cs="Arial"/>
          <w:sz w:val="22"/>
          <w:szCs w:val="22"/>
        </w:rPr>
        <w:t>destinations to the in-car navigation s</w:t>
      </w:r>
      <w:r w:rsidR="00AE2CF3">
        <w:rPr>
          <w:rFonts w:ascii="Arial" w:hAnsi="Arial" w:cs="Arial"/>
          <w:sz w:val="22"/>
          <w:szCs w:val="22"/>
        </w:rPr>
        <w:t>ystem</w:t>
      </w:r>
      <w:r w:rsidR="000179D5">
        <w:rPr>
          <w:rFonts w:ascii="Arial" w:hAnsi="Arial" w:cs="Arial"/>
          <w:sz w:val="22"/>
          <w:szCs w:val="22"/>
        </w:rPr>
        <w:t>, and mor</w:t>
      </w:r>
      <w:r w:rsidR="0069616D">
        <w:rPr>
          <w:rFonts w:ascii="Arial" w:hAnsi="Arial" w:cs="Arial"/>
          <w:sz w:val="22"/>
          <w:szCs w:val="22"/>
        </w:rPr>
        <w:t>e</w:t>
      </w:r>
      <w:r>
        <w:rPr>
          <w:rFonts w:ascii="Arial" w:hAnsi="Arial" w:cs="Arial"/>
          <w:sz w:val="22"/>
          <w:szCs w:val="22"/>
        </w:rPr>
        <w:t xml:space="preserve">. </w:t>
      </w:r>
      <w:r w:rsidR="00A167E9">
        <w:rPr>
          <w:rFonts w:ascii="Arial" w:hAnsi="Arial" w:cs="Arial"/>
          <w:sz w:val="22"/>
          <w:szCs w:val="22"/>
        </w:rPr>
        <w:t>From home, Ford vehicle owners will be able to remote start, lock or unlock doors</w:t>
      </w:r>
      <w:r w:rsidR="003935DD">
        <w:rPr>
          <w:rFonts w:ascii="Arial" w:hAnsi="Arial" w:cs="Arial"/>
          <w:sz w:val="22"/>
          <w:szCs w:val="22"/>
        </w:rPr>
        <w:t>,</w:t>
      </w:r>
      <w:r w:rsidR="00A167E9">
        <w:rPr>
          <w:rFonts w:ascii="Arial" w:hAnsi="Arial" w:cs="Arial"/>
          <w:sz w:val="22"/>
          <w:szCs w:val="22"/>
        </w:rPr>
        <w:t xml:space="preserve"> and get vehicle information using voice</w:t>
      </w:r>
      <w:r w:rsidR="005F08E4">
        <w:rPr>
          <w:rFonts w:ascii="Arial" w:hAnsi="Arial" w:cs="Arial"/>
          <w:sz w:val="22"/>
          <w:szCs w:val="22"/>
        </w:rPr>
        <w:t xml:space="preserve"> commands</w:t>
      </w:r>
      <w:r w:rsidR="00A167E9">
        <w:rPr>
          <w:rFonts w:ascii="Arial" w:hAnsi="Arial" w:cs="Arial"/>
          <w:sz w:val="22"/>
          <w:szCs w:val="22"/>
        </w:rPr>
        <w:t>.</w:t>
      </w:r>
    </w:p>
    <w:p w14:paraId="5E0F10EB" w14:textId="77777777" w:rsidR="005F08E4" w:rsidRDefault="005F08E4" w:rsidP="00C33521">
      <w:pPr>
        <w:rPr>
          <w:rFonts w:ascii="Arial" w:hAnsi="Arial" w:cs="Arial"/>
          <w:sz w:val="22"/>
          <w:szCs w:val="22"/>
        </w:rPr>
      </w:pPr>
    </w:p>
    <w:p w14:paraId="641E4902" w14:textId="17FFFCEC" w:rsidR="006A35C1" w:rsidRDefault="006A35C1" w:rsidP="00C33521">
      <w:pPr>
        <w:rPr>
          <w:rFonts w:ascii="Arial" w:hAnsi="Arial" w:cs="Arial"/>
          <w:sz w:val="22"/>
          <w:szCs w:val="22"/>
        </w:rPr>
      </w:pPr>
      <w:r>
        <w:rPr>
          <w:rFonts w:ascii="Arial" w:hAnsi="Arial" w:cs="Arial"/>
          <w:sz w:val="22"/>
          <w:szCs w:val="22"/>
        </w:rPr>
        <w:t>“</w:t>
      </w:r>
      <w:r w:rsidR="00C70D2E">
        <w:rPr>
          <w:rFonts w:ascii="Arial" w:hAnsi="Arial" w:cs="Arial"/>
          <w:sz w:val="22"/>
          <w:szCs w:val="22"/>
        </w:rPr>
        <w:t>Ford and Amazon are aligned around a vision that your voice should be the primary way to interface with your favorite devices and services</w:t>
      </w:r>
      <w:r>
        <w:rPr>
          <w:rFonts w:ascii="Arial" w:hAnsi="Arial" w:cs="Arial"/>
          <w:sz w:val="22"/>
          <w:szCs w:val="22"/>
        </w:rPr>
        <w:t xml:space="preserve">,” said Don Butler, executive director, </w:t>
      </w:r>
      <w:r w:rsidR="009E7B00">
        <w:rPr>
          <w:rFonts w:ascii="Arial" w:hAnsi="Arial" w:cs="Arial"/>
          <w:sz w:val="22"/>
          <w:szCs w:val="22"/>
        </w:rPr>
        <w:t>Ford C</w:t>
      </w:r>
      <w:r>
        <w:rPr>
          <w:rFonts w:ascii="Arial" w:hAnsi="Arial" w:cs="Arial"/>
          <w:sz w:val="22"/>
          <w:szCs w:val="22"/>
        </w:rPr>
        <w:t xml:space="preserve">onnected </w:t>
      </w:r>
      <w:r w:rsidR="009E7B00">
        <w:rPr>
          <w:rFonts w:ascii="Arial" w:hAnsi="Arial" w:cs="Arial"/>
          <w:sz w:val="22"/>
          <w:szCs w:val="22"/>
        </w:rPr>
        <w:t>V</w:t>
      </w:r>
      <w:r>
        <w:rPr>
          <w:rFonts w:ascii="Arial" w:hAnsi="Arial" w:cs="Arial"/>
          <w:sz w:val="22"/>
          <w:szCs w:val="22"/>
        </w:rPr>
        <w:t xml:space="preserve">ehicle and </w:t>
      </w:r>
      <w:r w:rsidR="009E7B00">
        <w:rPr>
          <w:rFonts w:ascii="Arial" w:hAnsi="Arial" w:cs="Arial"/>
          <w:sz w:val="22"/>
          <w:szCs w:val="22"/>
        </w:rPr>
        <w:t>S</w:t>
      </w:r>
      <w:r>
        <w:rPr>
          <w:rFonts w:ascii="Arial" w:hAnsi="Arial" w:cs="Arial"/>
          <w:sz w:val="22"/>
          <w:szCs w:val="22"/>
        </w:rPr>
        <w:t>ervices. “Customers will be able to start their vehicles from home, and manage smart</w:t>
      </w:r>
      <w:r w:rsidR="00FB1571">
        <w:rPr>
          <w:rFonts w:ascii="Arial" w:hAnsi="Arial" w:cs="Arial"/>
          <w:sz w:val="22"/>
          <w:szCs w:val="22"/>
        </w:rPr>
        <w:t xml:space="preserve"> </w:t>
      </w:r>
      <w:r>
        <w:rPr>
          <w:rFonts w:ascii="Arial" w:hAnsi="Arial" w:cs="Arial"/>
          <w:sz w:val="22"/>
          <w:szCs w:val="22"/>
        </w:rPr>
        <w:t>home features while on the road</w:t>
      </w:r>
      <w:r w:rsidR="009E7B00">
        <w:rPr>
          <w:rFonts w:ascii="Arial" w:hAnsi="Arial" w:cs="Arial"/>
          <w:sz w:val="22"/>
          <w:szCs w:val="22"/>
        </w:rPr>
        <w:t xml:space="preserve"> – </w:t>
      </w:r>
      <w:r>
        <w:rPr>
          <w:rFonts w:ascii="Arial" w:hAnsi="Arial" w:cs="Arial"/>
          <w:sz w:val="22"/>
          <w:szCs w:val="22"/>
        </w:rPr>
        <w:t>making life easier.”</w:t>
      </w:r>
    </w:p>
    <w:p w14:paraId="78E3BAFF" w14:textId="77777777" w:rsidR="00E933E8" w:rsidRDefault="00E933E8" w:rsidP="00C33521">
      <w:pPr>
        <w:rPr>
          <w:rFonts w:ascii="Arial" w:hAnsi="Arial" w:cs="Arial"/>
          <w:sz w:val="22"/>
          <w:szCs w:val="22"/>
        </w:rPr>
      </w:pPr>
    </w:p>
    <w:p w14:paraId="5389D0B5" w14:textId="52969E2F" w:rsidR="00E933E8" w:rsidRDefault="00E933E8" w:rsidP="00E933E8">
      <w:pPr>
        <w:rPr>
          <w:rFonts w:ascii="Arial" w:hAnsi="Arial" w:cs="Arial"/>
          <w:sz w:val="22"/>
          <w:szCs w:val="22"/>
        </w:rPr>
      </w:pPr>
      <w:r>
        <w:rPr>
          <w:rFonts w:ascii="Arial" w:hAnsi="Arial" w:cs="Arial"/>
          <w:sz w:val="22"/>
          <w:szCs w:val="22"/>
        </w:rPr>
        <w:t>Ford will roll out its Alexa integration in t</w:t>
      </w:r>
      <w:r w:rsidR="00C70D2E">
        <w:rPr>
          <w:rFonts w:ascii="Arial" w:hAnsi="Arial" w:cs="Arial"/>
          <w:sz w:val="22"/>
          <w:szCs w:val="22"/>
        </w:rPr>
        <w:t>wo phases. The first,</w:t>
      </w:r>
      <w:r w:rsidR="00711AE3">
        <w:rPr>
          <w:rFonts w:ascii="Arial" w:hAnsi="Arial" w:cs="Arial"/>
          <w:sz w:val="22"/>
          <w:szCs w:val="22"/>
        </w:rPr>
        <w:t xml:space="preserve"> available </w:t>
      </w:r>
      <w:r w:rsidR="002E1A7E">
        <w:rPr>
          <w:rFonts w:ascii="Arial" w:hAnsi="Arial" w:cs="Arial"/>
          <w:sz w:val="22"/>
          <w:szCs w:val="22"/>
        </w:rPr>
        <w:t xml:space="preserve">later </w:t>
      </w:r>
      <w:r w:rsidR="00711AE3">
        <w:rPr>
          <w:rFonts w:ascii="Arial" w:hAnsi="Arial" w:cs="Arial"/>
          <w:sz w:val="22"/>
          <w:szCs w:val="22"/>
        </w:rPr>
        <w:t>this month</w:t>
      </w:r>
      <w:r>
        <w:rPr>
          <w:rFonts w:ascii="Arial" w:hAnsi="Arial" w:cs="Arial"/>
          <w:sz w:val="22"/>
          <w:szCs w:val="22"/>
        </w:rPr>
        <w:t>, connects you to your car from the comfort o</w:t>
      </w:r>
      <w:r w:rsidR="00330641">
        <w:rPr>
          <w:rFonts w:ascii="Arial" w:hAnsi="Arial" w:cs="Arial"/>
          <w:sz w:val="22"/>
          <w:szCs w:val="22"/>
        </w:rPr>
        <w:t xml:space="preserve">f home through </w:t>
      </w:r>
      <w:r w:rsidR="00D4085F">
        <w:rPr>
          <w:rFonts w:ascii="Arial" w:hAnsi="Arial" w:cs="Arial"/>
          <w:sz w:val="22"/>
          <w:szCs w:val="22"/>
        </w:rPr>
        <w:t xml:space="preserve">Alexa devices such as </w:t>
      </w:r>
      <w:r w:rsidR="00330641">
        <w:rPr>
          <w:rFonts w:ascii="Arial" w:hAnsi="Arial" w:cs="Arial"/>
          <w:sz w:val="22"/>
          <w:szCs w:val="22"/>
        </w:rPr>
        <w:t xml:space="preserve">Amazon Echo, </w:t>
      </w:r>
      <w:r w:rsidR="00D4085F">
        <w:rPr>
          <w:rFonts w:ascii="Arial" w:hAnsi="Arial" w:cs="Arial"/>
          <w:sz w:val="22"/>
          <w:szCs w:val="22"/>
        </w:rPr>
        <w:t xml:space="preserve">Echo </w:t>
      </w:r>
      <w:r w:rsidR="00330641">
        <w:rPr>
          <w:rFonts w:ascii="Arial" w:hAnsi="Arial" w:cs="Arial"/>
          <w:sz w:val="22"/>
          <w:szCs w:val="22"/>
        </w:rPr>
        <w:t xml:space="preserve">Dot </w:t>
      </w:r>
      <w:r w:rsidR="00D4085F">
        <w:rPr>
          <w:rFonts w:ascii="Arial" w:hAnsi="Arial" w:cs="Arial"/>
          <w:sz w:val="22"/>
          <w:szCs w:val="22"/>
        </w:rPr>
        <w:t xml:space="preserve">and Amazon </w:t>
      </w:r>
      <w:r>
        <w:rPr>
          <w:rFonts w:ascii="Arial" w:hAnsi="Arial" w:cs="Arial"/>
          <w:sz w:val="22"/>
          <w:szCs w:val="22"/>
        </w:rPr>
        <w:t>Tap. The second, expected this s</w:t>
      </w:r>
      <w:r w:rsidR="00767C97">
        <w:rPr>
          <w:rFonts w:ascii="Arial" w:hAnsi="Arial" w:cs="Arial"/>
          <w:sz w:val="22"/>
          <w:szCs w:val="22"/>
        </w:rPr>
        <w:t>ummer</w:t>
      </w:r>
      <w:r>
        <w:rPr>
          <w:rFonts w:ascii="Arial" w:hAnsi="Arial" w:cs="Arial"/>
          <w:sz w:val="22"/>
          <w:szCs w:val="22"/>
        </w:rPr>
        <w:t xml:space="preserve">, allows you to </w:t>
      </w:r>
      <w:r w:rsidR="00FC1DAB">
        <w:rPr>
          <w:rFonts w:ascii="Arial" w:hAnsi="Arial" w:cs="Arial"/>
          <w:sz w:val="22"/>
          <w:szCs w:val="22"/>
        </w:rPr>
        <w:t>tap into a</w:t>
      </w:r>
      <w:r>
        <w:rPr>
          <w:rFonts w:ascii="Arial" w:hAnsi="Arial" w:cs="Arial"/>
          <w:sz w:val="22"/>
          <w:szCs w:val="22"/>
        </w:rPr>
        <w:t xml:space="preserve"> broad set of Alexa skills </w:t>
      </w:r>
      <w:r w:rsidR="001F567F">
        <w:rPr>
          <w:rFonts w:ascii="Arial" w:hAnsi="Arial" w:cs="Arial"/>
          <w:sz w:val="22"/>
          <w:szCs w:val="22"/>
        </w:rPr>
        <w:t xml:space="preserve">using your voice </w:t>
      </w:r>
      <w:r>
        <w:rPr>
          <w:rFonts w:ascii="Arial" w:hAnsi="Arial" w:cs="Arial"/>
          <w:sz w:val="22"/>
          <w:szCs w:val="22"/>
        </w:rPr>
        <w:t xml:space="preserve">while driving – </w:t>
      </w:r>
      <w:r w:rsidR="001F567F">
        <w:rPr>
          <w:rFonts w:ascii="Arial" w:hAnsi="Arial" w:cs="Arial"/>
          <w:sz w:val="22"/>
          <w:szCs w:val="22"/>
        </w:rPr>
        <w:t xml:space="preserve">helping </w:t>
      </w:r>
      <w:r w:rsidR="009E7B00">
        <w:rPr>
          <w:rFonts w:ascii="Arial" w:hAnsi="Arial" w:cs="Arial"/>
          <w:sz w:val="22"/>
          <w:szCs w:val="22"/>
        </w:rPr>
        <w:t xml:space="preserve">you </w:t>
      </w:r>
      <w:r w:rsidR="001F567F">
        <w:rPr>
          <w:rFonts w:ascii="Arial" w:hAnsi="Arial" w:cs="Arial"/>
          <w:sz w:val="22"/>
          <w:szCs w:val="22"/>
        </w:rPr>
        <w:t xml:space="preserve">keep </w:t>
      </w:r>
      <w:r w:rsidR="009E7B00">
        <w:rPr>
          <w:rFonts w:ascii="Arial" w:hAnsi="Arial" w:cs="Arial"/>
          <w:sz w:val="22"/>
          <w:szCs w:val="22"/>
        </w:rPr>
        <w:t xml:space="preserve">your </w:t>
      </w:r>
      <w:r>
        <w:rPr>
          <w:rFonts w:ascii="Arial" w:hAnsi="Arial" w:cs="Arial"/>
          <w:sz w:val="22"/>
          <w:szCs w:val="22"/>
        </w:rPr>
        <w:t xml:space="preserve">eyes </w:t>
      </w:r>
      <w:r w:rsidR="001F567F">
        <w:rPr>
          <w:rFonts w:ascii="Arial" w:hAnsi="Arial" w:cs="Arial"/>
          <w:sz w:val="22"/>
          <w:szCs w:val="22"/>
        </w:rPr>
        <w:t>on</w:t>
      </w:r>
      <w:r>
        <w:rPr>
          <w:rFonts w:ascii="Arial" w:hAnsi="Arial" w:cs="Arial"/>
          <w:sz w:val="22"/>
          <w:szCs w:val="22"/>
        </w:rPr>
        <w:t xml:space="preserve"> the road </w:t>
      </w:r>
      <w:r w:rsidR="001F567F">
        <w:rPr>
          <w:rFonts w:ascii="Arial" w:hAnsi="Arial" w:cs="Arial"/>
          <w:sz w:val="22"/>
          <w:szCs w:val="22"/>
        </w:rPr>
        <w:t>and</w:t>
      </w:r>
      <w:r>
        <w:rPr>
          <w:rFonts w:ascii="Arial" w:hAnsi="Arial" w:cs="Arial"/>
          <w:sz w:val="22"/>
          <w:szCs w:val="22"/>
        </w:rPr>
        <w:t xml:space="preserve"> hands o</w:t>
      </w:r>
      <w:r w:rsidR="001F567F">
        <w:rPr>
          <w:rFonts w:ascii="Arial" w:hAnsi="Arial" w:cs="Arial"/>
          <w:sz w:val="22"/>
          <w:szCs w:val="22"/>
        </w:rPr>
        <w:t>n</w:t>
      </w:r>
      <w:r>
        <w:rPr>
          <w:rFonts w:ascii="Arial" w:hAnsi="Arial" w:cs="Arial"/>
          <w:sz w:val="22"/>
          <w:szCs w:val="22"/>
        </w:rPr>
        <w:t xml:space="preserve"> the wheel.</w:t>
      </w:r>
    </w:p>
    <w:p w14:paraId="69188432" w14:textId="77777777" w:rsidR="009E7B00" w:rsidRDefault="009E7B00" w:rsidP="00D4085F">
      <w:pPr>
        <w:rPr>
          <w:rFonts w:ascii="Arial" w:hAnsi="Arial" w:cs="Arial"/>
          <w:sz w:val="22"/>
          <w:szCs w:val="22"/>
        </w:rPr>
      </w:pPr>
    </w:p>
    <w:p w14:paraId="6C946733" w14:textId="77777777" w:rsidR="00D4085F" w:rsidRDefault="00D4085F" w:rsidP="00D4085F">
      <w:pPr>
        <w:rPr>
          <w:rFonts w:ascii="Arial" w:hAnsi="Arial" w:cs="Arial"/>
          <w:sz w:val="22"/>
          <w:szCs w:val="22"/>
        </w:rPr>
      </w:pPr>
      <w:r>
        <w:rPr>
          <w:rFonts w:ascii="Arial" w:hAnsi="Arial" w:cs="Arial"/>
          <w:sz w:val="22"/>
          <w:szCs w:val="22"/>
        </w:rPr>
        <w:t xml:space="preserve">“We’re excited to work with Ford to enhance the driver experience both inside and outside of the vehicle,” said Steve Rabuchin, </w:t>
      </w:r>
      <w:r w:rsidR="009E7B00">
        <w:rPr>
          <w:rFonts w:ascii="Arial" w:hAnsi="Arial" w:cs="Arial"/>
          <w:sz w:val="22"/>
          <w:szCs w:val="22"/>
        </w:rPr>
        <w:t>v</w:t>
      </w:r>
      <w:r>
        <w:rPr>
          <w:rFonts w:ascii="Arial" w:hAnsi="Arial" w:cs="Arial"/>
          <w:sz w:val="22"/>
          <w:szCs w:val="22"/>
        </w:rPr>
        <w:t xml:space="preserve">ice </w:t>
      </w:r>
      <w:r w:rsidR="009E7B00">
        <w:rPr>
          <w:rFonts w:ascii="Arial" w:hAnsi="Arial" w:cs="Arial"/>
          <w:sz w:val="22"/>
          <w:szCs w:val="22"/>
        </w:rPr>
        <w:t>p</w:t>
      </w:r>
      <w:r>
        <w:rPr>
          <w:rFonts w:ascii="Arial" w:hAnsi="Arial" w:cs="Arial"/>
          <w:sz w:val="22"/>
          <w:szCs w:val="22"/>
        </w:rPr>
        <w:t>resident, Amazon Alexa. “We believe voice is the future, and this is particularly true in cars. The ability to use your voice to control your smart home, access entertainment, manage to</w:t>
      </w:r>
      <w:r w:rsidR="009E7B00">
        <w:rPr>
          <w:rFonts w:ascii="Arial" w:hAnsi="Arial" w:cs="Arial"/>
          <w:sz w:val="22"/>
          <w:szCs w:val="22"/>
        </w:rPr>
        <w:t>-</w:t>
      </w:r>
      <w:r>
        <w:rPr>
          <w:rFonts w:ascii="Arial" w:hAnsi="Arial" w:cs="Arial"/>
          <w:sz w:val="22"/>
          <w:szCs w:val="22"/>
        </w:rPr>
        <w:t>do lists and more makes for an extraordinary driving experience. We can’t wait for Ford customers to try this out.”</w:t>
      </w:r>
    </w:p>
    <w:p w14:paraId="0308DED2" w14:textId="77777777" w:rsidR="005F08E4" w:rsidRDefault="005F08E4" w:rsidP="00C21FC1">
      <w:pPr>
        <w:rPr>
          <w:rFonts w:ascii="Arial" w:hAnsi="Arial" w:cs="Arial"/>
          <w:b/>
          <w:sz w:val="22"/>
          <w:szCs w:val="22"/>
        </w:rPr>
      </w:pPr>
    </w:p>
    <w:p w14:paraId="29F81D0C" w14:textId="5792DB73" w:rsidR="00C21FC1" w:rsidRPr="00FE5F79" w:rsidRDefault="001F567F" w:rsidP="00C21FC1">
      <w:pPr>
        <w:rPr>
          <w:rFonts w:ascii="Arial" w:hAnsi="Arial" w:cs="Arial"/>
          <w:b/>
          <w:sz w:val="22"/>
          <w:szCs w:val="22"/>
        </w:rPr>
      </w:pPr>
      <w:r>
        <w:rPr>
          <w:rFonts w:ascii="Arial" w:hAnsi="Arial" w:cs="Arial"/>
          <w:b/>
          <w:sz w:val="22"/>
          <w:szCs w:val="22"/>
        </w:rPr>
        <w:lastRenderedPageBreak/>
        <w:t xml:space="preserve">Alexa </w:t>
      </w:r>
      <w:r w:rsidR="009E7B00">
        <w:rPr>
          <w:rFonts w:ascii="Arial" w:hAnsi="Arial" w:cs="Arial"/>
          <w:b/>
          <w:sz w:val="22"/>
          <w:szCs w:val="22"/>
        </w:rPr>
        <w:t>on the go</w:t>
      </w:r>
    </w:p>
    <w:p w14:paraId="2E7F1919" w14:textId="77777777" w:rsidR="00C21FC1" w:rsidRDefault="00C21FC1" w:rsidP="00C21FC1">
      <w:pPr>
        <w:rPr>
          <w:rFonts w:ascii="Arial" w:hAnsi="Arial" w:cs="Arial"/>
          <w:sz w:val="22"/>
          <w:szCs w:val="22"/>
        </w:rPr>
      </w:pPr>
      <w:r>
        <w:rPr>
          <w:rFonts w:ascii="Arial" w:hAnsi="Arial" w:cs="Arial"/>
          <w:sz w:val="22"/>
          <w:szCs w:val="22"/>
        </w:rPr>
        <w:t>Beginning this s</w:t>
      </w:r>
      <w:r w:rsidR="001F567F">
        <w:rPr>
          <w:rFonts w:ascii="Arial" w:hAnsi="Arial" w:cs="Arial"/>
          <w:sz w:val="22"/>
          <w:szCs w:val="22"/>
        </w:rPr>
        <w:t>ummer</w:t>
      </w:r>
      <w:r>
        <w:rPr>
          <w:rFonts w:ascii="Arial" w:hAnsi="Arial" w:cs="Arial"/>
          <w:sz w:val="22"/>
          <w:szCs w:val="22"/>
        </w:rPr>
        <w:t>, Ford drivers with SYNC</w:t>
      </w:r>
      <w:r w:rsidR="00AE2CF3" w:rsidRPr="00C21FC1">
        <w:rPr>
          <w:rFonts w:ascii="Arial" w:hAnsi="Arial" w:cs="Arial"/>
          <w:sz w:val="22"/>
          <w:szCs w:val="22"/>
          <w:vertAlign w:val="superscript"/>
        </w:rPr>
        <w:t>®</w:t>
      </w:r>
      <w:r>
        <w:rPr>
          <w:rFonts w:ascii="Arial" w:hAnsi="Arial" w:cs="Arial"/>
          <w:sz w:val="22"/>
          <w:szCs w:val="22"/>
        </w:rPr>
        <w:t xml:space="preserve"> 3 will be able to ask Alexa to read weather reports, play music, check news, add items to shopping lists and more – all from their car. For instance, you could ask Alexa to add </w:t>
      </w:r>
      <w:r w:rsidR="006A35C1">
        <w:rPr>
          <w:rFonts w:ascii="Arial" w:hAnsi="Arial" w:cs="Arial"/>
          <w:sz w:val="22"/>
          <w:szCs w:val="22"/>
        </w:rPr>
        <w:t>milk or batteries</w:t>
      </w:r>
      <w:r>
        <w:rPr>
          <w:rFonts w:ascii="Arial" w:hAnsi="Arial" w:cs="Arial"/>
          <w:sz w:val="22"/>
          <w:szCs w:val="22"/>
        </w:rPr>
        <w:t xml:space="preserve"> to your </w:t>
      </w:r>
      <w:r w:rsidR="001F567F">
        <w:rPr>
          <w:rFonts w:ascii="Arial" w:hAnsi="Arial" w:cs="Arial"/>
          <w:sz w:val="22"/>
          <w:szCs w:val="22"/>
        </w:rPr>
        <w:t>shopping list</w:t>
      </w:r>
      <w:r>
        <w:rPr>
          <w:rFonts w:ascii="Arial" w:hAnsi="Arial" w:cs="Arial"/>
          <w:sz w:val="22"/>
          <w:szCs w:val="22"/>
        </w:rPr>
        <w:t xml:space="preserve"> without ever picking up a pen.</w:t>
      </w:r>
    </w:p>
    <w:p w14:paraId="5CF28F59" w14:textId="77777777" w:rsidR="00C21FC1" w:rsidRDefault="00C21FC1" w:rsidP="00C21FC1">
      <w:pPr>
        <w:rPr>
          <w:rFonts w:ascii="Arial" w:hAnsi="Arial" w:cs="Arial"/>
          <w:sz w:val="22"/>
          <w:szCs w:val="22"/>
        </w:rPr>
      </w:pPr>
    </w:p>
    <w:p w14:paraId="60723D2B" w14:textId="2D0B7246" w:rsidR="00C21FC1" w:rsidRDefault="00C21FC1" w:rsidP="00C21FC1">
      <w:pPr>
        <w:rPr>
          <w:rFonts w:ascii="Arial" w:hAnsi="Arial" w:cs="Arial"/>
          <w:sz w:val="22"/>
          <w:szCs w:val="22"/>
        </w:rPr>
      </w:pPr>
      <w:r>
        <w:rPr>
          <w:rFonts w:ascii="Arial" w:hAnsi="Arial" w:cs="Arial"/>
          <w:sz w:val="22"/>
          <w:szCs w:val="22"/>
        </w:rPr>
        <w:t xml:space="preserve">This industry-first </w:t>
      </w:r>
      <w:r w:rsidR="00A56322">
        <w:rPr>
          <w:rFonts w:ascii="Arial" w:hAnsi="Arial" w:cs="Arial"/>
          <w:sz w:val="22"/>
          <w:szCs w:val="22"/>
        </w:rPr>
        <w:t xml:space="preserve">in-car </w:t>
      </w:r>
      <w:r>
        <w:rPr>
          <w:rFonts w:ascii="Arial" w:hAnsi="Arial" w:cs="Arial"/>
          <w:sz w:val="22"/>
          <w:szCs w:val="22"/>
        </w:rPr>
        <w:t xml:space="preserve">capability </w:t>
      </w:r>
      <w:r w:rsidR="00A56322">
        <w:rPr>
          <w:rFonts w:ascii="Arial" w:hAnsi="Arial" w:cs="Arial"/>
          <w:sz w:val="22"/>
          <w:szCs w:val="22"/>
        </w:rPr>
        <w:t xml:space="preserve">through </w:t>
      </w:r>
      <w:r w:rsidR="0011294A">
        <w:rPr>
          <w:rFonts w:ascii="Arial" w:hAnsi="Arial" w:cs="Arial"/>
          <w:sz w:val="22"/>
          <w:szCs w:val="22"/>
        </w:rPr>
        <w:t xml:space="preserve">Ford </w:t>
      </w:r>
      <w:r w:rsidR="00A56322">
        <w:rPr>
          <w:rFonts w:ascii="Arial" w:hAnsi="Arial" w:cs="Arial"/>
          <w:sz w:val="22"/>
          <w:szCs w:val="22"/>
        </w:rPr>
        <w:t>SYNC 3 AppLink</w:t>
      </w:r>
      <w:r w:rsidR="00A56322">
        <w:rPr>
          <w:rFonts w:ascii="Arial" w:hAnsi="Arial" w:cs="Arial"/>
          <w:sz w:val="22"/>
          <w:szCs w:val="22"/>
          <w:vertAlign w:val="superscript"/>
        </w:rPr>
        <w:t>™</w:t>
      </w:r>
      <w:r w:rsidR="00A56322">
        <w:rPr>
          <w:rFonts w:ascii="Arial" w:hAnsi="Arial" w:cs="Arial"/>
          <w:sz w:val="22"/>
          <w:szCs w:val="22"/>
        </w:rPr>
        <w:t xml:space="preserve"> </w:t>
      </w:r>
      <w:r w:rsidR="00D4085F">
        <w:rPr>
          <w:rFonts w:ascii="Arial" w:hAnsi="Arial" w:cs="Arial"/>
          <w:sz w:val="22"/>
          <w:szCs w:val="22"/>
        </w:rPr>
        <w:t>simply</w:t>
      </w:r>
      <w:r>
        <w:rPr>
          <w:rFonts w:ascii="Arial" w:hAnsi="Arial" w:cs="Arial"/>
          <w:sz w:val="22"/>
          <w:szCs w:val="22"/>
        </w:rPr>
        <w:t xml:space="preserve"> requires </w:t>
      </w:r>
      <w:r w:rsidR="00D4085F">
        <w:rPr>
          <w:rFonts w:ascii="Arial" w:hAnsi="Arial" w:cs="Arial"/>
          <w:sz w:val="22"/>
          <w:szCs w:val="22"/>
        </w:rPr>
        <w:t>drivers</w:t>
      </w:r>
      <w:r>
        <w:rPr>
          <w:rFonts w:ascii="Arial" w:hAnsi="Arial" w:cs="Arial"/>
          <w:sz w:val="22"/>
          <w:szCs w:val="22"/>
        </w:rPr>
        <w:t xml:space="preserve"> tap the </w:t>
      </w:r>
      <w:r w:rsidR="00C14089">
        <w:rPr>
          <w:rFonts w:ascii="Arial" w:hAnsi="Arial" w:cs="Arial"/>
          <w:sz w:val="22"/>
          <w:szCs w:val="22"/>
        </w:rPr>
        <w:t xml:space="preserve">voice recognition button on the steering wheel, </w:t>
      </w:r>
      <w:r w:rsidR="005C55EC">
        <w:rPr>
          <w:rFonts w:ascii="Arial" w:hAnsi="Arial" w:cs="Arial"/>
          <w:sz w:val="22"/>
          <w:szCs w:val="22"/>
        </w:rPr>
        <w:t>then</w:t>
      </w:r>
      <w:r w:rsidR="00AE2CF3">
        <w:rPr>
          <w:rFonts w:ascii="Arial" w:hAnsi="Arial" w:cs="Arial"/>
          <w:sz w:val="22"/>
          <w:szCs w:val="22"/>
        </w:rPr>
        <w:t xml:space="preserve"> </w:t>
      </w:r>
      <w:r w:rsidR="00330641">
        <w:rPr>
          <w:rFonts w:ascii="Arial" w:hAnsi="Arial" w:cs="Arial"/>
          <w:sz w:val="22"/>
          <w:szCs w:val="22"/>
        </w:rPr>
        <w:t>say “Alexa</w:t>
      </w:r>
      <w:r w:rsidR="009E7B00">
        <w:rPr>
          <w:rFonts w:ascii="Arial" w:hAnsi="Arial" w:cs="Arial"/>
          <w:sz w:val="22"/>
          <w:szCs w:val="22"/>
        </w:rPr>
        <w:t>,</w:t>
      </w:r>
      <w:r w:rsidR="00330641">
        <w:rPr>
          <w:rFonts w:ascii="Arial" w:hAnsi="Arial" w:cs="Arial"/>
          <w:sz w:val="22"/>
          <w:szCs w:val="22"/>
        </w:rPr>
        <w:t xml:space="preserve">” followed by </w:t>
      </w:r>
      <w:r>
        <w:rPr>
          <w:rFonts w:ascii="Arial" w:hAnsi="Arial" w:cs="Arial"/>
          <w:sz w:val="22"/>
          <w:szCs w:val="22"/>
        </w:rPr>
        <w:t xml:space="preserve">a question or command. Ford is currently </w:t>
      </w:r>
      <w:r w:rsidR="00C14089">
        <w:rPr>
          <w:rFonts w:ascii="Arial" w:hAnsi="Arial" w:cs="Arial"/>
          <w:sz w:val="22"/>
          <w:szCs w:val="22"/>
        </w:rPr>
        <w:t>beta</w:t>
      </w:r>
      <w:r w:rsidR="003935DD">
        <w:rPr>
          <w:rFonts w:ascii="Arial" w:hAnsi="Arial" w:cs="Arial"/>
          <w:sz w:val="22"/>
          <w:szCs w:val="22"/>
        </w:rPr>
        <w:t>-</w:t>
      </w:r>
      <w:r>
        <w:rPr>
          <w:rFonts w:ascii="Arial" w:hAnsi="Arial" w:cs="Arial"/>
          <w:sz w:val="22"/>
          <w:szCs w:val="22"/>
        </w:rPr>
        <w:t xml:space="preserve">testing this </w:t>
      </w:r>
      <w:r w:rsidR="00604882">
        <w:rPr>
          <w:rFonts w:ascii="Arial" w:hAnsi="Arial" w:cs="Arial"/>
          <w:sz w:val="22"/>
          <w:szCs w:val="22"/>
        </w:rPr>
        <w:t>experience</w:t>
      </w:r>
      <w:r w:rsidR="00ED67AD">
        <w:rPr>
          <w:rFonts w:ascii="Arial" w:hAnsi="Arial" w:cs="Arial"/>
          <w:sz w:val="22"/>
          <w:szCs w:val="22"/>
        </w:rPr>
        <w:t xml:space="preserve"> with employees.</w:t>
      </w:r>
    </w:p>
    <w:p w14:paraId="19A193C8" w14:textId="77777777" w:rsidR="00C21FC1" w:rsidRDefault="00C21FC1" w:rsidP="00C21FC1">
      <w:pPr>
        <w:rPr>
          <w:rFonts w:ascii="Arial" w:hAnsi="Arial" w:cs="Arial"/>
          <w:sz w:val="22"/>
          <w:szCs w:val="22"/>
        </w:rPr>
      </w:pPr>
    </w:p>
    <w:p w14:paraId="66AF2E7B" w14:textId="773F509B" w:rsidR="006A35C1" w:rsidRDefault="006A35C1" w:rsidP="00C21FC1">
      <w:pPr>
        <w:rPr>
          <w:rFonts w:ascii="Arial" w:hAnsi="Arial" w:cs="Arial"/>
          <w:sz w:val="22"/>
          <w:szCs w:val="22"/>
        </w:rPr>
      </w:pPr>
      <w:r>
        <w:rPr>
          <w:rFonts w:ascii="Arial" w:hAnsi="Arial" w:cs="Arial"/>
          <w:sz w:val="22"/>
          <w:szCs w:val="22"/>
        </w:rPr>
        <w:t xml:space="preserve">Inside </w:t>
      </w:r>
      <w:r w:rsidR="000179D5">
        <w:rPr>
          <w:rFonts w:ascii="Arial" w:hAnsi="Arial" w:cs="Arial"/>
          <w:sz w:val="22"/>
          <w:szCs w:val="22"/>
        </w:rPr>
        <w:t>the vehicle</w:t>
      </w:r>
      <w:r>
        <w:rPr>
          <w:rFonts w:ascii="Arial" w:hAnsi="Arial" w:cs="Arial"/>
          <w:sz w:val="22"/>
          <w:szCs w:val="22"/>
        </w:rPr>
        <w:t xml:space="preserve">, drivers can </w:t>
      </w:r>
      <w:r w:rsidR="00604882">
        <w:rPr>
          <w:rFonts w:ascii="Arial" w:hAnsi="Arial" w:cs="Arial"/>
          <w:sz w:val="22"/>
          <w:szCs w:val="22"/>
        </w:rPr>
        <w:t>ask</w:t>
      </w:r>
      <w:r>
        <w:rPr>
          <w:rFonts w:ascii="Arial" w:hAnsi="Arial" w:cs="Arial"/>
          <w:sz w:val="22"/>
          <w:szCs w:val="22"/>
        </w:rPr>
        <w:t xml:space="preserve"> Alexa to locate </w:t>
      </w:r>
      <w:r w:rsidR="0011294A">
        <w:rPr>
          <w:rFonts w:ascii="Arial" w:hAnsi="Arial" w:cs="Arial"/>
          <w:sz w:val="22"/>
          <w:szCs w:val="22"/>
        </w:rPr>
        <w:t xml:space="preserve">a </w:t>
      </w:r>
      <w:r>
        <w:rPr>
          <w:rFonts w:ascii="Arial" w:hAnsi="Arial" w:cs="Arial"/>
          <w:sz w:val="22"/>
          <w:szCs w:val="22"/>
        </w:rPr>
        <w:t>desired destination</w:t>
      </w:r>
      <w:r w:rsidR="00685080">
        <w:rPr>
          <w:rFonts w:ascii="Arial" w:hAnsi="Arial" w:cs="Arial"/>
          <w:sz w:val="22"/>
          <w:szCs w:val="22"/>
        </w:rPr>
        <w:t xml:space="preserve">. </w:t>
      </w:r>
      <w:r w:rsidR="00604882">
        <w:rPr>
          <w:rFonts w:ascii="Arial" w:hAnsi="Arial" w:cs="Arial"/>
          <w:sz w:val="22"/>
          <w:szCs w:val="22"/>
        </w:rPr>
        <w:t>Alexa</w:t>
      </w:r>
      <w:r w:rsidR="00685080">
        <w:rPr>
          <w:rFonts w:ascii="Arial" w:hAnsi="Arial" w:cs="Arial"/>
          <w:sz w:val="22"/>
          <w:szCs w:val="22"/>
        </w:rPr>
        <w:t xml:space="preserve"> will use the vehicle</w:t>
      </w:r>
      <w:r w:rsidR="009E7B00">
        <w:rPr>
          <w:rFonts w:ascii="Arial" w:hAnsi="Arial" w:cs="Arial"/>
          <w:sz w:val="22"/>
          <w:szCs w:val="22"/>
        </w:rPr>
        <w:t xml:space="preserve"> </w:t>
      </w:r>
      <w:r w:rsidR="00685080">
        <w:rPr>
          <w:rFonts w:ascii="Arial" w:hAnsi="Arial" w:cs="Arial"/>
          <w:sz w:val="22"/>
          <w:szCs w:val="22"/>
        </w:rPr>
        <w:t xml:space="preserve">location to find nearby businesses. For example, customers could say, “Alexa, find the nearest Italian restaurant.” Once the driver chooses the desired destination, Alexa can transfer the address to the SYNC 3 navigation system. </w:t>
      </w:r>
    </w:p>
    <w:p w14:paraId="699701D1" w14:textId="77777777" w:rsidR="00330641" w:rsidRDefault="00330641" w:rsidP="00C21FC1">
      <w:pPr>
        <w:rPr>
          <w:rFonts w:ascii="Arial" w:hAnsi="Arial" w:cs="Arial"/>
          <w:sz w:val="22"/>
          <w:szCs w:val="22"/>
        </w:rPr>
      </w:pPr>
    </w:p>
    <w:p w14:paraId="612DA6A9" w14:textId="4E7C1152" w:rsidR="00604882" w:rsidRDefault="00604882" w:rsidP="00604882">
      <w:pPr>
        <w:rPr>
          <w:rFonts w:ascii="Arial" w:hAnsi="Arial" w:cs="Arial"/>
          <w:sz w:val="22"/>
          <w:szCs w:val="22"/>
        </w:rPr>
      </w:pPr>
      <w:r>
        <w:rPr>
          <w:rFonts w:ascii="Arial" w:hAnsi="Arial" w:cs="Arial"/>
          <w:sz w:val="22"/>
          <w:szCs w:val="22"/>
        </w:rPr>
        <w:t xml:space="preserve">Customers can also continue </w:t>
      </w:r>
      <w:r w:rsidR="00FB1F99">
        <w:rPr>
          <w:rFonts w:ascii="Arial" w:hAnsi="Arial" w:cs="Arial"/>
          <w:sz w:val="22"/>
          <w:szCs w:val="22"/>
        </w:rPr>
        <w:t xml:space="preserve">experiencing </w:t>
      </w:r>
      <w:r>
        <w:rPr>
          <w:rFonts w:ascii="Arial" w:hAnsi="Arial" w:cs="Arial"/>
          <w:sz w:val="22"/>
          <w:szCs w:val="22"/>
        </w:rPr>
        <w:t xml:space="preserve">their favorite books from the road. Using Whispersync for Voice, Alexa will switch to an </w:t>
      </w:r>
      <w:r w:rsidR="0011294A">
        <w:rPr>
          <w:rFonts w:ascii="Arial" w:hAnsi="Arial" w:cs="Arial"/>
          <w:sz w:val="22"/>
          <w:szCs w:val="22"/>
        </w:rPr>
        <w:t>A</w:t>
      </w:r>
      <w:r>
        <w:rPr>
          <w:rFonts w:ascii="Arial" w:hAnsi="Arial" w:cs="Arial"/>
          <w:sz w:val="22"/>
          <w:szCs w:val="22"/>
        </w:rPr>
        <w:t xml:space="preserve">udible audiobook recording </w:t>
      </w:r>
      <w:r w:rsidR="00FB1F99">
        <w:rPr>
          <w:rFonts w:ascii="Arial" w:hAnsi="Arial" w:cs="Arial"/>
          <w:sz w:val="22"/>
          <w:szCs w:val="22"/>
        </w:rPr>
        <w:t xml:space="preserve">to </w:t>
      </w:r>
      <w:r>
        <w:rPr>
          <w:rFonts w:ascii="Arial" w:hAnsi="Arial" w:cs="Arial"/>
          <w:sz w:val="22"/>
          <w:szCs w:val="22"/>
        </w:rPr>
        <w:t xml:space="preserve">resume reading where the driver left off. </w:t>
      </w:r>
    </w:p>
    <w:p w14:paraId="2F5F8546" w14:textId="77777777" w:rsidR="00C21FC1" w:rsidRDefault="00C21FC1" w:rsidP="00C21FC1">
      <w:pPr>
        <w:rPr>
          <w:rFonts w:ascii="Arial" w:hAnsi="Arial" w:cs="Arial"/>
          <w:sz w:val="22"/>
          <w:szCs w:val="22"/>
        </w:rPr>
      </w:pPr>
    </w:p>
    <w:p w14:paraId="7E88AD23" w14:textId="77777777" w:rsidR="00C21FC1" w:rsidRDefault="00937780" w:rsidP="00C21FC1">
      <w:pPr>
        <w:rPr>
          <w:rFonts w:ascii="Arial" w:hAnsi="Arial" w:cs="Arial"/>
          <w:sz w:val="22"/>
          <w:szCs w:val="22"/>
        </w:rPr>
      </w:pPr>
      <w:r>
        <w:rPr>
          <w:rFonts w:ascii="Arial" w:hAnsi="Arial" w:cs="Arial"/>
          <w:sz w:val="22"/>
          <w:szCs w:val="22"/>
        </w:rPr>
        <w:t xml:space="preserve">Customers </w:t>
      </w:r>
      <w:r w:rsidR="00604882">
        <w:rPr>
          <w:rFonts w:ascii="Arial" w:hAnsi="Arial" w:cs="Arial"/>
          <w:sz w:val="22"/>
          <w:szCs w:val="22"/>
        </w:rPr>
        <w:t>can</w:t>
      </w:r>
      <w:r>
        <w:rPr>
          <w:rFonts w:ascii="Arial" w:hAnsi="Arial" w:cs="Arial"/>
          <w:sz w:val="22"/>
          <w:szCs w:val="22"/>
        </w:rPr>
        <w:t xml:space="preserve"> </w:t>
      </w:r>
      <w:r w:rsidR="001F567F">
        <w:rPr>
          <w:rFonts w:ascii="Arial" w:hAnsi="Arial" w:cs="Arial"/>
          <w:sz w:val="22"/>
          <w:szCs w:val="22"/>
        </w:rPr>
        <w:t xml:space="preserve">also access many </w:t>
      </w:r>
      <w:r w:rsidR="00604882">
        <w:rPr>
          <w:rFonts w:ascii="Arial" w:hAnsi="Arial" w:cs="Arial"/>
          <w:sz w:val="22"/>
          <w:szCs w:val="22"/>
        </w:rPr>
        <w:t xml:space="preserve">Alexa smart home </w:t>
      </w:r>
      <w:r w:rsidR="001F567F">
        <w:rPr>
          <w:rFonts w:ascii="Arial" w:hAnsi="Arial" w:cs="Arial"/>
          <w:sz w:val="22"/>
          <w:szCs w:val="22"/>
        </w:rPr>
        <w:t xml:space="preserve">devices </w:t>
      </w:r>
      <w:r w:rsidR="00604882">
        <w:rPr>
          <w:rFonts w:ascii="Arial" w:hAnsi="Arial" w:cs="Arial"/>
          <w:sz w:val="22"/>
          <w:szCs w:val="22"/>
        </w:rPr>
        <w:t xml:space="preserve">to </w:t>
      </w:r>
      <w:r>
        <w:rPr>
          <w:rFonts w:ascii="Arial" w:hAnsi="Arial" w:cs="Arial"/>
          <w:sz w:val="22"/>
          <w:szCs w:val="22"/>
        </w:rPr>
        <w:t>control lighting, security system</w:t>
      </w:r>
      <w:r w:rsidR="001F567F">
        <w:rPr>
          <w:rFonts w:ascii="Arial" w:hAnsi="Arial" w:cs="Arial"/>
          <w:sz w:val="22"/>
          <w:szCs w:val="22"/>
        </w:rPr>
        <w:t>s</w:t>
      </w:r>
      <w:r>
        <w:rPr>
          <w:rFonts w:ascii="Arial" w:hAnsi="Arial" w:cs="Arial"/>
          <w:sz w:val="22"/>
          <w:szCs w:val="22"/>
        </w:rPr>
        <w:t xml:space="preserve">, thermostats and more from the vehicle. </w:t>
      </w:r>
      <w:r w:rsidR="00C21FC1">
        <w:rPr>
          <w:rFonts w:ascii="Arial" w:hAnsi="Arial" w:cs="Arial"/>
          <w:sz w:val="22"/>
          <w:szCs w:val="22"/>
        </w:rPr>
        <w:br/>
      </w:r>
    </w:p>
    <w:p w14:paraId="5C670855" w14:textId="77777777" w:rsidR="00C43A7F" w:rsidRDefault="001F567F" w:rsidP="00C43A7F">
      <w:pPr>
        <w:rPr>
          <w:rFonts w:ascii="Arial" w:hAnsi="Arial" w:cs="Arial"/>
          <w:b/>
          <w:sz w:val="22"/>
          <w:szCs w:val="22"/>
        </w:rPr>
      </w:pPr>
      <w:r>
        <w:rPr>
          <w:rFonts w:ascii="Arial" w:hAnsi="Arial" w:cs="Arial"/>
          <w:b/>
          <w:sz w:val="22"/>
          <w:szCs w:val="22"/>
        </w:rPr>
        <w:t>Alexa at home</w:t>
      </w:r>
    </w:p>
    <w:p w14:paraId="77B77F04" w14:textId="77777777" w:rsidR="00937780" w:rsidRPr="00937780" w:rsidRDefault="00937780" w:rsidP="00C43A7F">
      <w:pPr>
        <w:rPr>
          <w:rFonts w:ascii="Arial" w:hAnsi="Arial" w:cs="Arial"/>
          <w:sz w:val="22"/>
          <w:szCs w:val="22"/>
        </w:rPr>
      </w:pPr>
      <w:r>
        <w:rPr>
          <w:rFonts w:ascii="Arial" w:hAnsi="Arial" w:cs="Arial"/>
          <w:sz w:val="22"/>
          <w:szCs w:val="22"/>
        </w:rPr>
        <w:t xml:space="preserve">Ford Focus Electric, Fusion Energi and C-MAX Energi owners will be first </w:t>
      </w:r>
      <w:r w:rsidR="003935DD">
        <w:rPr>
          <w:rFonts w:ascii="Arial" w:hAnsi="Arial" w:cs="Arial"/>
          <w:sz w:val="22"/>
          <w:szCs w:val="22"/>
        </w:rPr>
        <w:t xml:space="preserve">to </w:t>
      </w:r>
      <w:r>
        <w:rPr>
          <w:rFonts w:ascii="Arial" w:hAnsi="Arial" w:cs="Arial"/>
          <w:sz w:val="22"/>
          <w:szCs w:val="22"/>
        </w:rPr>
        <w:t>access home-to-car capability using MyFord</w:t>
      </w:r>
      <w:r w:rsidR="009E7B00" w:rsidRPr="00E014A4">
        <w:rPr>
          <w:rFonts w:ascii="Arial" w:hAnsi="Arial" w:cs="Arial"/>
          <w:sz w:val="22"/>
          <w:szCs w:val="22"/>
          <w:vertAlign w:val="superscript"/>
        </w:rPr>
        <w:t>®</w:t>
      </w:r>
      <w:r>
        <w:rPr>
          <w:rFonts w:ascii="Arial" w:hAnsi="Arial" w:cs="Arial"/>
          <w:sz w:val="22"/>
          <w:szCs w:val="22"/>
        </w:rPr>
        <w:t xml:space="preserve"> Mobile technology. </w:t>
      </w:r>
    </w:p>
    <w:p w14:paraId="5590A9FF" w14:textId="77777777" w:rsidR="00937780" w:rsidRPr="00C33521" w:rsidRDefault="00937780" w:rsidP="00C43A7F">
      <w:pPr>
        <w:rPr>
          <w:rFonts w:ascii="Arial" w:hAnsi="Arial" w:cs="Arial"/>
          <w:b/>
          <w:sz w:val="22"/>
          <w:szCs w:val="22"/>
        </w:rPr>
      </w:pPr>
    </w:p>
    <w:p w14:paraId="29D68B0F" w14:textId="08B16191" w:rsidR="00C43A7F" w:rsidRDefault="00604882" w:rsidP="00C43A7F">
      <w:pPr>
        <w:rPr>
          <w:rFonts w:ascii="Arial" w:hAnsi="Arial" w:cs="Arial"/>
          <w:sz w:val="22"/>
          <w:szCs w:val="22"/>
        </w:rPr>
      </w:pPr>
      <w:r>
        <w:rPr>
          <w:rFonts w:ascii="Arial" w:hAnsi="Arial" w:cs="Arial"/>
          <w:sz w:val="22"/>
          <w:szCs w:val="22"/>
        </w:rPr>
        <w:t xml:space="preserve">Through Alexa, </w:t>
      </w:r>
      <w:r w:rsidR="00B15660">
        <w:rPr>
          <w:rFonts w:ascii="Arial" w:hAnsi="Arial" w:cs="Arial"/>
          <w:sz w:val="22"/>
          <w:szCs w:val="22"/>
        </w:rPr>
        <w:t>Ford</w:t>
      </w:r>
      <w:r w:rsidR="00C43A7F">
        <w:rPr>
          <w:rFonts w:ascii="Arial" w:hAnsi="Arial" w:cs="Arial"/>
          <w:sz w:val="22"/>
          <w:szCs w:val="22"/>
        </w:rPr>
        <w:t xml:space="preserve"> </w:t>
      </w:r>
      <w:r w:rsidR="001F567F">
        <w:rPr>
          <w:rFonts w:ascii="Arial" w:hAnsi="Arial" w:cs="Arial"/>
          <w:sz w:val="22"/>
          <w:szCs w:val="22"/>
        </w:rPr>
        <w:t xml:space="preserve">plug-in </w:t>
      </w:r>
      <w:r w:rsidR="00C43A7F">
        <w:rPr>
          <w:rFonts w:ascii="Arial" w:hAnsi="Arial" w:cs="Arial"/>
          <w:sz w:val="22"/>
          <w:szCs w:val="22"/>
        </w:rPr>
        <w:t xml:space="preserve">electric vehicle owners </w:t>
      </w:r>
      <w:r w:rsidR="008D62EF">
        <w:rPr>
          <w:rFonts w:ascii="Arial" w:hAnsi="Arial" w:cs="Arial"/>
          <w:sz w:val="22"/>
          <w:szCs w:val="22"/>
        </w:rPr>
        <w:t>c</w:t>
      </w:r>
      <w:r w:rsidR="001F567F">
        <w:rPr>
          <w:rFonts w:ascii="Arial" w:hAnsi="Arial" w:cs="Arial"/>
          <w:sz w:val="22"/>
          <w:szCs w:val="22"/>
        </w:rPr>
        <w:t>an</w:t>
      </w:r>
      <w:r w:rsidR="009E7B00">
        <w:rPr>
          <w:rFonts w:ascii="Arial" w:hAnsi="Arial" w:cs="Arial"/>
          <w:sz w:val="22"/>
          <w:szCs w:val="22"/>
        </w:rPr>
        <w:t xml:space="preserve"> </w:t>
      </w:r>
      <w:r w:rsidR="004E0884">
        <w:rPr>
          <w:rFonts w:ascii="Arial" w:hAnsi="Arial" w:cs="Arial"/>
          <w:sz w:val="22"/>
          <w:szCs w:val="22"/>
        </w:rPr>
        <w:t xml:space="preserve">easily control their vehicle from home using </w:t>
      </w:r>
      <w:r w:rsidR="00C43A7F">
        <w:rPr>
          <w:rFonts w:ascii="Arial" w:hAnsi="Arial" w:cs="Arial"/>
          <w:sz w:val="22"/>
          <w:szCs w:val="22"/>
        </w:rPr>
        <w:t>Amazon Echo</w:t>
      </w:r>
      <w:r w:rsidR="008D62EF">
        <w:rPr>
          <w:rFonts w:ascii="Arial" w:hAnsi="Arial" w:cs="Arial"/>
          <w:sz w:val="22"/>
          <w:szCs w:val="22"/>
        </w:rPr>
        <w:t xml:space="preserve">, </w:t>
      </w:r>
      <w:r>
        <w:rPr>
          <w:rFonts w:ascii="Arial" w:hAnsi="Arial" w:cs="Arial"/>
          <w:sz w:val="22"/>
          <w:szCs w:val="22"/>
        </w:rPr>
        <w:t xml:space="preserve">Echo </w:t>
      </w:r>
      <w:r w:rsidR="002452DC">
        <w:rPr>
          <w:rFonts w:ascii="Arial" w:hAnsi="Arial" w:cs="Arial"/>
          <w:sz w:val="22"/>
          <w:szCs w:val="22"/>
        </w:rPr>
        <w:t>Dot</w:t>
      </w:r>
      <w:r w:rsidR="008D62EF">
        <w:rPr>
          <w:rFonts w:ascii="Arial" w:hAnsi="Arial" w:cs="Arial"/>
          <w:sz w:val="22"/>
          <w:szCs w:val="22"/>
        </w:rPr>
        <w:t xml:space="preserve"> or </w:t>
      </w:r>
      <w:r>
        <w:rPr>
          <w:rFonts w:ascii="Arial" w:hAnsi="Arial" w:cs="Arial"/>
          <w:sz w:val="22"/>
          <w:szCs w:val="22"/>
        </w:rPr>
        <w:t xml:space="preserve">Amazon </w:t>
      </w:r>
      <w:r w:rsidR="008D62EF">
        <w:rPr>
          <w:rFonts w:ascii="Arial" w:hAnsi="Arial" w:cs="Arial"/>
          <w:sz w:val="22"/>
          <w:szCs w:val="22"/>
        </w:rPr>
        <w:t>Tap</w:t>
      </w:r>
      <w:r w:rsidR="00C00235">
        <w:rPr>
          <w:rFonts w:ascii="Arial" w:hAnsi="Arial" w:cs="Arial"/>
          <w:sz w:val="22"/>
          <w:szCs w:val="22"/>
        </w:rPr>
        <w:t xml:space="preserve">. </w:t>
      </w:r>
      <w:r w:rsidR="002452DC">
        <w:rPr>
          <w:rFonts w:ascii="Arial" w:hAnsi="Arial" w:cs="Arial"/>
          <w:sz w:val="22"/>
          <w:szCs w:val="22"/>
        </w:rPr>
        <w:t xml:space="preserve">Speaking to Alexa through </w:t>
      </w:r>
      <w:r w:rsidR="008D62EF">
        <w:rPr>
          <w:rFonts w:ascii="Arial" w:hAnsi="Arial" w:cs="Arial"/>
          <w:sz w:val="22"/>
          <w:szCs w:val="22"/>
        </w:rPr>
        <w:t>one of these devices</w:t>
      </w:r>
      <w:r w:rsidR="00C00235">
        <w:rPr>
          <w:rFonts w:ascii="Arial" w:hAnsi="Arial" w:cs="Arial"/>
          <w:sz w:val="22"/>
          <w:szCs w:val="22"/>
        </w:rPr>
        <w:t xml:space="preserve">, they </w:t>
      </w:r>
      <w:r w:rsidR="004E0884">
        <w:rPr>
          <w:rFonts w:ascii="Arial" w:hAnsi="Arial" w:cs="Arial"/>
          <w:sz w:val="22"/>
          <w:szCs w:val="22"/>
        </w:rPr>
        <w:t>can</w:t>
      </w:r>
      <w:r w:rsidR="00C00235">
        <w:rPr>
          <w:rFonts w:ascii="Arial" w:hAnsi="Arial" w:cs="Arial"/>
          <w:sz w:val="22"/>
          <w:szCs w:val="22"/>
        </w:rPr>
        <w:t>:</w:t>
      </w:r>
    </w:p>
    <w:p w14:paraId="26A175C0" w14:textId="77777777" w:rsidR="00FE558C" w:rsidRDefault="00FE558C" w:rsidP="00C43A7F">
      <w:pPr>
        <w:rPr>
          <w:rFonts w:ascii="Arial" w:hAnsi="Arial" w:cs="Arial"/>
          <w:sz w:val="22"/>
          <w:szCs w:val="22"/>
        </w:rPr>
      </w:pPr>
    </w:p>
    <w:p w14:paraId="1B2EFC2D" w14:textId="77777777" w:rsidR="00C43A7F" w:rsidRPr="00541096" w:rsidRDefault="00C00235" w:rsidP="00C43A7F">
      <w:pPr>
        <w:numPr>
          <w:ilvl w:val="0"/>
          <w:numId w:val="19"/>
        </w:numPr>
        <w:rPr>
          <w:rFonts w:ascii="Arial" w:hAnsi="Arial" w:cs="Arial"/>
          <w:sz w:val="22"/>
          <w:szCs w:val="22"/>
        </w:rPr>
      </w:pPr>
      <w:r>
        <w:rPr>
          <w:rFonts w:ascii="Arial" w:hAnsi="Arial" w:cs="Arial"/>
          <w:sz w:val="22"/>
          <w:szCs w:val="22"/>
        </w:rPr>
        <w:t>S</w:t>
      </w:r>
      <w:r w:rsidR="00C43A7F" w:rsidRPr="00541096">
        <w:rPr>
          <w:rFonts w:ascii="Arial" w:hAnsi="Arial" w:cs="Arial"/>
          <w:sz w:val="22"/>
          <w:szCs w:val="22"/>
        </w:rPr>
        <w:t>tart</w:t>
      </w:r>
      <w:r w:rsidR="00FE558C">
        <w:rPr>
          <w:rFonts w:ascii="Arial" w:hAnsi="Arial" w:cs="Arial"/>
          <w:sz w:val="22"/>
          <w:szCs w:val="22"/>
        </w:rPr>
        <w:t xml:space="preserve"> or </w:t>
      </w:r>
      <w:r w:rsidR="00C43A7F" w:rsidRPr="00541096">
        <w:rPr>
          <w:rFonts w:ascii="Arial" w:hAnsi="Arial" w:cs="Arial"/>
          <w:sz w:val="22"/>
          <w:szCs w:val="22"/>
        </w:rPr>
        <w:t xml:space="preserve">stop </w:t>
      </w:r>
      <w:r>
        <w:rPr>
          <w:rFonts w:ascii="Arial" w:hAnsi="Arial" w:cs="Arial"/>
          <w:sz w:val="22"/>
          <w:szCs w:val="22"/>
        </w:rPr>
        <w:t>the engine</w:t>
      </w:r>
    </w:p>
    <w:p w14:paraId="748D1160" w14:textId="77777777" w:rsidR="00C43A7F" w:rsidRPr="00541096" w:rsidRDefault="00C00235" w:rsidP="00C43A7F">
      <w:pPr>
        <w:numPr>
          <w:ilvl w:val="0"/>
          <w:numId w:val="19"/>
        </w:numPr>
        <w:rPr>
          <w:rFonts w:ascii="Arial" w:hAnsi="Arial" w:cs="Arial"/>
          <w:sz w:val="22"/>
          <w:szCs w:val="22"/>
        </w:rPr>
      </w:pPr>
      <w:r>
        <w:rPr>
          <w:rFonts w:ascii="Arial" w:hAnsi="Arial" w:cs="Arial"/>
          <w:sz w:val="22"/>
          <w:szCs w:val="22"/>
        </w:rPr>
        <w:t>L</w:t>
      </w:r>
      <w:r w:rsidR="00C43A7F" w:rsidRPr="00541096">
        <w:rPr>
          <w:rFonts w:ascii="Arial" w:hAnsi="Arial" w:cs="Arial"/>
          <w:sz w:val="22"/>
          <w:szCs w:val="22"/>
        </w:rPr>
        <w:t>ock</w:t>
      </w:r>
      <w:r w:rsidR="00FE558C">
        <w:rPr>
          <w:rFonts w:ascii="Arial" w:hAnsi="Arial" w:cs="Arial"/>
          <w:sz w:val="22"/>
          <w:szCs w:val="22"/>
        </w:rPr>
        <w:t xml:space="preserve"> or </w:t>
      </w:r>
      <w:r w:rsidR="00C43A7F" w:rsidRPr="00541096">
        <w:rPr>
          <w:rFonts w:ascii="Arial" w:hAnsi="Arial" w:cs="Arial"/>
          <w:sz w:val="22"/>
          <w:szCs w:val="22"/>
        </w:rPr>
        <w:t>unlock</w:t>
      </w:r>
      <w:r w:rsidR="00C43A7F">
        <w:rPr>
          <w:rFonts w:ascii="Arial" w:hAnsi="Arial" w:cs="Arial"/>
          <w:sz w:val="22"/>
          <w:szCs w:val="22"/>
        </w:rPr>
        <w:t xml:space="preserve"> </w:t>
      </w:r>
      <w:r>
        <w:rPr>
          <w:rFonts w:ascii="Arial" w:hAnsi="Arial" w:cs="Arial"/>
          <w:sz w:val="22"/>
          <w:szCs w:val="22"/>
        </w:rPr>
        <w:t>doors</w:t>
      </w:r>
    </w:p>
    <w:p w14:paraId="62E09791" w14:textId="77777777" w:rsidR="00C43A7F" w:rsidRPr="00541096" w:rsidRDefault="00C00235" w:rsidP="00C43A7F">
      <w:pPr>
        <w:numPr>
          <w:ilvl w:val="0"/>
          <w:numId w:val="19"/>
        </w:numPr>
        <w:rPr>
          <w:rFonts w:ascii="Arial" w:hAnsi="Arial" w:cs="Arial"/>
          <w:sz w:val="22"/>
          <w:szCs w:val="22"/>
        </w:rPr>
      </w:pPr>
      <w:r>
        <w:rPr>
          <w:rFonts w:ascii="Arial" w:hAnsi="Arial" w:cs="Arial"/>
          <w:sz w:val="22"/>
          <w:szCs w:val="22"/>
        </w:rPr>
        <w:t>Check r</w:t>
      </w:r>
      <w:r w:rsidR="00C43A7F" w:rsidRPr="00541096">
        <w:rPr>
          <w:rFonts w:ascii="Arial" w:hAnsi="Arial" w:cs="Arial"/>
          <w:sz w:val="22"/>
          <w:szCs w:val="22"/>
        </w:rPr>
        <w:t>ange and charge status</w:t>
      </w:r>
    </w:p>
    <w:p w14:paraId="5D239414" w14:textId="77777777" w:rsidR="00C43A7F" w:rsidRPr="00541096" w:rsidRDefault="00C00235" w:rsidP="00C43A7F">
      <w:pPr>
        <w:numPr>
          <w:ilvl w:val="0"/>
          <w:numId w:val="19"/>
        </w:numPr>
        <w:rPr>
          <w:rFonts w:ascii="Arial" w:hAnsi="Arial" w:cs="Arial"/>
          <w:sz w:val="22"/>
          <w:szCs w:val="22"/>
        </w:rPr>
      </w:pPr>
      <w:r>
        <w:rPr>
          <w:rFonts w:ascii="Arial" w:hAnsi="Arial" w:cs="Arial"/>
          <w:sz w:val="22"/>
          <w:szCs w:val="22"/>
        </w:rPr>
        <w:t>Learn f</w:t>
      </w:r>
      <w:r w:rsidR="002E1A7E">
        <w:rPr>
          <w:rFonts w:ascii="Arial" w:hAnsi="Arial" w:cs="Arial"/>
          <w:sz w:val="22"/>
          <w:szCs w:val="22"/>
        </w:rPr>
        <w:t>uel level</w:t>
      </w:r>
    </w:p>
    <w:p w14:paraId="38F4AD84" w14:textId="77777777" w:rsidR="00C43A7F" w:rsidRPr="00541096" w:rsidRDefault="00C00235" w:rsidP="00C43A7F">
      <w:pPr>
        <w:numPr>
          <w:ilvl w:val="0"/>
          <w:numId w:val="19"/>
        </w:numPr>
        <w:rPr>
          <w:rFonts w:ascii="Arial" w:hAnsi="Arial" w:cs="Arial"/>
          <w:sz w:val="22"/>
          <w:szCs w:val="22"/>
        </w:rPr>
      </w:pPr>
      <w:r>
        <w:rPr>
          <w:rFonts w:ascii="Arial" w:hAnsi="Arial" w:cs="Arial"/>
          <w:sz w:val="22"/>
          <w:szCs w:val="22"/>
        </w:rPr>
        <w:t xml:space="preserve">Obtain </w:t>
      </w:r>
      <w:r w:rsidR="003935DD">
        <w:rPr>
          <w:rFonts w:ascii="Arial" w:hAnsi="Arial" w:cs="Arial"/>
          <w:sz w:val="22"/>
          <w:szCs w:val="22"/>
        </w:rPr>
        <w:t xml:space="preserve">a </w:t>
      </w:r>
      <w:r>
        <w:rPr>
          <w:rFonts w:ascii="Arial" w:hAnsi="Arial" w:cs="Arial"/>
          <w:sz w:val="22"/>
          <w:szCs w:val="22"/>
        </w:rPr>
        <w:t>v</w:t>
      </w:r>
      <w:r w:rsidR="00C43A7F" w:rsidRPr="00541096">
        <w:rPr>
          <w:rFonts w:ascii="Arial" w:hAnsi="Arial" w:cs="Arial"/>
          <w:sz w:val="22"/>
          <w:szCs w:val="22"/>
        </w:rPr>
        <w:t>ehicle mileage summary</w:t>
      </w:r>
    </w:p>
    <w:p w14:paraId="1DB16A29" w14:textId="77777777" w:rsidR="00C43A7F" w:rsidRDefault="00C43A7F" w:rsidP="00C43A7F">
      <w:pPr>
        <w:rPr>
          <w:rFonts w:ascii="Arial" w:hAnsi="Arial" w:cs="Arial"/>
          <w:sz w:val="22"/>
          <w:szCs w:val="22"/>
        </w:rPr>
      </w:pPr>
    </w:p>
    <w:p w14:paraId="3A426C21" w14:textId="17F8A4EF" w:rsidR="00C43A7F" w:rsidRDefault="0011294A" w:rsidP="00C43A7F">
      <w:pPr>
        <w:rPr>
          <w:rFonts w:ascii="Arial" w:hAnsi="Arial" w:cs="Arial"/>
          <w:sz w:val="22"/>
          <w:szCs w:val="22"/>
        </w:rPr>
      </w:pPr>
      <w:r>
        <w:rPr>
          <w:rFonts w:ascii="Arial" w:hAnsi="Arial" w:cs="Arial"/>
          <w:sz w:val="22"/>
          <w:szCs w:val="22"/>
        </w:rPr>
        <w:t xml:space="preserve">At </w:t>
      </w:r>
      <w:r w:rsidR="00C43A7F">
        <w:rPr>
          <w:rFonts w:ascii="Arial" w:hAnsi="Arial" w:cs="Arial"/>
          <w:sz w:val="22"/>
          <w:szCs w:val="22"/>
        </w:rPr>
        <w:t>home, interactions with Alexa could include:</w:t>
      </w:r>
    </w:p>
    <w:p w14:paraId="213B0189" w14:textId="77777777" w:rsidR="00FE558C" w:rsidRPr="00657785" w:rsidRDefault="00FE558C" w:rsidP="00C43A7F">
      <w:pPr>
        <w:rPr>
          <w:rFonts w:ascii="Arial" w:hAnsi="Arial" w:cs="Arial"/>
          <w:sz w:val="22"/>
          <w:szCs w:val="22"/>
        </w:rPr>
      </w:pPr>
    </w:p>
    <w:p w14:paraId="6FB6AC8C" w14:textId="77777777" w:rsidR="00C43A7F" w:rsidRPr="006A0BCC" w:rsidRDefault="00C43A7F" w:rsidP="00C43A7F">
      <w:pPr>
        <w:ind w:left="360"/>
        <w:rPr>
          <w:rFonts w:ascii="Arial" w:hAnsi="Arial" w:cs="Arial"/>
          <w:sz w:val="22"/>
          <w:szCs w:val="22"/>
        </w:rPr>
      </w:pPr>
      <w:r w:rsidRPr="006A0BCC">
        <w:rPr>
          <w:rFonts w:ascii="Arial" w:hAnsi="Arial" w:cs="Arial"/>
          <w:sz w:val="22"/>
          <w:szCs w:val="22"/>
        </w:rPr>
        <w:t xml:space="preserve">User: “Alexa, ask </w:t>
      </w:r>
      <w:r w:rsidR="00FC76F7">
        <w:rPr>
          <w:rFonts w:ascii="Arial" w:hAnsi="Arial" w:cs="Arial"/>
          <w:sz w:val="22"/>
          <w:szCs w:val="22"/>
        </w:rPr>
        <w:t>MyFord Mobile</w:t>
      </w:r>
      <w:r w:rsidRPr="006A0BCC">
        <w:rPr>
          <w:rFonts w:ascii="Arial" w:hAnsi="Arial" w:cs="Arial"/>
          <w:sz w:val="22"/>
          <w:szCs w:val="22"/>
        </w:rPr>
        <w:t xml:space="preserve"> to lock my car</w:t>
      </w:r>
      <w:r>
        <w:rPr>
          <w:rFonts w:ascii="Arial" w:hAnsi="Arial" w:cs="Arial"/>
          <w:sz w:val="22"/>
          <w:szCs w:val="22"/>
        </w:rPr>
        <w:t>.</w:t>
      </w:r>
      <w:r w:rsidRPr="006A0BCC">
        <w:rPr>
          <w:rFonts w:ascii="Arial" w:hAnsi="Arial" w:cs="Arial"/>
          <w:sz w:val="22"/>
          <w:szCs w:val="22"/>
        </w:rPr>
        <w:t>”</w:t>
      </w:r>
    </w:p>
    <w:p w14:paraId="4E067783" w14:textId="77777777" w:rsidR="00C43A7F" w:rsidRPr="006A0BCC" w:rsidRDefault="00C43A7F" w:rsidP="00C43A7F">
      <w:pPr>
        <w:ind w:left="360"/>
        <w:rPr>
          <w:rFonts w:ascii="Arial" w:hAnsi="Arial" w:cs="Arial"/>
          <w:sz w:val="22"/>
          <w:szCs w:val="22"/>
        </w:rPr>
      </w:pPr>
      <w:r w:rsidRPr="006A0BCC">
        <w:rPr>
          <w:rFonts w:ascii="Arial" w:hAnsi="Arial" w:cs="Arial"/>
          <w:sz w:val="22"/>
          <w:szCs w:val="22"/>
        </w:rPr>
        <w:t>Alexa: “</w:t>
      </w:r>
      <w:r w:rsidR="00FC76F7">
        <w:rPr>
          <w:rFonts w:ascii="Arial" w:hAnsi="Arial" w:cs="Arial"/>
          <w:sz w:val="22"/>
          <w:szCs w:val="22"/>
        </w:rPr>
        <w:t>Sending lock command to your car</w:t>
      </w:r>
      <w:r>
        <w:rPr>
          <w:rFonts w:ascii="Arial" w:hAnsi="Arial" w:cs="Arial"/>
          <w:sz w:val="22"/>
          <w:szCs w:val="22"/>
        </w:rPr>
        <w:t>.</w:t>
      </w:r>
      <w:r w:rsidRPr="006A0BCC">
        <w:rPr>
          <w:rFonts w:ascii="Arial" w:hAnsi="Arial" w:cs="Arial"/>
          <w:sz w:val="22"/>
          <w:szCs w:val="22"/>
        </w:rPr>
        <w:t>”</w:t>
      </w:r>
    </w:p>
    <w:p w14:paraId="6923B1C8" w14:textId="77777777" w:rsidR="00C43A7F" w:rsidRPr="006A0BCC" w:rsidRDefault="00C43A7F" w:rsidP="00C43A7F">
      <w:pPr>
        <w:ind w:left="360"/>
        <w:rPr>
          <w:rFonts w:ascii="Arial" w:hAnsi="Arial" w:cs="Arial"/>
          <w:sz w:val="22"/>
          <w:szCs w:val="22"/>
        </w:rPr>
      </w:pPr>
    </w:p>
    <w:p w14:paraId="196833A7" w14:textId="77777777" w:rsidR="00C43A7F" w:rsidRPr="006A0BCC" w:rsidRDefault="00C43A7F" w:rsidP="00C43A7F">
      <w:pPr>
        <w:ind w:left="360"/>
        <w:rPr>
          <w:rFonts w:ascii="Arial" w:hAnsi="Arial" w:cs="Arial"/>
          <w:sz w:val="22"/>
          <w:szCs w:val="22"/>
        </w:rPr>
      </w:pPr>
      <w:r w:rsidRPr="006A0BCC">
        <w:rPr>
          <w:rFonts w:ascii="Arial" w:hAnsi="Arial" w:cs="Arial"/>
          <w:sz w:val="22"/>
          <w:szCs w:val="22"/>
        </w:rPr>
        <w:t xml:space="preserve">User: “Alexa, ask </w:t>
      </w:r>
      <w:r w:rsidR="00FC76F7">
        <w:rPr>
          <w:rFonts w:ascii="Arial" w:hAnsi="Arial" w:cs="Arial"/>
          <w:sz w:val="22"/>
          <w:szCs w:val="22"/>
        </w:rPr>
        <w:t>MyFord Mobile</w:t>
      </w:r>
      <w:r w:rsidRPr="006A0BCC">
        <w:rPr>
          <w:rFonts w:ascii="Arial" w:hAnsi="Arial" w:cs="Arial"/>
          <w:sz w:val="22"/>
          <w:szCs w:val="22"/>
        </w:rPr>
        <w:t xml:space="preserve"> to start my car</w:t>
      </w:r>
      <w:r>
        <w:rPr>
          <w:rFonts w:ascii="Arial" w:hAnsi="Arial" w:cs="Arial"/>
          <w:sz w:val="22"/>
          <w:szCs w:val="22"/>
        </w:rPr>
        <w:t>.</w:t>
      </w:r>
      <w:r w:rsidRPr="006A0BCC">
        <w:rPr>
          <w:rFonts w:ascii="Arial" w:hAnsi="Arial" w:cs="Arial"/>
          <w:sz w:val="22"/>
          <w:szCs w:val="22"/>
        </w:rPr>
        <w:t>”</w:t>
      </w:r>
    </w:p>
    <w:p w14:paraId="4D925A05" w14:textId="77777777" w:rsidR="00C43A7F" w:rsidRPr="006A0BCC" w:rsidRDefault="00C43A7F" w:rsidP="00C43A7F">
      <w:pPr>
        <w:ind w:left="360"/>
        <w:rPr>
          <w:rFonts w:ascii="Arial" w:hAnsi="Arial" w:cs="Arial"/>
          <w:sz w:val="22"/>
          <w:szCs w:val="22"/>
        </w:rPr>
      </w:pPr>
      <w:r w:rsidRPr="006A0BCC">
        <w:rPr>
          <w:rFonts w:ascii="Arial" w:hAnsi="Arial" w:cs="Arial"/>
          <w:sz w:val="22"/>
          <w:szCs w:val="22"/>
        </w:rPr>
        <w:t>Alexa: “</w:t>
      </w:r>
      <w:r w:rsidR="00FC76F7">
        <w:rPr>
          <w:rFonts w:ascii="Arial" w:hAnsi="Arial" w:cs="Arial"/>
          <w:sz w:val="22"/>
          <w:szCs w:val="22"/>
        </w:rPr>
        <w:t>Sending start command</w:t>
      </w:r>
      <w:r w:rsidRPr="006A0BCC">
        <w:rPr>
          <w:rFonts w:ascii="Arial" w:hAnsi="Arial" w:cs="Arial"/>
          <w:sz w:val="22"/>
          <w:szCs w:val="22"/>
        </w:rPr>
        <w:t xml:space="preserve"> to your car</w:t>
      </w:r>
      <w:r>
        <w:rPr>
          <w:rFonts w:ascii="Arial" w:hAnsi="Arial" w:cs="Arial"/>
          <w:sz w:val="22"/>
          <w:szCs w:val="22"/>
        </w:rPr>
        <w:t>.</w:t>
      </w:r>
      <w:r w:rsidRPr="006A0BCC">
        <w:rPr>
          <w:rFonts w:ascii="Arial" w:hAnsi="Arial" w:cs="Arial"/>
          <w:sz w:val="22"/>
          <w:szCs w:val="22"/>
        </w:rPr>
        <w:t>”</w:t>
      </w:r>
    </w:p>
    <w:p w14:paraId="02944F2E" w14:textId="77777777" w:rsidR="00C43A7F" w:rsidRPr="006A0BCC" w:rsidRDefault="00C43A7F" w:rsidP="00C43A7F">
      <w:pPr>
        <w:ind w:left="360"/>
        <w:rPr>
          <w:rFonts w:ascii="Arial" w:hAnsi="Arial" w:cs="Arial"/>
          <w:sz w:val="22"/>
          <w:szCs w:val="22"/>
        </w:rPr>
      </w:pPr>
    </w:p>
    <w:p w14:paraId="0EAE57A1" w14:textId="77777777" w:rsidR="00C43A7F" w:rsidRPr="006A0BCC" w:rsidRDefault="00C43A7F" w:rsidP="00C43A7F">
      <w:pPr>
        <w:ind w:left="360"/>
        <w:rPr>
          <w:rFonts w:ascii="Arial" w:hAnsi="Arial" w:cs="Arial"/>
          <w:sz w:val="22"/>
          <w:szCs w:val="22"/>
        </w:rPr>
      </w:pPr>
      <w:r w:rsidRPr="006A0BCC">
        <w:rPr>
          <w:rFonts w:ascii="Arial" w:hAnsi="Arial" w:cs="Arial"/>
          <w:sz w:val="22"/>
          <w:szCs w:val="22"/>
        </w:rPr>
        <w:t xml:space="preserve">User: “Alexa, ask </w:t>
      </w:r>
      <w:r w:rsidR="00711AE3">
        <w:rPr>
          <w:rFonts w:ascii="Arial" w:hAnsi="Arial" w:cs="Arial"/>
          <w:sz w:val="22"/>
          <w:szCs w:val="22"/>
        </w:rPr>
        <w:t>MyFord Mobile</w:t>
      </w:r>
      <w:r w:rsidRPr="006A0BCC">
        <w:rPr>
          <w:rFonts w:ascii="Arial" w:hAnsi="Arial" w:cs="Arial"/>
          <w:sz w:val="22"/>
          <w:szCs w:val="22"/>
        </w:rPr>
        <w:t xml:space="preserve"> for my range</w:t>
      </w:r>
      <w:r>
        <w:rPr>
          <w:rFonts w:ascii="Arial" w:hAnsi="Arial" w:cs="Arial"/>
          <w:sz w:val="22"/>
          <w:szCs w:val="22"/>
        </w:rPr>
        <w:t>.</w:t>
      </w:r>
      <w:r w:rsidRPr="006A0BCC">
        <w:rPr>
          <w:rFonts w:ascii="Arial" w:hAnsi="Arial" w:cs="Arial"/>
          <w:sz w:val="22"/>
          <w:szCs w:val="22"/>
        </w:rPr>
        <w:t>”</w:t>
      </w:r>
    </w:p>
    <w:p w14:paraId="51646CA5" w14:textId="77777777" w:rsidR="00C43A7F" w:rsidRDefault="00C43A7F" w:rsidP="00C43A7F">
      <w:pPr>
        <w:ind w:left="360"/>
        <w:rPr>
          <w:rFonts w:ascii="Arial" w:hAnsi="Arial" w:cs="Arial"/>
          <w:sz w:val="22"/>
          <w:szCs w:val="22"/>
        </w:rPr>
      </w:pPr>
      <w:r w:rsidRPr="006A0BCC">
        <w:rPr>
          <w:rFonts w:ascii="Arial" w:hAnsi="Arial" w:cs="Arial"/>
          <w:sz w:val="22"/>
          <w:szCs w:val="22"/>
        </w:rPr>
        <w:t>Alexa: “</w:t>
      </w:r>
      <w:r w:rsidR="00711AE3">
        <w:rPr>
          <w:rFonts w:ascii="Arial" w:hAnsi="Arial" w:cs="Arial"/>
          <w:sz w:val="22"/>
          <w:szCs w:val="22"/>
        </w:rPr>
        <w:t xml:space="preserve">Your vehicle is 83 percent charged. Electric range </w:t>
      </w:r>
      <w:r w:rsidR="00292021">
        <w:rPr>
          <w:rFonts w:ascii="Arial" w:hAnsi="Arial" w:cs="Arial"/>
          <w:sz w:val="22"/>
          <w:szCs w:val="22"/>
        </w:rPr>
        <w:t>is</w:t>
      </w:r>
      <w:r w:rsidR="00711AE3">
        <w:rPr>
          <w:rFonts w:ascii="Arial" w:hAnsi="Arial" w:cs="Arial"/>
          <w:sz w:val="22"/>
          <w:szCs w:val="22"/>
        </w:rPr>
        <w:t xml:space="preserve"> 17 miles, fuel range is 216 miles and overall range is 233 miles</w:t>
      </w:r>
      <w:r>
        <w:rPr>
          <w:rFonts w:ascii="Arial" w:hAnsi="Arial" w:cs="Arial"/>
          <w:sz w:val="22"/>
          <w:szCs w:val="22"/>
        </w:rPr>
        <w:t>.</w:t>
      </w:r>
      <w:r w:rsidRPr="006A0BCC">
        <w:rPr>
          <w:rFonts w:ascii="Arial" w:hAnsi="Arial" w:cs="Arial"/>
          <w:sz w:val="22"/>
          <w:szCs w:val="22"/>
        </w:rPr>
        <w:t>”</w:t>
      </w:r>
    </w:p>
    <w:p w14:paraId="14A8C66B" w14:textId="77777777" w:rsidR="002452DC" w:rsidRDefault="002452DC" w:rsidP="00C21FC1">
      <w:pPr>
        <w:rPr>
          <w:rFonts w:ascii="Arial" w:hAnsi="Arial" w:cs="Arial"/>
          <w:sz w:val="22"/>
          <w:szCs w:val="22"/>
        </w:rPr>
      </w:pPr>
    </w:p>
    <w:p w14:paraId="4DDFE165" w14:textId="20D6B38A" w:rsidR="00F84BEB" w:rsidRDefault="00A167E9" w:rsidP="002C3976">
      <w:pPr>
        <w:rPr>
          <w:rFonts w:ascii="Arial" w:hAnsi="Arial" w:cs="Arial"/>
          <w:sz w:val="22"/>
          <w:szCs w:val="22"/>
        </w:rPr>
      </w:pPr>
      <w:r>
        <w:rPr>
          <w:rFonts w:ascii="Arial" w:hAnsi="Arial" w:cs="Arial"/>
          <w:sz w:val="22"/>
          <w:szCs w:val="22"/>
        </w:rPr>
        <w:t xml:space="preserve">Ford is working on adding </w:t>
      </w:r>
      <w:r w:rsidR="002452DC">
        <w:rPr>
          <w:rFonts w:ascii="Arial" w:hAnsi="Arial" w:cs="Arial"/>
          <w:sz w:val="22"/>
          <w:szCs w:val="22"/>
        </w:rPr>
        <w:t xml:space="preserve">Alexa </w:t>
      </w:r>
      <w:r>
        <w:rPr>
          <w:rFonts w:ascii="Arial" w:hAnsi="Arial" w:cs="Arial"/>
          <w:sz w:val="22"/>
          <w:szCs w:val="22"/>
        </w:rPr>
        <w:t xml:space="preserve">home-to-car </w:t>
      </w:r>
      <w:r w:rsidR="002452DC">
        <w:rPr>
          <w:rFonts w:ascii="Arial" w:hAnsi="Arial" w:cs="Arial"/>
          <w:sz w:val="22"/>
          <w:szCs w:val="22"/>
        </w:rPr>
        <w:t>integration</w:t>
      </w:r>
      <w:r w:rsidR="002452DC" w:rsidRPr="00140815">
        <w:rPr>
          <w:rFonts w:ascii="Arial" w:hAnsi="Arial" w:cs="Arial"/>
          <w:sz w:val="22"/>
          <w:szCs w:val="22"/>
        </w:rPr>
        <w:t xml:space="preserve"> </w:t>
      </w:r>
      <w:r>
        <w:rPr>
          <w:rFonts w:ascii="Arial" w:hAnsi="Arial" w:cs="Arial"/>
          <w:sz w:val="22"/>
          <w:szCs w:val="22"/>
        </w:rPr>
        <w:t>for</w:t>
      </w:r>
      <w:r w:rsidR="002452DC" w:rsidRPr="00140815">
        <w:rPr>
          <w:rFonts w:ascii="Arial" w:hAnsi="Arial" w:cs="Arial"/>
          <w:sz w:val="22"/>
          <w:szCs w:val="22"/>
        </w:rPr>
        <w:t xml:space="preserve"> </w:t>
      </w:r>
      <w:r>
        <w:rPr>
          <w:rFonts w:ascii="Arial" w:hAnsi="Arial" w:cs="Arial"/>
          <w:sz w:val="22"/>
          <w:szCs w:val="22"/>
        </w:rPr>
        <w:t xml:space="preserve">vehicles </w:t>
      </w:r>
      <w:r w:rsidR="002452DC" w:rsidRPr="00140815">
        <w:rPr>
          <w:rFonts w:ascii="Arial" w:hAnsi="Arial" w:cs="Arial"/>
          <w:sz w:val="22"/>
          <w:szCs w:val="22"/>
        </w:rPr>
        <w:t xml:space="preserve">with </w:t>
      </w:r>
      <w:hyperlink r:id="rId10" w:history="1">
        <w:r w:rsidR="002452DC" w:rsidRPr="006032A8">
          <w:rPr>
            <w:rStyle w:val="Hyperlink"/>
            <w:rFonts w:ascii="Arial" w:hAnsi="Arial" w:cs="Arial"/>
            <w:sz w:val="22"/>
            <w:szCs w:val="22"/>
          </w:rPr>
          <w:t>SYNC Connect</w:t>
        </w:r>
      </w:hyperlink>
      <w:r w:rsidR="002452DC" w:rsidRPr="00140815">
        <w:rPr>
          <w:rFonts w:ascii="Arial" w:hAnsi="Arial" w:cs="Arial"/>
          <w:sz w:val="22"/>
          <w:szCs w:val="22"/>
        </w:rPr>
        <w:t xml:space="preserve"> </w:t>
      </w:r>
      <w:r>
        <w:rPr>
          <w:rFonts w:ascii="Arial" w:hAnsi="Arial" w:cs="Arial"/>
          <w:sz w:val="22"/>
          <w:szCs w:val="22"/>
        </w:rPr>
        <w:t>in the future</w:t>
      </w:r>
      <w:r w:rsidR="002452DC" w:rsidRPr="00140815">
        <w:rPr>
          <w:rFonts w:ascii="Arial" w:hAnsi="Arial" w:cs="Arial"/>
          <w:sz w:val="22"/>
          <w:szCs w:val="22"/>
        </w:rPr>
        <w:t>.</w:t>
      </w:r>
    </w:p>
    <w:p w14:paraId="67B2726C" w14:textId="77777777" w:rsidR="00F84BEB" w:rsidRDefault="00F84BEB" w:rsidP="002C3976">
      <w:pPr>
        <w:rPr>
          <w:rFonts w:ascii="Arial" w:hAnsi="Arial" w:cs="Arial"/>
          <w:sz w:val="22"/>
          <w:szCs w:val="22"/>
        </w:rPr>
      </w:pPr>
    </w:p>
    <w:p w14:paraId="21CAB9C9" w14:textId="38DC3393" w:rsidR="007F120E" w:rsidRDefault="007F120E" w:rsidP="002C3976">
      <w:pPr>
        <w:rPr>
          <w:rFonts w:ascii="Arial" w:hAnsi="Arial" w:cs="Arial"/>
          <w:sz w:val="22"/>
          <w:szCs w:val="22"/>
        </w:rPr>
      </w:pPr>
      <w:r>
        <w:rPr>
          <w:rFonts w:ascii="Arial" w:hAnsi="Arial" w:cs="Arial"/>
          <w:sz w:val="22"/>
          <w:szCs w:val="22"/>
        </w:rPr>
        <w:lastRenderedPageBreak/>
        <w:t xml:space="preserve">Click </w:t>
      </w:r>
      <w:hyperlink r:id="rId11" w:history="1">
        <w:r w:rsidRPr="007F120E">
          <w:rPr>
            <w:rStyle w:val="Hyperlink"/>
            <w:rFonts w:ascii="Arial" w:hAnsi="Arial" w:cs="Arial"/>
            <w:sz w:val="22"/>
            <w:szCs w:val="22"/>
          </w:rPr>
          <w:t>here</w:t>
        </w:r>
      </w:hyperlink>
      <w:r>
        <w:rPr>
          <w:rFonts w:ascii="Arial" w:hAnsi="Arial" w:cs="Arial"/>
          <w:sz w:val="22"/>
          <w:szCs w:val="22"/>
        </w:rPr>
        <w:t xml:space="preserve"> for a video demonstration of Amazon Alexa integration with Ford vehicles.</w:t>
      </w:r>
    </w:p>
    <w:p w14:paraId="79461F78" w14:textId="77777777" w:rsidR="007F120E" w:rsidRPr="005F08E4" w:rsidRDefault="007F120E" w:rsidP="002C3976">
      <w:pPr>
        <w:rPr>
          <w:rFonts w:ascii="Arial" w:hAnsi="Arial" w:cs="Arial"/>
          <w:sz w:val="22"/>
          <w:szCs w:val="22"/>
        </w:rPr>
      </w:pPr>
    </w:p>
    <w:p w14:paraId="769FE92A" w14:textId="72B36491" w:rsidR="007634AC" w:rsidRPr="00CB3DA4" w:rsidRDefault="007634AC" w:rsidP="002C3976">
      <w:pPr>
        <w:rPr>
          <w:rFonts w:ascii="Arial" w:hAnsi="Arial" w:cs="Arial"/>
          <w:sz w:val="22"/>
          <w:szCs w:val="22"/>
        </w:rPr>
      </w:pPr>
      <w:r w:rsidRPr="00CB3DA4">
        <w:rPr>
          <w:rFonts w:ascii="Arial" w:hAnsi="Arial" w:cs="Arial"/>
          <w:b/>
          <w:sz w:val="22"/>
          <w:szCs w:val="22"/>
        </w:rPr>
        <w:t xml:space="preserve">SmartDeviceLink </w:t>
      </w:r>
      <w:r w:rsidR="005F08E4" w:rsidRPr="00CB3DA4">
        <w:rPr>
          <w:rFonts w:ascii="Arial" w:hAnsi="Arial" w:cs="Arial"/>
          <w:b/>
          <w:sz w:val="22"/>
          <w:szCs w:val="22"/>
        </w:rPr>
        <w:t>s</w:t>
      </w:r>
      <w:r w:rsidRPr="00CB3DA4">
        <w:rPr>
          <w:rFonts w:ascii="Arial" w:hAnsi="Arial" w:cs="Arial"/>
          <w:b/>
          <w:sz w:val="22"/>
          <w:szCs w:val="22"/>
        </w:rPr>
        <w:t>upport</w:t>
      </w:r>
    </w:p>
    <w:p w14:paraId="55F2C657" w14:textId="67260A88" w:rsidR="007634AC" w:rsidRPr="00CB3DA4" w:rsidRDefault="0008294D" w:rsidP="002C3976">
      <w:pPr>
        <w:rPr>
          <w:rFonts w:ascii="Arial" w:hAnsi="Arial" w:cs="Arial"/>
          <w:sz w:val="22"/>
          <w:szCs w:val="22"/>
        </w:rPr>
      </w:pPr>
      <w:r w:rsidRPr="00CB3DA4">
        <w:rPr>
          <w:rFonts w:ascii="Arial" w:hAnsi="Arial" w:cs="Arial"/>
          <w:sz w:val="22"/>
          <w:szCs w:val="22"/>
        </w:rPr>
        <w:t>The collaboration to inte</w:t>
      </w:r>
      <w:r w:rsidR="009E4B7E" w:rsidRPr="00CB3DA4">
        <w:rPr>
          <w:rFonts w:ascii="Arial" w:hAnsi="Arial" w:cs="Arial"/>
          <w:sz w:val="22"/>
          <w:szCs w:val="22"/>
        </w:rPr>
        <w:t>grate Alexa into the car introduced</w:t>
      </w:r>
      <w:r w:rsidRPr="00CB3DA4">
        <w:rPr>
          <w:rFonts w:ascii="Arial" w:hAnsi="Arial" w:cs="Arial"/>
          <w:sz w:val="22"/>
          <w:szCs w:val="22"/>
        </w:rPr>
        <w:t xml:space="preserve"> Amazon to Ford’s AppLink software</w:t>
      </w:r>
      <w:r w:rsidR="00FB1F99">
        <w:rPr>
          <w:rFonts w:ascii="Arial" w:hAnsi="Arial" w:cs="Arial"/>
          <w:sz w:val="22"/>
          <w:szCs w:val="22"/>
        </w:rPr>
        <w:t>,</w:t>
      </w:r>
      <w:r w:rsidRPr="00CB3DA4">
        <w:rPr>
          <w:rFonts w:ascii="Arial" w:hAnsi="Arial" w:cs="Arial"/>
          <w:sz w:val="22"/>
          <w:szCs w:val="22"/>
        </w:rPr>
        <w:t xml:space="preserve"> which provides the protocol </w:t>
      </w:r>
      <w:r w:rsidR="0011294A">
        <w:rPr>
          <w:rFonts w:ascii="Arial" w:hAnsi="Arial" w:cs="Arial"/>
          <w:sz w:val="22"/>
          <w:szCs w:val="22"/>
        </w:rPr>
        <w:t>for</w:t>
      </w:r>
      <w:r w:rsidR="0011294A" w:rsidRPr="00CB3DA4">
        <w:rPr>
          <w:rFonts w:ascii="Arial" w:hAnsi="Arial" w:cs="Arial"/>
          <w:sz w:val="22"/>
          <w:szCs w:val="22"/>
        </w:rPr>
        <w:t xml:space="preserve"> </w:t>
      </w:r>
      <w:r w:rsidRPr="00CB3DA4">
        <w:rPr>
          <w:rFonts w:ascii="Arial" w:hAnsi="Arial" w:cs="Arial"/>
          <w:sz w:val="22"/>
          <w:szCs w:val="22"/>
        </w:rPr>
        <w:t>smartphone app</w:t>
      </w:r>
      <w:r w:rsidR="007261DF" w:rsidRPr="00CB3DA4">
        <w:rPr>
          <w:rFonts w:ascii="Arial" w:hAnsi="Arial" w:cs="Arial"/>
          <w:sz w:val="22"/>
          <w:szCs w:val="22"/>
        </w:rPr>
        <w:t>s to communicate with</w:t>
      </w:r>
      <w:r w:rsidRPr="00CB3DA4">
        <w:rPr>
          <w:rFonts w:ascii="Arial" w:hAnsi="Arial" w:cs="Arial"/>
          <w:sz w:val="22"/>
          <w:szCs w:val="22"/>
        </w:rPr>
        <w:t xml:space="preserve"> Ford SYNC 3.</w:t>
      </w:r>
    </w:p>
    <w:p w14:paraId="7D4C9F92" w14:textId="77777777" w:rsidR="0008294D" w:rsidRPr="00CB3DA4" w:rsidRDefault="0008294D" w:rsidP="002C3976">
      <w:pPr>
        <w:rPr>
          <w:rFonts w:ascii="Arial" w:hAnsi="Arial" w:cs="Arial"/>
          <w:sz w:val="22"/>
          <w:szCs w:val="22"/>
        </w:rPr>
      </w:pPr>
    </w:p>
    <w:p w14:paraId="7647C0B0" w14:textId="0DDE8045" w:rsidR="006F6B5D" w:rsidRPr="00CB3DA4" w:rsidRDefault="0008294D" w:rsidP="002C3976">
      <w:pPr>
        <w:rPr>
          <w:rFonts w:ascii="Arial" w:hAnsi="Arial" w:cs="Arial"/>
          <w:sz w:val="22"/>
          <w:szCs w:val="22"/>
        </w:rPr>
      </w:pPr>
      <w:r w:rsidRPr="00CB3DA4">
        <w:rPr>
          <w:rFonts w:ascii="Arial" w:hAnsi="Arial" w:cs="Arial"/>
          <w:sz w:val="22"/>
          <w:szCs w:val="22"/>
        </w:rPr>
        <w:t>AppLink is now built on open source SmartDeviceLink software</w:t>
      </w:r>
      <w:r w:rsidR="0011294A">
        <w:rPr>
          <w:rFonts w:ascii="Arial" w:hAnsi="Arial" w:cs="Arial"/>
          <w:sz w:val="22"/>
          <w:szCs w:val="22"/>
        </w:rPr>
        <w:t xml:space="preserve">. This </w:t>
      </w:r>
      <w:r w:rsidRPr="00CB3DA4">
        <w:rPr>
          <w:rFonts w:ascii="Arial" w:hAnsi="Arial" w:cs="Arial"/>
          <w:sz w:val="22"/>
          <w:szCs w:val="22"/>
        </w:rPr>
        <w:t xml:space="preserve">burgeoning standard </w:t>
      </w:r>
      <w:r w:rsidR="0011294A">
        <w:rPr>
          <w:rFonts w:ascii="Arial" w:hAnsi="Arial" w:cs="Arial"/>
          <w:sz w:val="22"/>
          <w:szCs w:val="22"/>
        </w:rPr>
        <w:t xml:space="preserve">was </w:t>
      </w:r>
      <w:r w:rsidRPr="00CB3DA4">
        <w:rPr>
          <w:rFonts w:ascii="Arial" w:hAnsi="Arial" w:cs="Arial"/>
          <w:sz w:val="22"/>
          <w:szCs w:val="22"/>
        </w:rPr>
        <w:t xml:space="preserve">created in 2013 when Ford contributed the original AppLink code to encourage other automakers to adopt </w:t>
      </w:r>
      <w:r w:rsidR="006F6B5D" w:rsidRPr="00CB3DA4">
        <w:rPr>
          <w:rFonts w:ascii="Arial" w:hAnsi="Arial" w:cs="Arial"/>
          <w:sz w:val="22"/>
          <w:szCs w:val="22"/>
        </w:rPr>
        <w:t>and use the software</w:t>
      </w:r>
      <w:r w:rsidR="007261DF" w:rsidRPr="00CB3DA4">
        <w:rPr>
          <w:rFonts w:ascii="Arial" w:hAnsi="Arial" w:cs="Arial"/>
          <w:sz w:val="22"/>
          <w:szCs w:val="22"/>
        </w:rPr>
        <w:t xml:space="preserve"> to link compatible smartphone apps with their own connectivity systems</w:t>
      </w:r>
      <w:r w:rsidR="006F6B5D" w:rsidRPr="00CB3DA4">
        <w:rPr>
          <w:rFonts w:ascii="Arial" w:hAnsi="Arial" w:cs="Arial"/>
          <w:sz w:val="22"/>
          <w:szCs w:val="22"/>
        </w:rPr>
        <w:t xml:space="preserve">. </w:t>
      </w:r>
    </w:p>
    <w:p w14:paraId="66C181E4" w14:textId="77777777" w:rsidR="006F6B5D" w:rsidRPr="00CB3DA4" w:rsidRDefault="006F6B5D" w:rsidP="002C3976">
      <w:pPr>
        <w:rPr>
          <w:rFonts w:ascii="Arial" w:hAnsi="Arial" w:cs="Arial"/>
          <w:sz w:val="22"/>
          <w:szCs w:val="22"/>
        </w:rPr>
      </w:pPr>
    </w:p>
    <w:p w14:paraId="7F92A7C2" w14:textId="6F86E555" w:rsidR="0008294D" w:rsidRPr="00CB3DA4" w:rsidRDefault="006F6B5D" w:rsidP="002C3976">
      <w:pPr>
        <w:rPr>
          <w:rFonts w:ascii="Arial" w:hAnsi="Arial" w:cs="Arial"/>
          <w:sz w:val="22"/>
          <w:szCs w:val="22"/>
        </w:rPr>
      </w:pPr>
      <w:r w:rsidRPr="00CB3DA4">
        <w:rPr>
          <w:rFonts w:ascii="Arial" w:hAnsi="Arial" w:cs="Arial"/>
          <w:sz w:val="22"/>
          <w:szCs w:val="22"/>
        </w:rPr>
        <w:t xml:space="preserve">Earlier today, Ford and Toyota, the first automaker to announce adoption of </w:t>
      </w:r>
      <w:r w:rsidR="00FB1F99" w:rsidRPr="00500D91">
        <w:rPr>
          <w:rFonts w:ascii="Arial" w:hAnsi="Arial" w:cs="Arial"/>
          <w:sz w:val="22"/>
          <w:szCs w:val="22"/>
        </w:rPr>
        <w:t>SmartDeviceLink</w:t>
      </w:r>
      <w:r w:rsidRPr="00CB3DA4">
        <w:rPr>
          <w:rFonts w:ascii="Arial" w:hAnsi="Arial" w:cs="Arial"/>
          <w:sz w:val="22"/>
          <w:szCs w:val="22"/>
        </w:rPr>
        <w:t xml:space="preserve">, announced formation of the SmartDeviceLink Consortium with four other automakers and </w:t>
      </w:r>
      <w:r w:rsidR="000216F7">
        <w:rPr>
          <w:rFonts w:ascii="Arial" w:hAnsi="Arial" w:cs="Arial"/>
          <w:sz w:val="22"/>
          <w:szCs w:val="22"/>
        </w:rPr>
        <w:t>several</w:t>
      </w:r>
      <w:r w:rsidRPr="00CB3DA4">
        <w:rPr>
          <w:rFonts w:ascii="Arial" w:hAnsi="Arial" w:cs="Arial"/>
          <w:sz w:val="22"/>
          <w:szCs w:val="22"/>
        </w:rPr>
        <w:t xml:space="preserve"> automotive suppliers as initial members.</w:t>
      </w:r>
      <w:r w:rsidR="009E4B7E" w:rsidRPr="00CB3DA4">
        <w:rPr>
          <w:rFonts w:ascii="Arial" w:hAnsi="Arial" w:cs="Arial"/>
          <w:sz w:val="22"/>
          <w:szCs w:val="22"/>
        </w:rPr>
        <w:t xml:space="preserve"> </w:t>
      </w:r>
      <w:r w:rsidRPr="00CB3DA4">
        <w:rPr>
          <w:rFonts w:ascii="Arial" w:hAnsi="Arial" w:cs="Arial"/>
          <w:sz w:val="22"/>
          <w:szCs w:val="22"/>
        </w:rPr>
        <w:t xml:space="preserve">Amazon announced </w:t>
      </w:r>
      <w:r w:rsidR="00FB1F99">
        <w:rPr>
          <w:rFonts w:ascii="Arial" w:hAnsi="Arial" w:cs="Arial"/>
          <w:sz w:val="22"/>
          <w:szCs w:val="22"/>
        </w:rPr>
        <w:t>it will join</w:t>
      </w:r>
      <w:r w:rsidR="009E4B7E" w:rsidRPr="00CB3DA4">
        <w:rPr>
          <w:rFonts w:ascii="Arial" w:hAnsi="Arial" w:cs="Arial"/>
          <w:sz w:val="22"/>
          <w:szCs w:val="22"/>
        </w:rPr>
        <w:t xml:space="preserve"> the </w:t>
      </w:r>
      <w:r w:rsidR="00FB1F99">
        <w:rPr>
          <w:rFonts w:ascii="Arial" w:hAnsi="Arial" w:cs="Arial"/>
          <w:sz w:val="22"/>
          <w:szCs w:val="22"/>
        </w:rPr>
        <w:t>c</w:t>
      </w:r>
      <w:r w:rsidR="009E4B7E" w:rsidRPr="00CB3DA4">
        <w:rPr>
          <w:rFonts w:ascii="Arial" w:hAnsi="Arial" w:cs="Arial"/>
          <w:sz w:val="22"/>
          <w:szCs w:val="22"/>
        </w:rPr>
        <w:t>onsortium to expand the opportunity</w:t>
      </w:r>
      <w:r w:rsidRPr="00CB3DA4">
        <w:rPr>
          <w:rFonts w:ascii="Arial" w:hAnsi="Arial" w:cs="Arial"/>
          <w:sz w:val="22"/>
          <w:szCs w:val="22"/>
        </w:rPr>
        <w:t xml:space="preserve"> of Alexa in the car.</w:t>
      </w:r>
    </w:p>
    <w:p w14:paraId="2961A227" w14:textId="77777777" w:rsidR="006F6B5D" w:rsidRPr="00CB3DA4" w:rsidRDefault="006F6B5D" w:rsidP="002C3976">
      <w:pPr>
        <w:rPr>
          <w:rFonts w:ascii="Arial" w:hAnsi="Arial" w:cs="Arial"/>
          <w:sz w:val="22"/>
          <w:szCs w:val="22"/>
        </w:rPr>
      </w:pPr>
    </w:p>
    <w:p w14:paraId="27C5378E" w14:textId="3D0CD98D" w:rsidR="006F6B5D" w:rsidRPr="00CB3DA4" w:rsidRDefault="00FB1F99" w:rsidP="002C3976">
      <w:pPr>
        <w:rPr>
          <w:rFonts w:ascii="Arial" w:hAnsi="Arial" w:cs="Arial"/>
          <w:sz w:val="22"/>
          <w:szCs w:val="22"/>
        </w:rPr>
      </w:pPr>
      <w:r>
        <w:rPr>
          <w:rFonts w:ascii="Arial" w:hAnsi="Arial" w:cs="Arial"/>
          <w:sz w:val="22"/>
          <w:szCs w:val="22"/>
        </w:rPr>
        <w:t>T</w:t>
      </w:r>
      <w:r w:rsidR="006F6B5D" w:rsidRPr="00CB3DA4">
        <w:rPr>
          <w:rFonts w:ascii="Arial" w:hAnsi="Arial" w:cs="Arial"/>
          <w:sz w:val="22"/>
          <w:szCs w:val="22"/>
        </w:rPr>
        <w:t xml:space="preserve">he </w:t>
      </w:r>
      <w:r w:rsidRPr="00500D91">
        <w:rPr>
          <w:rFonts w:ascii="Arial" w:hAnsi="Arial" w:cs="Arial"/>
          <w:sz w:val="22"/>
          <w:szCs w:val="22"/>
        </w:rPr>
        <w:t xml:space="preserve">SmartDeviceLink </w:t>
      </w:r>
      <w:r w:rsidR="006F6B5D" w:rsidRPr="00CB3DA4">
        <w:rPr>
          <w:rFonts w:ascii="Arial" w:hAnsi="Arial" w:cs="Arial"/>
          <w:sz w:val="22"/>
          <w:szCs w:val="22"/>
        </w:rPr>
        <w:t>Consortium will help</w:t>
      </w:r>
      <w:r w:rsidR="009E4B7E" w:rsidRPr="00CB3DA4">
        <w:rPr>
          <w:rFonts w:ascii="Arial" w:hAnsi="Arial" w:cs="Arial"/>
          <w:sz w:val="22"/>
          <w:szCs w:val="22"/>
        </w:rPr>
        <w:t xml:space="preserve"> </w:t>
      </w:r>
      <w:r w:rsidR="003E6B50" w:rsidRPr="00CB3DA4">
        <w:rPr>
          <w:rFonts w:ascii="Arial" w:hAnsi="Arial" w:cs="Arial"/>
          <w:sz w:val="22"/>
          <w:szCs w:val="22"/>
        </w:rPr>
        <w:t xml:space="preserve">further improve the open source software </w:t>
      </w:r>
      <w:r w:rsidR="00A44D5A" w:rsidRPr="00CB3DA4">
        <w:rPr>
          <w:rFonts w:ascii="Arial" w:hAnsi="Arial" w:cs="Arial"/>
          <w:sz w:val="22"/>
          <w:szCs w:val="22"/>
        </w:rPr>
        <w:t>for all members</w:t>
      </w:r>
      <w:r>
        <w:rPr>
          <w:rFonts w:ascii="Arial" w:hAnsi="Arial" w:cs="Arial"/>
          <w:sz w:val="22"/>
          <w:szCs w:val="22"/>
        </w:rPr>
        <w:t>,</w:t>
      </w:r>
      <w:r w:rsidR="00A44D5A" w:rsidRPr="00CB3DA4">
        <w:rPr>
          <w:rFonts w:ascii="Arial" w:hAnsi="Arial" w:cs="Arial"/>
          <w:sz w:val="22"/>
          <w:szCs w:val="22"/>
        </w:rPr>
        <w:t xml:space="preserve"> </w:t>
      </w:r>
      <w:r w:rsidR="003E6B50" w:rsidRPr="00CB3DA4">
        <w:rPr>
          <w:rFonts w:ascii="Arial" w:hAnsi="Arial" w:cs="Arial"/>
          <w:sz w:val="22"/>
          <w:szCs w:val="22"/>
        </w:rPr>
        <w:t xml:space="preserve">and </w:t>
      </w:r>
      <w:r>
        <w:rPr>
          <w:rFonts w:ascii="Arial" w:hAnsi="Arial" w:cs="Arial"/>
          <w:sz w:val="22"/>
          <w:szCs w:val="22"/>
        </w:rPr>
        <w:t>give</w:t>
      </w:r>
      <w:r w:rsidRPr="00CB3DA4">
        <w:rPr>
          <w:rFonts w:ascii="Arial" w:hAnsi="Arial" w:cs="Arial"/>
          <w:sz w:val="22"/>
          <w:szCs w:val="22"/>
        </w:rPr>
        <w:t xml:space="preserve"> </w:t>
      </w:r>
      <w:r w:rsidR="003E6B50" w:rsidRPr="00CB3DA4">
        <w:rPr>
          <w:rFonts w:ascii="Arial" w:hAnsi="Arial" w:cs="Arial"/>
          <w:sz w:val="22"/>
          <w:szCs w:val="22"/>
        </w:rPr>
        <w:t xml:space="preserve">app developers and service providers expanded </w:t>
      </w:r>
      <w:r w:rsidR="00A44D5A" w:rsidRPr="00CB3DA4">
        <w:rPr>
          <w:rFonts w:ascii="Arial" w:hAnsi="Arial" w:cs="Arial"/>
          <w:sz w:val="22"/>
          <w:szCs w:val="22"/>
        </w:rPr>
        <w:t>opportunities to reach consumers across multiple automaker product lines.</w:t>
      </w:r>
    </w:p>
    <w:p w14:paraId="459CA492" w14:textId="77777777" w:rsidR="00745055" w:rsidRDefault="00745055" w:rsidP="00E014A4">
      <w:pPr>
        <w:rPr>
          <w:rFonts w:ascii="Arial" w:hAnsi="Arial" w:cs="Arial"/>
          <w:sz w:val="22"/>
          <w:szCs w:val="22"/>
        </w:rPr>
      </w:pPr>
    </w:p>
    <w:p w14:paraId="2562612A" w14:textId="77777777" w:rsidR="00573284" w:rsidRDefault="00573284" w:rsidP="00573284">
      <w:pPr>
        <w:jc w:val="center"/>
        <w:rPr>
          <w:rFonts w:ascii="Arial" w:hAnsi="Arial" w:cs="Arial"/>
          <w:sz w:val="22"/>
          <w:szCs w:val="22"/>
        </w:rPr>
      </w:pPr>
      <w:r w:rsidRPr="00573284">
        <w:rPr>
          <w:rFonts w:ascii="Arial" w:hAnsi="Arial" w:cs="Arial"/>
          <w:sz w:val="22"/>
          <w:szCs w:val="22"/>
        </w:rPr>
        <w:t># # #</w:t>
      </w:r>
    </w:p>
    <w:p w14:paraId="4A363FDB" w14:textId="77777777" w:rsidR="0016675D" w:rsidRDefault="0016675D" w:rsidP="000C4603">
      <w:pPr>
        <w:rPr>
          <w:rFonts w:ascii="Arial" w:hAnsi="Arial" w:cs="Arial"/>
          <w:b/>
          <w:i/>
          <w:szCs w:val="20"/>
        </w:rPr>
      </w:pPr>
    </w:p>
    <w:p w14:paraId="1E3C85DC" w14:textId="77777777" w:rsidR="002D23B0" w:rsidRDefault="002D23B0" w:rsidP="002D23B0">
      <w:pPr>
        <w:rPr>
          <w:rFonts w:ascii="Arial" w:hAnsi="Arial" w:cs="Arial"/>
          <w:b/>
          <w:i/>
          <w:szCs w:val="20"/>
        </w:rPr>
      </w:pPr>
      <w:r>
        <w:rPr>
          <w:rFonts w:ascii="Arial" w:hAnsi="Arial" w:cs="Arial"/>
          <w:b/>
          <w:i/>
          <w:szCs w:val="20"/>
        </w:rPr>
        <w:t>About Ford Motor Company</w:t>
      </w:r>
    </w:p>
    <w:p w14:paraId="12E7FF79" w14:textId="77777777" w:rsidR="003F1695" w:rsidRPr="00A548F7" w:rsidRDefault="00D37C96" w:rsidP="009B2885">
      <w:pPr>
        <w:rPr>
          <w:rFonts w:ascii="Arial" w:hAnsi="Arial" w:cs="Arial"/>
          <w:iCs/>
          <w:szCs w:val="20"/>
        </w:rPr>
      </w:pPr>
      <w:hyperlink r:id="rId12" w:history="1">
        <w:r w:rsidR="002D23B0">
          <w:rPr>
            <w:rStyle w:val="Hyperlink"/>
            <w:rFonts w:ascii="Arial" w:hAnsi="Arial" w:cs="Arial"/>
            <w:i/>
            <w:iCs/>
          </w:rPr>
          <w:t>Ford Motor Company</w:t>
        </w:r>
      </w:hyperlink>
      <w:r w:rsidR="002D23B0">
        <w:rPr>
          <w:rFonts w:ascii="Arial" w:hAnsi="Arial" w:cs="Arial"/>
          <w:i/>
          <w:iCs/>
        </w:rPr>
        <w:t xml:space="preserve"> </w:t>
      </w:r>
      <w:r w:rsidR="002D23B0">
        <w:rPr>
          <w:rFonts w:ascii="Arial" w:hAnsi="Arial" w:cs="Arial"/>
          <w:i/>
          <w:szCs w:val="20"/>
        </w:rPr>
        <w:t xml:space="preserve">is a global automotive and mobility company based in Dearborn, Michigan. With about 203,000 employees and </w:t>
      </w:r>
      <w:r w:rsidR="00ED597A">
        <w:rPr>
          <w:rFonts w:ascii="Arial" w:hAnsi="Arial" w:cs="Arial"/>
          <w:i/>
          <w:szCs w:val="20"/>
        </w:rPr>
        <w:t xml:space="preserve">62 </w:t>
      </w:r>
      <w:r w:rsidR="002D23B0">
        <w:rPr>
          <w:rFonts w:ascii="Arial" w:hAnsi="Arial" w:cs="Arial"/>
          <w:i/>
          <w:szCs w:val="20"/>
        </w:rPr>
        <w:t xml:space="preserve">plants worldwide, the company’s core business includes designing, manufacturing, marketing and servicing a full line of Ford cars, trucks and SUVs, as well as Lincoln luxury vehicles. To expand its business model, Ford is aggressively pursuing emerging opportunities with investments in electrification, autonomy and mobility. Ford provides financial services through Ford Motor Credit Company. For more information regarding Ford and its products and services, please visit </w:t>
      </w:r>
      <w:hyperlink r:id="rId13" w:history="1">
        <w:r w:rsidR="002D23B0">
          <w:rPr>
            <w:rStyle w:val="Hyperlink"/>
            <w:rFonts w:ascii="Arial" w:hAnsi="Arial" w:cs="Arial"/>
            <w:i/>
            <w:szCs w:val="20"/>
          </w:rPr>
          <w:t>www.corporate.ford.com</w:t>
        </w:r>
      </w:hyperlink>
      <w:r w:rsidR="003F1695" w:rsidRPr="00D73E86">
        <w:rPr>
          <w:rFonts w:ascii="Arial" w:eastAsia="MS Mincho" w:hAnsi="Arial" w:cs="Arial"/>
          <w:bCs/>
          <w:i/>
          <w:iCs/>
          <w:color w:val="000000"/>
          <w:szCs w:val="20"/>
          <w:lang w:eastAsia="ja-JP"/>
        </w:rPr>
        <w:t>.</w:t>
      </w:r>
      <w:r w:rsidR="003F1695" w:rsidRPr="00C81C61">
        <w:rPr>
          <w:rFonts w:ascii="Arial" w:hAnsi="Arial" w:cs="Arial"/>
          <w:b/>
          <w:bCs/>
          <w:i/>
          <w:iCs/>
        </w:rPr>
        <w:br/>
      </w:r>
    </w:p>
    <w:tbl>
      <w:tblPr>
        <w:tblW w:w="6727" w:type="dxa"/>
        <w:tblInd w:w="-12" w:type="dxa"/>
        <w:tblLook w:val="04A0" w:firstRow="1" w:lastRow="0" w:firstColumn="1" w:lastColumn="0" w:noHBand="0" w:noVBand="1"/>
      </w:tblPr>
      <w:tblGrid>
        <w:gridCol w:w="8671"/>
      </w:tblGrid>
      <w:tr w:rsidR="00B92CA4" w14:paraId="0040842F" w14:textId="77777777" w:rsidTr="008B3F8C">
        <w:tc>
          <w:tcPr>
            <w:tcW w:w="6727" w:type="dxa"/>
            <w:hideMark/>
          </w:tcPr>
          <w:tbl>
            <w:tblPr>
              <w:tblW w:w="8455" w:type="dxa"/>
              <w:tblLook w:val="0000" w:firstRow="0" w:lastRow="0" w:firstColumn="0" w:lastColumn="0" w:noHBand="0" w:noVBand="0"/>
            </w:tblPr>
            <w:tblGrid>
              <w:gridCol w:w="1291"/>
              <w:gridCol w:w="2233"/>
              <w:gridCol w:w="2233"/>
              <w:gridCol w:w="237"/>
              <w:gridCol w:w="2191"/>
              <w:gridCol w:w="270"/>
            </w:tblGrid>
            <w:tr w:rsidR="00454C1C" w:rsidRPr="007C16F0" w14:paraId="0C5E0DA0" w14:textId="77777777" w:rsidTr="00454C1C">
              <w:tc>
                <w:tcPr>
                  <w:tcW w:w="1291" w:type="dxa"/>
                </w:tcPr>
                <w:p w14:paraId="6940816C" w14:textId="77777777" w:rsidR="00454C1C" w:rsidRPr="007C16F0" w:rsidRDefault="00454C1C" w:rsidP="00454C1C">
                  <w:pPr>
                    <w:rPr>
                      <w:rFonts w:ascii="Arial" w:hAnsi="Arial" w:cs="Arial"/>
                      <w:b/>
                      <w:szCs w:val="20"/>
                    </w:rPr>
                  </w:pPr>
                  <w:bookmarkStart w:id="1" w:name="date"/>
                  <w:bookmarkEnd w:id="1"/>
                  <w:r>
                    <w:rPr>
                      <w:rFonts w:ascii="Arial" w:hAnsi="Arial" w:cs="Arial"/>
                      <w:b/>
                      <w:szCs w:val="20"/>
                    </w:rPr>
                    <w:t>Contact</w:t>
                  </w:r>
                  <w:r w:rsidRPr="007C16F0">
                    <w:rPr>
                      <w:rFonts w:ascii="Arial" w:hAnsi="Arial" w:cs="Arial"/>
                      <w:b/>
                      <w:szCs w:val="20"/>
                    </w:rPr>
                    <w:t>:</w:t>
                  </w:r>
                </w:p>
              </w:tc>
              <w:tc>
                <w:tcPr>
                  <w:tcW w:w="2233" w:type="dxa"/>
                </w:tcPr>
                <w:p w14:paraId="6AB1FC7A" w14:textId="77777777" w:rsidR="00454C1C" w:rsidRPr="00DD5BC8" w:rsidRDefault="00454C1C" w:rsidP="00454C1C">
                  <w:pPr>
                    <w:rPr>
                      <w:rFonts w:ascii="Arial" w:hAnsi="Arial" w:cs="Arial"/>
                      <w:szCs w:val="20"/>
                    </w:rPr>
                  </w:pPr>
                  <w:r>
                    <w:rPr>
                      <w:rFonts w:ascii="Arial" w:hAnsi="Arial" w:cs="Arial"/>
                      <w:szCs w:val="20"/>
                    </w:rPr>
                    <w:t>Alan Hall</w:t>
                  </w:r>
                </w:p>
              </w:tc>
              <w:tc>
                <w:tcPr>
                  <w:tcW w:w="2233" w:type="dxa"/>
                </w:tcPr>
                <w:p w14:paraId="492FB1E8" w14:textId="77777777" w:rsidR="00454C1C" w:rsidRPr="007C16F0" w:rsidRDefault="00454C1C" w:rsidP="00454C1C">
                  <w:pPr>
                    <w:rPr>
                      <w:rFonts w:ascii="Arial" w:hAnsi="Arial" w:cs="Arial"/>
                      <w:szCs w:val="20"/>
                    </w:rPr>
                  </w:pPr>
                </w:p>
              </w:tc>
              <w:tc>
                <w:tcPr>
                  <w:tcW w:w="237" w:type="dxa"/>
                </w:tcPr>
                <w:p w14:paraId="45C8E61A" w14:textId="77777777" w:rsidR="00454C1C" w:rsidRPr="007C16F0" w:rsidRDefault="00454C1C" w:rsidP="00454C1C">
                  <w:pPr>
                    <w:rPr>
                      <w:rFonts w:ascii="Arial" w:hAnsi="Arial" w:cs="Arial"/>
                      <w:szCs w:val="20"/>
                    </w:rPr>
                  </w:pPr>
                </w:p>
              </w:tc>
              <w:tc>
                <w:tcPr>
                  <w:tcW w:w="2191" w:type="dxa"/>
                </w:tcPr>
                <w:p w14:paraId="47303E99" w14:textId="77777777" w:rsidR="00454C1C" w:rsidRPr="007C16F0" w:rsidRDefault="00454C1C" w:rsidP="00454C1C">
                  <w:pPr>
                    <w:rPr>
                      <w:rFonts w:ascii="Arial" w:hAnsi="Arial" w:cs="Arial"/>
                      <w:szCs w:val="20"/>
                    </w:rPr>
                  </w:pPr>
                </w:p>
              </w:tc>
              <w:tc>
                <w:tcPr>
                  <w:tcW w:w="270" w:type="dxa"/>
                </w:tcPr>
                <w:p w14:paraId="20DE548B" w14:textId="77777777" w:rsidR="00454C1C" w:rsidRDefault="00454C1C" w:rsidP="00454C1C">
                  <w:pPr>
                    <w:rPr>
                      <w:rFonts w:ascii="Arial" w:hAnsi="Arial" w:cs="Arial"/>
                      <w:szCs w:val="20"/>
                    </w:rPr>
                  </w:pPr>
                </w:p>
              </w:tc>
            </w:tr>
            <w:tr w:rsidR="00454C1C" w:rsidRPr="007C16F0" w14:paraId="3431DC37" w14:textId="77777777" w:rsidTr="00454C1C">
              <w:trPr>
                <w:trHeight w:val="135"/>
              </w:trPr>
              <w:tc>
                <w:tcPr>
                  <w:tcW w:w="1291" w:type="dxa"/>
                </w:tcPr>
                <w:p w14:paraId="0F3D5E49" w14:textId="77777777" w:rsidR="00454C1C" w:rsidRPr="007C16F0" w:rsidRDefault="00454C1C" w:rsidP="00454C1C">
                  <w:pPr>
                    <w:rPr>
                      <w:rFonts w:ascii="Arial" w:hAnsi="Arial" w:cs="Arial"/>
                      <w:szCs w:val="20"/>
                    </w:rPr>
                  </w:pPr>
                </w:p>
              </w:tc>
              <w:tc>
                <w:tcPr>
                  <w:tcW w:w="2233" w:type="dxa"/>
                </w:tcPr>
                <w:p w14:paraId="4056E1F9" w14:textId="50E08745" w:rsidR="00454C1C" w:rsidRPr="00DD5BC8" w:rsidRDefault="009A7E53" w:rsidP="00454C1C">
                  <w:pPr>
                    <w:rPr>
                      <w:rFonts w:ascii="Arial" w:hAnsi="Arial" w:cs="Arial"/>
                      <w:szCs w:val="20"/>
                    </w:rPr>
                  </w:pPr>
                  <w:r>
                    <w:rPr>
                      <w:rFonts w:ascii="Arial" w:hAnsi="Arial" w:cs="Arial"/>
                      <w:szCs w:val="20"/>
                    </w:rPr>
                    <w:t>734.845</w:t>
                  </w:r>
                  <w:r w:rsidR="00454C1C">
                    <w:rPr>
                      <w:rFonts w:ascii="Arial" w:hAnsi="Arial" w:cs="Arial"/>
                      <w:szCs w:val="20"/>
                    </w:rPr>
                    <w:t>.</w:t>
                  </w:r>
                  <w:r>
                    <w:rPr>
                      <w:rFonts w:ascii="Arial" w:hAnsi="Arial" w:cs="Arial"/>
                      <w:szCs w:val="20"/>
                    </w:rPr>
                    <w:t>4410</w:t>
                  </w:r>
                </w:p>
              </w:tc>
              <w:tc>
                <w:tcPr>
                  <w:tcW w:w="2233" w:type="dxa"/>
                </w:tcPr>
                <w:p w14:paraId="6027E3EC" w14:textId="77777777" w:rsidR="00454C1C" w:rsidRPr="007C16F0" w:rsidRDefault="00454C1C" w:rsidP="00454C1C">
                  <w:pPr>
                    <w:rPr>
                      <w:rFonts w:ascii="Arial" w:hAnsi="Arial" w:cs="Arial"/>
                      <w:szCs w:val="20"/>
                    </w:rPr>
                  </w:pPr>
                </w:p>
              </w:tc>
              <w:tc>
                <w:tcPr>
                  <w:tcW w:w="237" w:type="dxa"/>
                </w:tcPr>
                <w:p w14:paraId="755FC619" w14:textId="77777777" w:rsidR="00454C1C" w:rsidRPr="007C16F0" w:rsidRDefault="00454C1C" w:rsidP="00454C1C">
                  <w:pPr>
                    <w:rPr>
                      <w:rFonts w:ascii="Arial" w:hAnsi="Arial" w:cs="Arial"/>
                      <w:szCs w:val="20"/>
                    </w:rPr>
                  </w:pPr>
                </w:p>
              </w:tc>
              <w:tc>
                <w:tcPr>
                  <w:tcW w:w="2191" w:type="dxa"/>
                </w:tcPr>
                <w:p w14:paraId="763FA676" w14:textId="77777777" w:rsidR="00454C1C" w:rsidRPr="007C16F0" w:rsidRDefault="00454C1C" w:rsidP="00454C1C">
                  <w:pPr>
                    <w:rPr>
                      <w:rFonts w:ascii="Arial" w:hAnsi="Arial" w:cs="Arial"/>
                      <w:szCs w:val="20"/>
                    </w:rPr>
                  </w:pPr>
                </w:p>
              </w:tc>
              <w:tc>
                <w:tcPr>
                  <w:tcW w:w="270" w:type="dxa"/>
                </w:tcPr>
                <w:p w14:paraId="02E206F7" w14:textId="77777777" w:rsidR="00454C1C" w:rsidRDefault="00454C1C" w:rsidP="00454C1C">
                  <w:pPr>
                    <w:rPr>
                      <w:rFonts w:ascii="Arial" w:hAnsi="Arial" w:cs="Arial"/>
                      <w:szCs w:val="20"/>
                    </w:rPr>
                  </w:pPr>
                </w:p>
              </w:tc>
            </w:tr>
            <w:tr w:rsidR="00454C1C" w:rsidRPr="007C16F0" w14:paraId="00FD7FB2" w14:textId="77777777" w:rsidTr="00454C1C">
              <w:tc>
                <w:tcPr>
                  <w:tcW w:w="1291" w:type="dxa"/>
                </w:tcPr>
                <w:p w14:paraId="77DA0372" w14:textId="77777777" w:rsidR="00454C1C" w:rsidRPr="007C16F0" w:rsidRDefault="00454C1C" w:rsidP="00454C1C">
                  <w:pPr>
                    <w:rPr>
                      <w:rFonts w:ascii="Arial" w:hAnsi="Arial" w:cs="Arial"/>
                      <w:szCs w:val="20"/>
                    </w:rPr>
                  </w:pPr>
                </w:p>
              </w:tc>
              <w:tc>
                <w:tcPr>
                  <w:tcW w:w="2233" w:type="dxa"/>
                </w:tcPr>
                <w:p w14:paraId="01C3189D" w14:textId="77777777" w:rsidR="00454C1C" w:rsidRPr="00DD5BC8" w:rsidRDefault="00D37C96" w:rsidP="00454C1C">
                  <w:pPr>
                    <w:rPr>
                      <w:rFonts w:ascii="Arial" w:hAnsi="Arial" w:cs="Arial"/>
                      <w:szCs w:val="20"/>
                    </w:rPr>
                  </w:pPr>
                  <w:hyperlink r:id="rId14" w:history="1">
                    <w:r w:rsidR="00454C1C" w:rsidRPr="00472EB2">
                      <w:rPr>
                        <w:rStyle w:val="Hyperlink"/>
                        <w:rFonts w:ascii="Arial" w:hAnsi="Arial" w:cs="Arial"/>
                        <w:szCs w:val="20"/>
                      </w:rPr>
                      <w:t>ahall32@ford.com</w:t>
                    </w:r>
                  </w:hyperlink>
                  <w:r w:rsidR="00454C1C">
                    <w:rPr>
                      <w:rFonts w:ascii="Arial" w:hAnsi="Arial" w:cs="Arial"/>
                      <w:szCs w:val="20"/>
                    </w:rPr>
                    <w:t xml:space="preserve">   </w:t>
                  </w:r>
                </w:p>
              </w:tc>
              <w:tc>
                <w:tcPr>
                  <w:tcW w:w="2233" w:type="dxa"/>
                </w:tcPr>
                <w:p w14:paraId="3493FD9A" w14:textId="77777777" w:rsidR="00454C1C" w:rsidRPr="007C16F0" w:rsidRDefault="00454C1C" w:rsidP="00454C1C">
                  <w:pPr>
                    <w:rPr>
                      <w:rFonts w:ascii="Arial" w:hAnsi="Arial" w:cs="Arial"/>
                      <w:szCs w:val="20"/>
                    </w:rPr>
                  </w:pPr>
                </w:p>
              </w:tc>
              <w:tc>
                <w:tcPr>
                  <w:tcW w:w="237" w:type="dxa"/>
                </w:tcPr>
                <w:p w14:paraId="2C74CA20" w14:textId="77777777" w:rsidR="00454C1C" w:rsidRPr="007C16F0" w:rsidRDefault="00454C1C" w:rsidP="00454C1C">
                  <w:pPr>
                    <w:rPr>
                      <w:rFonts w:ascii="Arial" w:hAnsi="Arial" w:cs="Arial"/>
                      <w:szCs w:val="20"/>
                    </w:rPr>
                  </w:pPr>
                </w:p>
              </w:tc>
              <w:tc>
                <w:tcPr>
                  <w:tcW w:w="2191" w:type="dxa"/>
                </w:tcPr>
                <w:p w14:paraId="177AFB8E" w14:textId="77777777" w:rsidR="00454C1C" w:rsidRPr="007C16F0" w:rsidRDefault="00454C1C" w:rsidP="00454C1C">
                  <w:pPr>
                    <w:rPr>
                      <w:rFonts w:ascii="Arial" w:hAnsi="Arial" w:cs="Arial"/>
                      <w:szCs w:val="20"/>
                    </w:rPr>
                  </w:pPr>
                </w:p>
              </w:tc>
              <w:tc>
                <w:tcPr>
                  <w:tcW w:w="270" w:type="dxa"/>
                </w:tcPr>
                <w:p w14:paraId="64112677" w14:textId="77777777" w:rsidR="00454C1C" w:rsidRDefault="00454C1C" w:rsidP="00454C1C"/>
              </w:tc>
            </w:tr>
          </w:tbl>
          <w:p w14:paraId="181888B0" w14:textId="77777777" w:rsidR="00B92CA4" w:rsidRDefault="00B92CA4" w:rsidP="008B3F8C">
            <w:pPr>
              <w:rPr>
                <w:rFonts w:ascii="Arial" w:hAnsi="Arial" w:cs="Arial"/>
                <w:b/>
                <w:szCs w:val="20"/>
              </w:rPr>
            </w:pPr>
          </w:p>
        </w:tc>
      </w:tr>
    </w:tbl>
    <w:p w14:paraId="461BBF8D" w14:textId="77777777" w:rsidR="00773868" w:rsidRPr="0013096C" w:rsidRDefault="00773868" w:rsidP="00602208">
      <w:pPr>
        <w:rPr>
          <w:rFonts w:ascii="Arial" w:hAnsi="Arial" w:cs="Arial"/>
        </w:rPr>
      </w:pPr>
    </w:p>
    <w:sectPr w:rsidR="00773868" w:rsidRPr="0013096C" w:rsidSect="00A86BB6">
      <w:footerReference w:type="even" r:id="rId15"/>
      <w:footerReference w:type="default" r:id="rId16"/>
      <w:headerReference w:type="first" r:id="rId17"/>
      <w:footerReference w:type="first" r:id="rId18"/>
      <w:pgSz w:w="12240" w:h="15840" w:code="1"/>
      <w:pgMar w:top="1440" w:right="1440" w:bottom="864" w:left="1440" w:header="720" w:footer="43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ABAAB8" w15:done="0"/>
  <w15:commentEx w15:paraId="7609499B" w15:done="0"/>
  <w15:commentEx w15:paraId="5438EBF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4DAED" w14:textId="77777777" w:rsidR="00D37C96" w:rsidRDefault="00D37C96">
      <w:r>
        <w:separator/>
      </w:r>
    </w:p>
  </w:endnote>
  <w:endnote w:type="continuationSeparator" w:id="0">
    <w:p w14:paraId="5FD87EC2" w14:textId="77777777" w:rsidR="00D37C96" w:rsidRDefault="00D3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292A3" w14:textId="77777777" w:rsidR="00E40BF4" w:rsidRDefault="00E40BF4" w:rsidP="001257CC">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11E0668D" w14:textId="77777777" w:rsidR="00E40BF4" w:rsidRDefault="00E40BF4">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45C4C" w14:textId="77777777" w:rsidR="00E40BF4" w:rsidRDefault="00E40BF4" w:rsidP="001257CC">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657373">
      <w:rPr>
        <w:rStyle w:val="Sidetal"/>
        <w:noProof/>
      </w:rPr>
      <w:t>2</w:t>
    </w:r>
    <w:r>
      <w:rPr>
        <w:rStyle w:val="Sidetal"/>
      </w:rPr>
      <w:fldChar w:fldCharType="end"/>
    </w:r>
  </w:p>
  <w:tbl>
    <w:tblPr>
      <w:tblW w:w="9468" w:type="dxa"/>
      <w:tblLook w:val="0000" w:firstRow="0" w:lastRow="0" w:firstColumn="0" w:lastColumn="0" w:noHBand="0" w:noVBand="0"/>
    </w:tblPr>
    <w:tblGrid>
      <w:gridCol w:w="9468"/>
    </w:tblGrid>
    <w:tr w:rsidR="00E40BF4" w14:paraId="2296CDD6" w14:textId="77777777" w:rsidTr="00C05421">
      <w:tc>
        <w:tcPr>
          <w:tcW w:w="9468" w:type="dxa"/>
        </w:tcPr>
        <w:p w14:paraId="1E35B956" w14:textId="77777777" w:rsidR="00E40BF4" w:rsidRPr="009F12AA" w:rsidRDefault="00E40BF4">
          <w:pPr>
            <w:pStyle w:val="Sidefod"/>
            <w:jc w:val="center"/>
            <w:rPr>
              <w:rFonts w:ascii="Arial" w:hAnsi="Arial" w:cs="Arial"/>
            </w:rPr>
          </w:pPr>
        </w:p>
        <w:p w14:paraId="0E13D709" w14:textId="77777777" w:rsidR="00E40BF4" w:rsidRPr="009F12AA" w:rsidRDefault="00E40BF4">
          <w:pPr>
            <w:pStyle w:val="Sidefod"/>
            <w:jc w:val="center"/>
            <w:rPr>
              <w:rFonts w:ascii="Arial" w:hAnsi="Arial" w:cs="Arial"/>
            </w:rPr>
          </w:pPr>
        </w:p>
        <w:p w14:paraId="2A2D2FFD" w14:textId="77777777" w:rsidR="00E40BF4" w:rsidRDefault="00E40BF4">
          <w:pPr>
            <w:pStyle w:val="Sidefod"/>
            <w:jc w:val="center"/>
          </w:pPr>
          <w:r w:rsidRPr="005A357F">
            <w:rPr>
              <w:rFonts w:ascii="Arial" w:hAnsi="Arial" w:cs="Arial"/>
              <w:sz w:val="18"/>
              <w:szCs w:val="18"/>
            </w:rPr>
            <w:t xml:space="preserve">For news releases, related materials and high-resolution photos and video, visit </w:t>
          </w:r>
          <w:hyperlink r:id="rId1" w:history="1">
            <w:r w:rsidRPr="005A357F">
              <w:rPr>
                <w:rStyle w:val="Hyperlink"/>
                <w:rFonts w:ascii="Arial" w:hAnsi="Arial" w:cs="Arial"/>
                <w:sz w:val="18"/>
                <w:szCs w:val="18"/>
              </w:rPr>
              <w:t>www.media.ford.com</w:t>
            </w:r>
          </w:hyperlink>
          <w:r>
            <w:rPr>
              <w:rFonts w:ascii="Arial" w:hAnsi="Arial" w:cs="Arial"/>
              <w:sz w:val="18"/>
              <w:szCs w:val="18"/>
            </w:rPr>
            <w:t xml:space="preserve">.  </w:t>
          </w:r>
        </w:p>
      </w:tc>
    </w:tr>
  </w:tbl>
  <w:p w14:paraId="0E6344D1" w14:textId="77777777" w:rsidR="00E40BF4" w:rsidRDefault="00E40BF4">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CAAE4" w14:textId="77777777" w:rsidR="00E40BF4" w:rsidRDefault="00E40BF4" w:rsidP="004D127F">
    <w:pPr>
      <w:pStyle w:val="Sidefod"/>
      <w:jc w:val="center"/>
    </w:pPr>
  </w:p>
  <w:p w14:paraId="7624AE9D" w14:textId="77777777" w:rsidR="00E40BF4" w:rsidRDefault="00E40BF4" w:rsidP="004D127F">
    <w:pPr>
      <w:pStyle w:val="Sidefod"/>
      <w:jc w:val="center"/>
    </w:pPr>
  </w:p>
  <w:p w14:paraId="784BA94E" w14:textId="77777777" w:rsidR="00E40BF4" w:rsidRPr="005A357F" w:rsidRDefault="00E40BF4" w:rsidP="004D127F">
    <w:pPr>
      <w:pStyle w:val="Sidefod"/>
      <w:jc w:val="center"/>
      <w:rPr>
        <w:rFonts w:ascii="Arial" w:hAnsi="Arial" w:cs="Arial"/>
        <w:sz w:val="18"/>
        <w:szCs w:val="18"/>
      </w:rPr>
    </w:pPr>
    <w:r w:rsidRPr="005A357F">
      <w:rPr>
        <w:rFonts w:ascii="Arial" w:hAnsi="Arial" w:cs="Arial"/>
        <w:sz w:val="18"/>
        <w:szCs w:val="18"/>
      </w:rPr>
      <w:t xml:space="preserve">For news releases, related materials and high-resolution photos and video, visit </w:t>
    </w:r>
    <w:hyperlink r:id="rId1" w:history="1">
      <w:r w:rsidRPr="005A357F">
        <w:rPr>
          <w:rStyle w:val="Hyperlink"/>
          <w:rFonts w:ascii="Arial" w:hAnsi="Arial" w:cs="Arial"/>
          <w:sz w:val="18"/>
          <w:szCs w:val="18"/>
        </w:rPr>
        <w:t>www.media.ford.com</w:t>
      </w:r>
    </w:hyperlink>
    <w:r w:rsidRPr="005A357F">
      <w:rPr>
        <w:rFonts w:ascii="Arial" w:hAnsi="Arial" w:cs="Arial"/>
        <w:sz w:val="18"/>
        <w:szCs w:val="18"/>
      </w:rPr>
      <w:t xml:space="preserve">.  </w:t>
    </w:r>
    <w:r w:rsidRPr="005A357F">
      <w:rPr>
        <w:rFonts w:ascii="Arial" w:hAnsi="Arial" w:cs="Arial"/>
        <w:sz w:val="18"/>
        <w:szCs w:val="18"/>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CE82E" w14:textId="77777777" w:rsidR="00D37C96" w:rsidRDefault="00D37C96">
      <w:r>
        <w:separator/>
      </w:r>
    </w:p>
  </w:footnote>
  <w:footnote w:type="continuationSeparator" w:id="0">
    <w:p w14:paraId="19E0DBA7" w14:textId="77777777" w:rsidR="00D37C96" w:rsidRDefault="00D37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2538" w14:textId="77777777" w:rsidR="00E40BF4" w:rsidRPr="00315ADB" w:rsidRDefault="00217497" w:rsidP="00315ADB">
    <w:pPr>
      <w:pStyle w:val="Sidehoved"/>
      <w:tabs>
        <w:tab w:val="left" w:pos="1483"/>
      </w:tabs>
      <w:ind w:left="360"/>
      <w:rPr>
        <w:position w:val="90"/>
      </w:rPr>
    </w:pPr>
    <w:r>
      <w:rPr>
        <w:noProof/>
        <w:lang w:val="da-DK" w:eastAsia="da-DK"/>
      </w:rPr>
      <mc:AlternateContent>
        <mc:Choice Requires="wps">
          <w:drawing>
            <wp:anchor distT="0" distB="0" distL="114300" distR="114300" simplePos="0" relativeHeight="251659264" behindDoc="0" locked="0" layoutInCell="1" allowOverlap="1" wp14:anchorId="31C4899E" wp14:editId="5BE04A70">
              <wp:simplePos x="0" y="0"/>
              <wp:positionH relativeFrom="column">
                <wp:posOffset>4267200</wp:posOffset>
              </wp:positionH>
              <wp:positionV relativeFrom="paragraph">
                <wp:posOffset>0</wp:posOffset>
              </wp:positionV>
              <wp:extent cx="838200" cy="457200"/>
              <wp:effectExtent l="0" t="0" r="0" b="0"/>
              <wp:wrapTight wrapText="bothSides">
                <wp:wrapPolygon edited="0">
                  <wp:start x="0" y="0"/>
                  <wp:lineTo x="21600" y="0"/>
                  <wp:lineTo x="21600" y="21600"/>
                  <wp:lineTo x="0" y="21600"/>
                  <wp:lineTo x="0" y="0"/>
                </wp:wrapPolygon>
              </wp:wrapTight>
              <wp:docPr id="4" name="Text Box 4">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B92CE" w14:textId="77777777" w:rsidR="00E40BF4" w:rsidRDefault="00217497" w:rsidP="00C05421">
                          <w:pPr>
                            <w:pStyle w:val="Sidefod"/>
                            <w:tabs>
                              <w:tab w:val="clear" w:pos="4320"/>
                              <w:tab w:val="clear" w:pos="8640"/>
                              <w:tab w:val="center" w:pos="630"/>
                              <w:tab w:val="center" w:pos="1890"/>
                            </w:tabs>
                            <w:jc w:val="center"/>
                            <w:rPr>
                              <w:rFonts w:ascii="Arial" w:hAnsi="Arial" w:cs="Arial"/>
                              <w:sz w:val="18"/>
                              <w:szCs w:val="18"/>
                            </w:rPr>
                          </w:pPr>
                          <w:r w:rsidRPr="00957D60">
                            <w:rPr>
                              <w:rFonts w:ascii="Arial" w:hAnsi="Arial" w:cs="Arial"/>
                              <w:noProof/>
                              <w:sz w:val="18"/>
                              <w:szCs w:val="18"/>
                              <w:lang w:val="da-DK" w:eastAsia="da-DK"/>
                            </w:rPr>
                            <w:drawing>
                              <wp:inline distT="0" distB="0" distL="0" distR="0" wp14:anchorId="49721E21" wp14:editId="39FAB7F9">
                                <wp:extent cx="266700" cy="266700"/>
                                <wp:effectExtent l="0" t="0" r="0" b="0"/>
                                <wp:docPr id="6" name="Picture 1"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14:paraId="60FBA514" w14:textId="77777777" w:rsidR="00E40BF4" w:rsidRPr="00086BD7" w:rsidRDefault="00D37C96" w:rsidP="00C05421">
                          <w:pPr>
                            <w:pStyle w:val="Sidefod"/>
                            <w:tabs>
                              <w:tab w:val="clear" w:pos="4320"/>
                              <w:tab w:val="clear" w:pos="8640"/>
                            </w:tabs>
                            <w:spacing w:before="60"/>
                            <w:jc w:val="center"/>
                            <w:rPr>
                              <w:rFonts w:ascii="Arial" w:hAnsi="Arial" w:cs="Arial"/>
                              <w:sz w:val="18"/>
                              <w:szCs w:val="18"/>
                            </w:rPr>
                          </w:pPr>
                          <w:hyperlink r:id="rId3" w:history="1">
                            <w:r w:rsidR="00E40BF4" w:rsidRPr="00DC25FF">
                              <w:rPr>
                                <w:rStyle w:val="Hyperlink"/>
                                <w:rFonts w:ascii="Arial" w:hAnsi="Arial"/>
                                <w:sz w:val="12"/>
                              </w:rPr>
                              <w:t>www.facebook.com/ford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C4899E" id="_x0000_t202" coordsize="21600,21600" o:spt="202" path="m,l,21600r21600,l21600,xe">
              <v:stroke joinstyle="miter"/>
              <v:path gradientshapeok="t" o:connecttype="rect"/>
            </v:shapetype>
            <v:shape id="Text Box 4" o:spid="_x0000_s1026" type="#_x0000_t202" href="http://www.facebook.com/ford" style="position:absolute;left:0;text-align:left;margin-left:336pt;margin-top:0;width:6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" o:button="t" filled="f" stroked="f">
              <v:fill o:detectmouseclick="t"/>
              <v:textbox inset="0,0,0,0">
                <w:txbxContent>
                  <w:p w14:paraId="32BB92CE" w14:textId="77777777" w:rsidR="00E40BF4" w:rsidRDefault="00217497" w:rsidP="00C05421">
                    <w:pPr>
                      <w:pStyle w:val="Footer"/>
                      <w:tabs>
                        <w:tab w:val="clear" w:pos="4320"/>
                        <w:tab w:val="clear" w:pos="8640"/>
                        <w:tab w:val="center" w:pos="630"/>
                        <w:tab w:val="center" w:pos="1890"/>
                      </w:tabs>
                      <w:jc w:val="center"/>
                      <w:rPr>
                        <w:rFonts w:ascii="Arial" w:hAnsi="Arial" w:cs="Arial"/>
                        <w:sz w:val="18"/>
                        <w:szCs w:val="18"/>
                      </w:rPr>
                    </w:pPr>
                    <w:r w:rsidRPr="00957D60">
                      <w:rPr>
                        <w:rFonts w:ascii="Arial" w:hAnsi="Arial" w:cs="Arial"/>
                        <w:noProof/>
                        <w:sz w:val="18"/>
                        <w:szCs w:val="18"/>
                      </w:rPr>
                      <w:drawing>
                        <wp:inline distT="0" distB="0" distL="0" distR="0" wp14:anchorId="49721E21" wp14:editId="39FAB7F9">
                          <wp:extent cx="266700" cy="266700"/>
                          <wp:effectExtent l="0" t="0" r="0" b="0"/>
                          <wp:docPr id="6" name="Picture 1"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14:paraId="60FBA514" w14:textId="77777777" w:rsidR="00E40BF4" w:rsidRPr="00086BD7" w:rsidRDefault="00BF5075" w:rsidP="00C05421">
                    <w:pPr>
                      <w:pStyle w:val="Footer"/>
                      <w:tabs>
                        <w:tab w:val="clear" w:pos="4320"/>
                        <w:tab w:val="clear" w:pos="8640"/>
                      </w:tabs>
                      <w:spacing w:before="60"/>
                      <w:jc w:val="center"/>
                      <w:rPr>
                        <w:rFonts w:ascii="Arial" w:hAnsi="Arial" w:cs="Arial"/>
                        <w:sz w:val="18"/>
                        <w:szCs w:val="18"/>
                      </w:rPr>
                    </w:pPr>
                    <w:hyperlink r:id="rId5" w:history="1">
                      <w:r w:rsidR="00E40BF4" w:rsidRPr="00DC25FF">
                        <w:rPr>
                          <w:rStyle w:val="Hyperlink"/>
                          <w:rFonts w:ascii="Arial" w:hAnsi="Arial"/>
                          <w:sz w:val="12"/>
                        </w:rPr>
                        <w:t>www.facebook.com/ford</w:t>
                      </w:r>
                    </w:hyperlink>
                  </w:p>
                </w:txbxContent>
              </v:textbox>
              <w10:wrap type="tight"/>
            </v:shape>
          </w:pict>
        </mc:Fallback>
      </mc:AlternateContent>
    </w:r>
    <w:r>
      <w:rPr>
        <w:noProof/>
        <w:lang w:val="da-DK" w:eastAsia="da-DK"/>
      </w:rPr>
      <mc:AlternateContent>
        <mc:Choice Requires="wps">
          <w:drawing>
            <wp:anchor distT="0" distB="0" distL="114300" distR="114300" simplePos="0" relativeHeight="251658240" behindDoc="0" locked="0" layoutInCell="1" allowOverlap="1" wp14:anchorId="4694A352" wp14:editId="4F4A6B90">
              <wp:simplePos x="0" y="0"/>
              <wp:positionH relativeFrom="column">
                <wp:posOffset>5181600</wp:posOffset>
              </wp:positionH>
              <wp:positionV relativeFrom="paragraph">
                <wp:posOffset>0</wp:posOffset>
              </wp:positionV>
              <wp:extent cx="762000" cy="457200"/>
              <wp:effectExtent l="0" t="0" r="0" b="0"/>
              <wp:wrapTight wrapText="bothSides">
                <wp:wrapPolygon edited="0">
                  <wp:start x="0" y="0"/>
                  <wp:lineTo x="21600" y="0"/>
                  <wp:lineTo x="21600" y="21600"/>
                  <wp:lineTo x="0" y="21600"/>
                  <wp:lineTo x="0" y="0"/>
                </wp:wrapPolygon>
              </wp:wrapTight>
              <wp:docPr id="3" name="Text Box 3">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7BCE5" w14:textId="77777777" w:rsidR="00E40BF4" w:rsidRDefault="00217497" w:rsidP="00C05421">
                          <w:pPr>
                            <w:pStyle w:val="Sidefod"/>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da-DK" w:eastAsia="da-DK"/>
                            </w:rPr>
                            <w:drawing>
                              <wp:inline distT="0" distB="0" distL="0" distR="0" wp14:anchorId="62709915" wp14:editId="14AD9B5D">
                                <wp:extent cx="266700" cy="266700"/>
                                <wp:effectExtent l="0" t="0" r="0" b="0"/>
                                <wp:docPr id="5"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14:paraId="650670E2" w14:textId="77777777" w:rsidR="00E40BF4" w:rsidRPr="00C0628A" w:rsidRDefault="00D37C96" w:rsidP="00C05421">
                          <w:pPr>
                            <w:pStyle w:val="Sidefod"/>
                            <w:tabs>
                              <w:tab w:val="clear" w:pos="4320"/>
                              <w:tab w:val="clear" w:pos="8640"/>
                              <w:tab w:val="center" w:pos="1890"/>
                            </w:tabs>
                            <w:spacing w:before="60"/>
                            <w:jc w:val="center"/>
                            <w:rPr>
                              <w:rFonts w:ascii="Arial" w:hAnsi="Arial" w:cs="Arial"/>
                              <w:sz w:val="18"/>
                              <w:szCs w:val="18"/>
                            </w:rPr>
                          </w:pPr>
                          <w:hyperlink r:id="rId8" w:history="1">
                            <w:r w:rsidR="00E40BF4" w:rsidRPr="00DC25FF">
                              <w:rPr>
                                <w:rStyle w:val="Hyperlink"/>
                                <w:rFonts w:ascii="Arial" w:hAnsi="Arial"/>
                                <w:sz w:val="12"/>
                              </w:rPr>
                              <w:t>www.twitter.com/ford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94A352" id="Text Box 3" o:spid="_x0000_s1027" type="#_x0000_t202" href="http://twitter.com/#!/Ford" style="position:absolute;left:0;text-align:left;margin-left:408pt;margin-top:0;width:6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" o:button="t" filled="f" stroked="f">
              <v:fill o:detectmouseclick="t"/>
              <v:textbox inset="0,0,0,0">
                <w:txbxContent>
                  <w:p w14:paraId="53A7BCE5" w14:textId="77777777" w:rsidR="00E40BF4" w:rsidRDefault="00217497" w:rsidP="00C05421">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rPr>
                      <w:drawing>
                        <wp:inline distT="0" distB="0" distL="0" distR="0" wp14:anchorId="62709915" wp14:editId="14AD9B5D">
                          <wp:extent cx="266700" cy="266700"/>
                          <wp:effectExtent l="0" t="0" r="0" b="0"/>
                          <wp:docPr id="5" name="Picture 2"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logo-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14:paraId="650670E2" w14:textId="77777777" w:rsidR="00E40BF4" w:rsidRPr="00C0628A" w:rsidRDefault="00BF5075" w:rsidP="00C05421">
                    <w:pPr>
                      <w:pStyle w:val="Footer"/>
                      <w:tabs>
                        <w:tab w:val="clear" w:pos="4320"/>
                        <w:tab w:val="clear" w:pos="8640"/>
                        <w:tab w:val="center" w:pos="1890"/>
                      </w:tabs>
                      <w:spacing w:before="60"/>
                      <w:jc w:val="center"/>
                      <w:rPr>
                        <w:rFonts w:ascii="Arial" w:hAnsi="Arial" w:cs="Arial"/>
                        <w:sz w:val="18"/>
                        <w:szCs w:val="18"/>
                      </w:rPr>
                    </w:pPr>
                    <w:hyperlink r:id="rId10" w:history="1">
                      <w:r w:rsidR="00E40BF4" w:rsidRPr="00DC25FF">
                        <w:rPr>
                          <w:rStyle w:val="Hyperlink"/>
                          <w:rFonts w:ascii="Arial" w:hAnsi="Arial"/>
                          <w:sz w:val="12"/>
                        </w:rPr>
                        <w:t>www.twitter.com/ford</w:t>
                      </w:r>
                    </w:hyperlink>
                  </w:p>
                </w:txbxContent>
              </v:textbox>
              <w10:wrap type="tight"/>
            </v:shape>
          </w:pict>
        </mc:Fallback>
      </mc:AlternateContent>
    </w:r>
    <w:r>
      <w:rPr>
        <w:noProof/>
        <w:lang w:val="da-DK" w:eastAsia="da-DK"/>
      </w:rPr>
      <mc:AlternateContent>
        <mc:Choice Requires="wps">
          <w:drawing>
            <wp:anchor distT="0" distB="0" distL="114300" distR="114300" simplePos="0" relativeHeight="251656192" behindDoc="0" locked="0" layoutInCell="1" allowOverlap="1" wp14:anchorId="750D46EE" wp14:editId="19670D94">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5B159C"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da-DK" w:eastAsia="da-DK"/>
      </w:rPr>
      <w:drawing>
        <wp:anchor distT="0" distB="0" distL="114300" distR="114300" simplePos="0" relativeHeight="251657216" behindDoc="0" locked="0" layoutInCell="1" allowOverlap="1" wp14:anchorId="218096A6" wp14:editId="5D201467">
          <wp:simplePos x="0" y="0"/>
          <wp:positionH relativeFrom="column">
            <wp:posOffset>69850</wp:posOffset>
          </wp:positionH>
          <wp:positionV relativeFrom="paragraph">
            <wp:posOffset>34290</wp:posOffset>
          </wp:positionV>
          <wp:extent cx="800100" cy="314325"/>
          <wp:effectExtent l="0" t="0" r="0" b="0"/>
          <wp:wrapNone/>
          <wp:docPr id="2" name="Picture 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40BF4">
      <w:rPr>
        <w:rFonts w:ascii="Book Antiqua" w:hAnsi="Book Antiqua"/>
        <w:smallCaps/>
        <w:position w:val="110"/>
        <w:sz w:val="48"/>
      </w:rPr>
      <w:t xml:space="preserve">                 </w:t>
    </w:r>
    <w:r w:rsidR="00E40BF4">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51A7"/>
    <w:multiLevelType w:val="multilevel"/>
    <w:tmpl w:val="90D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715B9"/>
    <w:multiLevelType w:val="hybridMultilevel"/>
    <w:tmpl w:val="4302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EA7C29"/>
    <w:multiLevelType w:val="multilevel"/>
    <w:tmpl w:val="24705C12"/>
    <w:lvl w:ilvl="0">
      <w:start w:val="1"/>
      <w:numFmt w:val="bullet"/>
      <w:lvlText w:val=""/>
      <w:lvlJc w:val="left"/>
      <w:pPr>
        <w:tabs>
          <w:tab w:val="num" w:pos="930"/>
        </w:tabs>
        <w:ind w:left="930" w:hanging="360"/>
      </w:pPr>
      <w:rPr>
        <w:rFonts w:ascii="Symbol" w:hAnsi="Symbol" w:hint="default"/>
        <w:sz w:val="20"/>
      </w:rPr>
    </w:lvl>
    <w:lvl w:ilvl="1" w:tentative="1">
      <w:start w:val="1"/>
      <w:numFmt w:val="bullet"/>
      <w:lvlText w:val="o"/>
      <w:lvlJc w:val="left"/>
      <w:pPr>
        <w:tabs>
          <w:tab w:val="num" w:pos="1650"/>
        </w:tabs>
        <w:ind w:left="1650" w:hanging="360"/>
      </w:pPr>
      <w:rPr>
        <w:rFonts w:ascii="Courier New" w:hAnsi="Courier New" w:hint="default"/>
        <w:sz w:val="20"/>
      </w:rPr>
    </w:lvl>
    <w:lvl w:ilvl="2" w:tentative="1">
      <w:start w:val="1"/>
      <w:numFmt w:val="bullet"/>
      <w:lvlText w:val=""/>
      <w:lvlJc w:val="left"/>
      <w:pPr>
        <w:tabs>
          <w:tab w:val="num" w:pos="2370"/>
        </w:tabs>
        <w:ind w:left="2370" w:hanging="360"/>
      </w:pPr>
      <w:rPr>
        <w:rFonts w:ascii="Wingdings" w:hAnsi="Wingdings" w:hint="default"/>
        <w:sz w:val="20"/>
      </w:rPr>
    </w:lvl>
    <w:lvl w:ilvl="3" w:tentative="1">
      <w:start w:val="1"/>
      <w:numFmt w:val="bullet"/>
      <w:lvlText w:val=""/>
      <w:lvlJc w:val="left"/>
      <w:pPr>
        <w:tabs>
          <w:tab w:val="num" w:pos="3090"/>
        </w:tabs>
        <w:ind w:left="3090" w:hanging="360"/>
      </w:pPr>
      <w:rPr>
        <w:rFonts w:ascii="Wingdings" w:hAnsi="Wingdings" w:hint="default"/>
        <w:sz w:val="20"/>
      </w:rPr>
    </w:lvl>
    <w:lvl w:ilvl="4" w:tentative="1">
      <w:start w:val="1"/>
      <w:numFmt w:val="bullet"/>
      <w:lvlText w:val=""/>
      <w:lvlJc w:val="left"/>
      <w:pPr>
        <w:tabs>
          <w:tab w:val="num" w:pos="3810"/>
        </w:tabs>
        <w:ind w:left="3810" w:hanging="360"/>
      </w:pPr>
      <w:rPr>
        <w:rFonts w:ascii="Wingdings" w:hAnsi="Wingdings" w:hint="default"/>
        <w:sz w:val="20"/>
      </w:rPr>
    </w:lvl>
    <w:lvl w:ilvl="5" w:tentative="1">
      <w:start w:val="1"/>
      <w:numFmt w:val="bullet"/>
      <w:lvlText w:val=""/>
      <w:lvlJc w:val="left"/>
      <w:pPr>
        <w:tabs>
          <w:tab w:val="num" w:pos="4530"/>
        </w:tabs>
        <w:ind w:left="4530" w:hanging="360"/>
      </w:pPr>
      <w:rPr>
        <w:rFonts w:ascii="Wingdings" w:hAnsi="Wingdings" w:hint="default"/>
        <w:sz w:val="20"/>
      </w:rPr>
    </w:lvl>
    <w:lvl w:ilvl="6" w:tentative="1">
      <w:start w:val="1"/>
      <w:numFmt w:val="bullet"/>
      <w:lvlText w:val=""/>
      <w:lvlJc w:val="left"/>
      <w:pPr>
        <w:tabs>
          <w:tab w:val="num" w:pos="5250"/>
        </w:tabs>
        <w:ind w:left="5250" w:hanging="360"/>
      </w:pPr>
      <w:rPr>
        <w:rFonts w:ascii="Wingdings" w:hAnsi="Wingdings" w:hint="default"/>
        <w:sz w:val="20"/>
      </w:rPr>
    </w:lvl>
    <w:lvl w:ilvl="7" w:tentative="1">
      <w:start w:val="1"/>
      <w:numFmt w:val="bullet"/>
      <w:lvlText w:val=""/>
      <w:lvlJc w:val="left"/>
      <w:pPr>
        <w:tabs>
          <w:tab w:val="num" w:pos="5970"/>
        </w:tabs>
        <w:ind w:left="5970" w:hanging="360"/>
      </w:pPr>
      <w:rPr>
        <w:rFonts w:ascii="Wingdings" w:hAnsi="Wingdings" w:hint="default"/>
        <w:sz w:val="20"/>
      </w:rPr>
    </w:lvl>
    <w:lvl w:ilvl="8" w:tentative="1">
      <w:start w:val="1"/>
      <w:numFmt w:val="bullet"/>
      <w:lvlText w:val=""/>
      <w:lvlJc w:val="left"/>
      <w:pPr>
        <w:tabs>
          <w:tab w:val="num" w:pos="6690"/>
        </w:tabs>
        <w:ind w:left="6690" w:hanging="360"/>
      </w:pPr>
      <w:rPr>
        <w:rFonts w:ascii="Wingdings" w:hAnsi="Wingdings" w:hint="default"/>
        <w:sz w:val="20"/>
      </w:rPr>
    </w:lvl>
  </w:abstractNum>
  <w:abstractNum w:abstractNumId="5">
    <w:nsid w:val="30894114"/>
    <w:multiLevelType w:val="multilevel"/>
    <w:tmpl w:val="A39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F23D4"/>
    <w:multiLevelType w:val="hybridMultilevel"/>
    <w:tmpl w:val="4E42C21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3A5178AC"/>
    <w:multiLevelType w:val="hybridMultilevel"/>
    <w:tmpl w:val="7054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CE090A"/>
    <w:multiLevelType w:val="hybridMultilevel"/>
    <w:tmpl w:val="E1AC1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A372D1D"/>
    <w:multiLevelType w:val="multilevel"/>
    <w:tmpl w:val="E86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A36FCF"/>
    <w:multiLevelType w:val="multilevel"/>
    <w:tmpl w:val="6186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8B6F34"/>
    <w:multiLevelType w:val="multilevel"/>
    <w:tmpl w:val="C2A27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6B7D99"/>
    <w:multiLevelType w:val="multilevel"/>
    <w:tmpl w:val="51F6A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4B51B7"/>
    <w:multiLevelType w:val="multilevel"/>
    <w:tmpl w:val="511A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C41E19"/>
    <w:multiLevelType w:val="hybridMultilevel"/>
    <w:tmpl w:val="9DE6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56B642C"/>
    <w:multiLevelType w:val="multilevel"/>
    <w:tmpl w:val="7CE27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415E13"/>
    <w:multiLevelType w:val="hybridMultilevel"/>
    <w:tmpl w:val="B22A7C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8"/>
  </w:num>
  <w:num w:numId="3">
    <w:abstractNumId w:val="3"/>
  </w:num>
  <w:num w:numId="4">
    <w:abstractNumId w:val="2"/>
  </w:num>
  <w:num w:numId="5">
    <w:abstractNumId w:val="9"/>
  </w:num>
  <w:num w:numId="6">
    <w:abstractNumId w:val="8"/>
  </w:num>
  <w:num w:numId="7">
    <w:abstractNumId w:val="18"/>
  </w:num>
  <w:num w:numId="8">
    <w:abstractNumId w:val="7"/>
  </w:num>
  <w:num w:numId="9">
    <w:abstractNumId w:val="15"/>
  </w:num>
  <w:num w:numId="10">
    <w:abstractNumId w:val="1"/>
  </w:num>
  <w:num w:numId="11">
    <w:abstractNumId w:val="13"/>
  </w:num>
  <w:num w:numId="12">
    <w:abstractNumId w:val="12"/>
  </w:num>
  <w:num w:numId="13">
    <w:abstractNumId w:val="4"/>
  </w:num>
  <w:num w:numId="14">
    <w:abstractNumId w:val="6"/>
  </w:num>
  <w:num w:numId="15">
    <w:abstractNumId w:val="10"/>
  </w:num>
  <w:num w:numId="16">
    <w:abstractNumId w:val="14"/>
  </w:num>
  <w:num w:numId="17">
    <w:abstractNumId w:val="5"/>
  </w:num>
  <w:num w:numId="18">
    <w:abstractNumId w:val="17"/>
  </w:num>
  <w:num w:numId="19">
    <w:abstractNumId w:val="11"/>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rie Roca">
    <w15:presenceInfo w15:providerId="AD" w15:userId="S-1-5-21-324747331-2666456021-3490908025-31613"/>
  </w15:person>
  <w15:person w15:author="Roca, Carrie">
    <w15:presenceInfo w15:providerId="AD" w15:userId="S-1-5-21-324747331-2666456021-3490908025-31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1397"/>
    <w:rsid w:val="00001B4A"/>
    <w:rsid w:val="00003007"/>
    <w:rsid w:val="000051E9"/>
    <w:rsid w:val="000103F3"/>
    <w:rsid w:val="00011160"/>
    <w:rsid w:val="00012858"/>
    <w:rsid w:val="00012DFA"/>
    <w:rsid w:val="0001551D"/>
    <w:rsid w:val="000155A8"/>
    <w:rsid w:val="00016F75"/>
    <w:rsid w:val="000179D5"/>
    <w:rsid w:val="00017A15"/>
    <w:rsid w:val="000216F7"/>
    <w:rsid w:val="00021F3B"/>
    <w:rsid w:val="000263DC"/>
    <w:rsid w:val="0002699D"/>
    <w:rsid w:val="000308A7"/>
    <w:rsid w:val="000313DA"/>
    <w:rsid w:val="00031CB2"/>
    <w:rsid w:val="00031FCD"/>
    <w:rsid w:val="000367BA"/>
    <w:rsid w:val="0004008F"/>
    <w:rsid w:val="00043C63"/>
    <w:rsid w:val="00045473"/>
    <w:rsid w:val="000472FF"/>
    <w:rsid w:val="00051E89"/>
    <w:rsid w:val="00053155"/>
    <w:rsid w:val="0005734B"/>
    <w:rsid w:val="0006148A"/>
    <w:rsid w:val="00064B97"/>
    <w:rsid w:val="00065F5C"/>
    <w:rsid w:val="00066A7D"/>
    <w:rsid w:val="0007061B"/>
    <w:rsid w:val="00074360"/>
    <w:rsid w:val="00074E50"/>
    <w:rsid w:val="00080537"/>
    <w:rsid w:val="0008294D"/>
    <w:rsid w:val="00084F44"/>
    <w:rsid w:val="00085274"/>
    <w:rsid w:val="00090204"/>
    <w:rsid w:val="00093A5E"/>
    <w:rsid w:val="00097E1F"/>
    <w:rsid w:val="00097FC9"/>
    <w:rsid w:val="000A1066"/>
    <w:rsid w:val="000A1FD0"/>
    <w:rsid w:val="000B0C57"/>
    <w:rsid w:val="000B20AF"/>
    <w:rsid w:val="000B2F34"/>
    <w:rsid w:val="000B468A"/>
    <w:rsid w:val="000B6CAA"/>
    <w:rsid w:val="000C0B27"/>
    <w:rsid w:val="000C2461"/>
    <w:rsid w:val="000C2EEC"/>
    <w:rsid w:val="000C4603"/>
    <w:rsid w:val="000C5307"/>
    <w:rsid w:val="000D18EB"/>
    <w:rsid w:val="000D28A6"/>
    <w:rsid w:val="000D33C7"/>
    <w:rsid w:val="000D5CCF"/>
    <w:rsid w:val="000E06BF"/>
    <w:rsid w:val="000E0C3E"/>
    <w:rsid w:val="000E3BA6"/>
    <w:rsid w:val="000E5AA3"/>
    <w:rsid w:val="000E7EEB"/>
    <w:rsid w:val="000F0304"/>
    <w:rsid w:val="000F5810"/>
    <w:rsid w:val="000F5E46"/>
    <w:rsid w:val="00105BDD"/>
    <w:rsid w:val="0011294A"/>
    <w:rsid w:val="001151D2"/>
    <w:rsid w:val="001154FF"/>
    <w:rsid w:val="0012028B"/>
    <w:rsid w:val="001257CC"/>
    <w:rsid w:val="00126A0F"/>
    <w:rsid w:val="00130605"/>
    <w:rsid w:val="0013096C"/>
    <w:rsid w:val="0013102B"/>
    <w:rsid w:val="0013199F"/>
    <w:rsid w:val="00135B08"/>
    <w:rsid w:val="00136DEA"/>
    <w:rsid w:val="00140056"/>
    <w:rsid w:val="00140815"/>
    <w:rsid w:val="00141E4B"/>
    <w:rsid w:val="00143F4F"/>
    <w:rsid w:val="00144FCA"/>
    <w:rsid w:val="00145439"/>
    <w:rsid w:val="00151074"/>
    <w:rsid w:val="00152A8E"/>
    <w:rsid w:val="00155444"/>
    <w:rsid w:val="00156BB3"/>
    <w:rsid w:val="001614AE"/>
    <w:rsid w:val="00161F39"/>
    <w:rsid w:val="0016675D"/>
    <w:rsid w:val="0017151F"/>
    <w:rsid w:val="00172847"/>
    <w:rsid w:val="00175C03"/>
    <w:rsid w:val="00185438"/>
    <w:rsid w:val="0018559A"/>
    <w:rsid w:val="00186497"/>
    <w:rsid w:val="00186524"/>
    <w:rsid w:val="00186962"/>
    <w:rsid w:val="00190416"/>
    <w:rsid w:val="00191E20"/>
    <w:rsid w:val="001928F4"/>
    <w:rsid w:val="001A340C"/>
    <w:rsid w:val="001A5E41"/>
    <w:rsid w:val="001A6269"/>
    <w:rsid w:val="001B3C67"/>
    <w:rsid w:val="001B6874"/>
    <w:rsid w:val="001C11A4"/>
    <w:rsid w:val="001C27F3"/>
    <w:rsid w:val="001C3441"/>
    <w:rsid w:val="001C4C33"/>
    <w:rsid w:val="001C4EF2"/>
    <w:rsid w:val="001C5607"/>
    <w:rsid w:val="001C7699"/>
    <w:rsid w:val="001D3B3D"/>
    <w:rsid w:val="001D528F"/>
    <w:rsid w:val="001D767E"/>
    <w:rsid w:val="001E329F"/>
    <w:rsid w:val="001E464F"/>
    <w:rsid w:val="001E4D7E"/>
    <w:rsid w:val="001F252C"/>
    <w:rsid w:val="001F471E"/>
    <w:rsid w:val="001F515C"/>
    <w:rsid w:val="001F567F"/>
    <w:rsid w:val="001F67CD"/>
    <w:rsid w:val="00206501"/>
    <w:rsid w:val="00217497"/>
    <w:rsid w:val="00222862"/>
    <w:rsid w:val="0022311A"/>
    <w:rsid w:val="00233DEF"/>
    <w:rsid w:val="00235CF8"/>
    <w:rsid w:val="00235D00"/>
    <w:rsid w:val="0023788C"/>
    <w:rsid w:val="00237BAB"/>
    <w:rsid w:val="0024048C"/>
    <w:rsid w:val="00242727"/>
    <w:rsid w:val="0024442E"/>
    <w:rsid w:val="002452DC"/>
    <w:rsid w:val="00252CDC"/>
    <w:rsid w:val="00256858"/>
    <w:rsid w:val="00260235"/>
    <w:rsid w:val="00261662"/>
    <w:rsid w:val="00261BC1"/>
    <w:rsid w:val="00261E81"/>
    <w:rsid w:val="00270299"/>
    <w:rsid w:val="00270E28"/>
    <w:rsid w:val="00271BD3"/>
    <w:rsid w:val="002727A9"/>
    <w:rsid w:val="00275D60"/>
    <w:rsid w:val="00286C60"/>
    <w:rsid w:val="00291F1E"/>
    <w:rsid w:val="00292021"/>
    <w:rsid w:val="002A1074"/>
    <w:rsid w:val="002A1BCF"/>
    <w:rsid w:val="002A2FF9"/>
    <w:rsid w:val="002A3A3F"/>
    <w:rsid w:val="002A4B0C"/>
    <w:rsid w:val="002A5E72"/>
    <w:rsid w:val="002B0029"/>
    <w:rsid w:val="002B11AE"/>
    <w:rsid w:val="002B5FFC"/>
    <w:rsid w:val="002B7784"/>
    <w:rsid w:val="002C1C01"/>
    <w:rsid w:val="002C3976"/>
    <w:rsid w:val="002C4762"/>
    <w:rsid w:val="002D07A1"/>
    <w:rsid w:val="002D1831"/>
    <w:rsid w:val="002D23B0"/>
    <w:rsid w:val="002D2737"/>
    <w:rsid w:val="002E1032"/>
    <w:rsid w:val="002E1A7E"/>
    <w:rsid w:val="002E27BF"/>
    <w:rsid w:val="002E2BA7"/>
    <w:rsid w:val="002E46A4"/>
    <w:rsid w:val="002E59B9"/>
    <w:rsid w:val="002E7698"/>
    <w:rsid w:val="002F70D7"/>
    <w:rsid w:val="002F7891"/>
    <w:rsid w:val="00302100"/>
    <w:rsid w:val="00311374"/>
    <w:rsid w:val="0031289E"/>
    <w:rsid w:val="00315ADB"/>
    <w:rsid w:val="003206BD"/>
    <w:rsid w:val="003211E0"/>
    <w:rsid w:val="003228BC"/>
    <w:rsid w:val="0032667A"/>
    <w:rsid w:val="00330641"/>
    <w:rsid w:val="003330F1"/>
    <w:rsid w:val="003357F3"/>
    <w:rsid w:val="00336670"/>
    <w:rsid w:val="0034157D"/>
    <w:rsid w:val="0034179D"/>
    <w:rsid w:val="003419A4"/>
    <w:rsid w:val="00344529"/>
    <w:rsid w:val="003452F6"/>
    <w:rsid w:val="003478D5"/>
    <w:rsid w:val="00353263"/>
    <w:rsid w:val="00356F24"/>
    <w:rsid w:val="00357E02"/>
    <w:rsid w:val="003602A2"/>
    <w:rsid w:val="00362E46"/>
    <w:rsid w:val="003638D9"/>
    <w:rsid w:val="00364AB3"/>
    <w:rsid w:val="00364B12"/>
    <w:rsid w:val="00364EF2"/>
    <w:rsid w:val="0036565C"/>
    <w:rsid w:val="00366687"/>
    <w:rsid w:val="003672F1"/>
    <w:rsid w:val="00381713"/>
    <w:rsid w:val="00384B13"/>
    <w:rsid w:val="00386085"/>
    <w:rsid w:val="003935DD"/>
    <w:rsid w:val="00395200"/>
    <w:rsid w:val="003958D1"/>
    <w:rsid w:val="00395D23"/>
    <w:rsid w:val="0039605C"/>
    <w:rsid w:val="003A48BF"/>
    <w:rsid w:val="003A57AA"/>
    <w:rsid w:val="003A732A"/>
    <w:rsid w:val="003B5885"/>
    <w:rsid w:val="003B635A"/>
    <w:rsid w:val="003B74E6"/>
    <w:rsid w:val="003C456F"/>
    <w:rsid w:val="003C5FE0"/>
    <w:rsid w:val="003D1029"/>
    <w:rsid w:val="003D1D9B"/>
    <w:rsid w:val="003D502A"/>
    <w:rsid w:val="003D52BC"/>
    <w:rsid w:val="003D71A9"/>
    <w:rsid w:val="003D71FF"/>
    <w:rsid w:val="003D7B09"/>
    <w:rsid w:val="003E6B50"/>
    <w:rsid w:val="003F1695"/>
    <w:rsid w:val="003F512A"/>
    <w:rsid w:val="00405F79"/>
    <w:rsid w:val="00407D0B"/>
    <w:rsid w:val="00411AC4"/>
    <w:rsid w:val="00413FD3"/>
    <w:rsid w:val="004166EA"/>
    <w:rsid w:val="00416EBB"/>
    <w:rsid w:val="004217E8"/>
    <w:rsid w:val="00421B0E"/>
    <w:rsid w:val="0042214C"/>
    <w:rsid w:val="00424494"/>
    <w:rsid w:val="00424A70"/>
    <w:rsid w:val="00424FD5"/>
    <w:rsid w:val="00435D77"/>
    <w:rsid w:val="00437282"/>
    <w:rsid w:val="00445576"/>
    <w:rsid w:val="0045006B"/>
    <w:rsid w:val="004507B3"/>
    <w:rsid w:val="00454C1C"/>
    <w:rsid w:val="00455BD3"/>
    <w:rsid w:val="00460262"/>
    <w:rsid w:val="00460FC5"/>
    <w:rsid w:val="004740D0"/>
    <w:rsid w:val="004752EA"/>
    <w:rsid w:val="0047532C"/>
    <w:rsid w:val="00476A55"/>
    <w:rsid w:val="00482B9B"/>
    <w:rsid w:val="00483DD1"/>
    <w:rsid w:val="00487248"/>
    <w:rsid w:val="004905C2"/>
    <w:rsid w:val="004922FB"/>
    <w:rsid w:val="00492699"/>
    <w:rsid w:val="00492DCC"/>
    <w:rsid w:val="0049737B"/>
    <w:rsid w:val="004A1735"/>
    <w:rsid w:val="004A3986"/>
    <w:rsid w:val="004A4345"/>
    <w:rsid w:val="004A7613"/>
    <w:rsid w:val="004A77B7"/>
    <w:rsid w:val="004B09DC"/>
    <w:rsid w:val="004B4770"/>
    <w:rsid w:val="004B5EBE"/>
    <w:rsid w:val="004B7656"/>
    <w:rsid w:val="004C13B7"/>
    <w:rsid w:val="004C2AD6"/>
    <w:rsid w:val="004C4E08"/>
    <w:rsid w:val="004D127F"/>
    <w:rsid w:val="004D3307"/>
    <w:rsid w:val="004D5E16"/>
    <w:rsid w:val="004D78ED"/>
    <w:rsid w:val="004E0884"/>
    <w:rsid w:val="004E0BCF"/>
    <w:rsid w:val="004E1640"/>
    <w:rsid w:val="004E18C6"/>
    <w:rsid w:val="004E21AA"/>
    <w:rsid w:val="004E242D"/>
    <w:rsid w:val="004E5706"/>
    <w:rsid w:val="004E6187"/>
    <w:rsid w:val="004F1A2D"/>
    <w:rsid w:val="004F1A9C"/>
    <w:rsid w:val="004F4D2D"/>
    <w:rsid w:val="004F6BE7"/>
    <w:rsid w:val="004F6DDF"/>
    <w:rsid w:val="005014A4"/>
    <w:rsid w:val="00502B4A"/>
    <w:rsid w:val="00502B6E"/>
    <w:rsid w:val="0051302D"/>
    <w:rsid w:val="005135C2"/>
    <w:rsid w:val="00522DFF"/>
    <w:rsid w:val="00522F18"/>
    <w:rsid w:val="005268F9"/>
    <w:rsid w:val="0052749A"/>
    <w:rsid w:val="00536715"/>
    <w:rsid w:val="00541096"/>
    <w:rsid w:val="005436AD"/>
    <w:rsid w:val="00546FF2"/>
    <w:rsid w:val="00547F95"/>
    <w:rsid w:val="005532D6"/>
    <w:rsid w:val="0055414B"/>
    <w:rsid w:val="005551D7"/>
    <w:rsid w:val="00561032"/>
    <w:rsid w:val="005637D1"/>
    <w:rsid w:val="00564B7F"/>
    <w:rsid w:val="005719AA"/>
    <w:rsid w:val="00573284"/>
    <w:rsid w:val="00574EE6"/>
    <w:rsid w:val="0057574A"/>
    <w:rsid w:val="00577858"/>
    <w:rsid w:val="00580E70"/>
    <w:rsid w:val="00584C2B"/>
    <w:rsid w:val="0059120C"/>
    <w:rsid w:val="00594C7E"/>
    <w:rsid w:val="0059689C"/>
    <w:rsid w:val="005968DF"/>
    <w:rsid w:val="00597098"/>
    <w:rsid w:val="005A357F"/>
    <w:rsid w:val="005A379B"/>
    <w:rsid w:val="005B2CBB"/>
    <w:rsid w:val="005B355F"/>
    <w:rsid w:val="005B60F6"/>
    <w:rsid w:val="005B68B4"/>
    <w:rsid w:val="005B781D"/>
    <w:rsid w:val="005C55EC"/>
    <w:rsid w:val="005D058A"/>
    <w:rsid w:val="005D149D"/>
    <w:rsid w:val="005D5DC7"/>
    <w:rsid w:val="005D6457"/>
    <w:rsid w:val="005D6699"/>
    <w:rsid w:val="005E27FE"/>
    <w:rsid w:val="005E76E6"/>
    <w:rsid w:val="005E7C82"/>
    <w:rsid w:val="005F08E4"/>
    <w:rsid w:val="005F2B80"/>
    <w:rsid w:val="005F45FE"/>
    <w:rsid w:val="00601D6B"/>
    <w:rsid w:val="00602208"/>
    <w:rsid w:val="006026EE"/>
    <w:rsid w:val="006032A8"/>
    <w:rsid w:val="00604882"/>
    <w:rsid w:val="00606A8B"/>
    <w:rsid w:val="00606C35"/>
    <w:rsid w:val="006112CA"/>
    <w:rsid w:val="006167E5"/>
    <w:rsid w:val="00616A1B"/>
    <w:rsid w:val="00621866"/>
    <w:rsid w:val="00624AC9"/>
    <w:rsid w:val="00625D68"/>
    <w:rsid w:val="0062682A"/>
    <w:rsid w:val="00632897"/>
    <w:rsid w:val="00635AC6"/>
    <w:rsid w:val="00635F3C"/>
    <w:rsid w:val="00637B68"/>
    <w:rsid w:val="00641930"/>
    <w:rsid w:val="00641F3B"/>
    <w:rsid w:val="00643011"/>
    <w:rsid w:val="00646FD3"/>
    <w:rsid w:val="0065085B"/>
    <w:rsid w:val="006524F4"/>
    <w:rsid w:val="00654F6F"/>
    <w:rsid w:val="00657373"/>
    <w:rsid w:val="00657785"/>
    <w:rsid w:val="0066247D"/>
    <w:rsid w:val="006627BC"/>
    <w:rsid w:val="00663C7B"/>
    <w:rsid w:val="00666D1D"/>
    <w:rsid w:val="006673EF"/>
    <w:rsid w:val="006744B6"/>
    <w:rsid w:val="006767ED"/>
    <w:rsid w:val="00681A32"/>
    <w:rsid w:val="00684AF8"/>
    <w:rsid w:val="00684DED"/>
    <w:rsid w:val="00685080"/>
    <w:rsid w:val="0068718F"/>
    <w:rsid w:val="00687586"/>
    <w:rsid w:val="00690645"/>
    <w:rsid w:val="00692F76"/>
    <w:rsid w:val="0069616D"/>
    <w:rsid w:val="00697034"/>
    <w:rsid w:val="006970FA"/>
    <w:rsid w:val="006A0BCC"/>
    <w:rsid w:val="006A35C1"/>
    <w:rsid w:val="006A63AE"/>
    <w:rsid w:val="006A6B2C"/>
    <w:rsid w:val="006B3ACA"/>
    <w:rsid w:val="006D0945"/>
    <w:rsid w:val="006D0A38"/>
    <w:rsid w:val="006D1607"/>
    <w:rsid w:val="006E1283"/>
    <w:rsid w:val="006E171E"/>
    <w:rsid w:val="006E276D"/>
    <w:rsid w:val="006F2C75"/>
    <w:rsid w:val="006F6B5D"/>
    <w:rsid w:val="006F7CD0"/>
    <w:rsid w:val="007062CB"/>
    <w:rsid w:val="00707744"/>
    <w:rsid w:val="00711AE3"/>
    <w:rsid w:val="00715FCB"/>
    <w:rsid w:val="007169BB"/>
    <w:rsid w:val="007259B9"/>
    <w:rsid w:val="007261DF"/>
    <w:rsid w:val="00731F20"/>
    <w:rsid w:val="0073693D"/>
    <w:rsid w:val="00740475"/>
    <w:rsid w:val="00745055"/>
    <w:rsid w:val="00747F7A"/>
    <w:rsid w:val="0075297C"/>
    <w:rsid w:val="00754129"/>
    <w:rsid w:val="00755551"/>
    <w:rsid w:val="0075653C"/>
    <w:rsid w:val="00761B9D"/>
    <w:rsid w:val="007630E9"/>
    <w:rsid w:val="007634AC"/>
    <w:rsid w:val="00767482"/>
    <w:rsid w:val="00767C97"/>
    <w:rsid w:val="0077250C"/>
    <w:rsid w:val="00773868"/>
    <w:rsid w:val="00773B0A"/>
    <w:rsid w:val="007765F0"/>
    <w:rsid w:val="00780737"/>
    <w:rsid w:val="00783BC2"/>
    <w:rsid w:val="00784A2C"/>
    <w:rsid w:val="007878E4"/>
    <w:rsid w:val="00790CEC"/>
    <w:rsid w:val="0079233E"/>
    <w:rsid w:val="00792914"/>
    <w:rsid w:val="007938D5"/>
    <w:rsid w:val="0079414D"/>
    <w:rsid w:val="00795BC1"/>
    <w:rsid w:val="007A3CBF"/>
    <w:rsid w:val="007A753A"/>
    <w:rsid w:val="007A776B"/>
    <w:rsid w:val="007B1A0D"/>
    <w:rsid w:val="007B46B6"/>
    <w:rsid w:val="007C118C"/>
    <w:rsid w:val="007C16F0"/>
    <w:rsid w:val="007C23A0"/>
    <w:rsid w:val="007C2C5B"/>
    <w:rsid w:val="007D364A"/>
    <w:rsid w:val="007D458C"/>
    <w:rsid w:val="007D5301"/>
    <w:rsid w:val="007D5CDD"/>
    <w:rsid w:val="007E2168"/>
    <w:rsid w:val="007E67C6"/>
    <w:rsid w:val="007F120E"/>
    <w:rsid w:val="007F2B96"/>
    <w:rsid w:val="007F38C0"/>
    <w:rsid w:val="007F4DDA"/>
    <w:rsid w:val="00804004"/>
    <w:rsid w:val="00806975"/>
    <w:rsid w:val="00806AB3"/>
    <w:rsid w:val="0080705E"/>
    <w:rsid w:val="0081004A"/>
    <w:rsid w:val="008115D4"/>
    <w:rsid w:val="008127CC"/>
    <w:rsid w:val="008159D4"/>
    <w:rsid w:val="00820FE3"/>
    <w:rsid w:val="00822317"/>
    <w:rsid w:val="00824E59"/>
    <w:rsid w:val="00831B36"/>
    <w:rsid w:val="00832820"/>
    <w:rsid w:val="00844419"/>
    <w:rsid w:val="008445D5"/>
    <w:rsid w:val="00851ADE"/>
    <w:rsid w:val="00852D64"/>
    <w:rsid w:val="00860386"/>
    <w:rsid w:val="00860BA7"/>
    <w:rsid w:val="00861419"/>
    <w:rsid w:val="008714A2"/>
    <w:rsid w:val="00872A7F"/>
    <w:rsid w:val="00872F46"/>
    <w:rsid w:val="00873073"/>
    <w:rsid w:val="0088298C"/>
    <w:rsid w:val="0088300B"/>
    <w:rsid w:val="00885CD3"/>
    <w:rsid w:val="008921C5"/>
    <w:rsid w:val="008921F1"/>
    <w:rsid w:val="00893F09"/>
    <w:rsid w:val="0089564C"/>
    <w:rsid w:val="008B1B78"/>
    <w:rsid w:val="008B3670"/>
    <w:rsid w:val="008B3F8C"/>
    <w:rsid w:val="008B7E45"/>
    <w:rsid w:val="008C0364"/>
    <w:rsid w:val="008C380A"/>
    <w:rsid w:val="008C3EE8"/>
    <w:rsid w:val="008C5790"/>
    <w:rsid w:val="008D0902"/>
    <w:rsid w:val="008D26E8"/>
    <w:rsid w:val="008D62EF"/>
    <w:rsid w:val="008E5DAF"/>
    <w:rsid w:val="008E6D33"/>
    <w:rsid w:val="008E6D4C"/>
    <w:rsid w:val="008F506C"/>
    <w:rsid w:val="008F5735"/>
    <w:rsid w:val="008F660D"/>
    <w:rsid w:val="008F71FF"/>
    <w:rsid w:val="009007B7"/>
    <w:rsid w:val="009011D3"/>
    <w:rsid w:val="00901F46"/>
    <w:rsid w:val="009053FD"/>
    <w:rsid w:val="00906354"/>
    <w:rsid w:val="009075DB"/>
    <w:rsid w:val="00911C12"/>
    <w:rsid w:val="00912F95"/>
    <w:rsid w:val="00912FB7"/>
    <w:rsid w:val="0092086A"/>
    <w:rsid w:val="00927DBD"/>
    <w:rsid w:val="00931CDA"/>
    <w:rsid w:val="00937780"/>
    <w:rsid w:val="009412BF"/>
    <w:rsid w:val="00941915"/>
    <w:rsid w:val="00945337"/>
    <w:rsid w:val="00946844"/>
    <w:rsid w:val="009504D4"/>
    <w:rsid w:val="00952C6A"/>
    <w:rsid w:val="00955F32"/>
    <w:rsid w:val="00956E6C"/>
    <w:rsid w:val="00957D73"/>
    <w:rsid w:val="00965477"/>
    <w:rsid w:val="00966A5F"/>
    <w:rsid w:val="009671F2"/>
    <w:rsid w:val="00970B0D"/>
    <w:rsid w:val="00980DBD"/>
    <w:rsid w:val="009905FA"/>
    <w:rsid w:val="009917BF"/>
    <w:rsid w:val="00992DBE"/>
    <w:rsid w:val="00993179"/>
    <w:rsid w:val="009944DA"/>
    <w:rsid w:val="009A16FF"/>
    <w:rsid w:val="009A481F"/>
    <w:rsid w:val="009A62AE"/>
    <w:rsid w:val="009A7C0D"/>
    <w:rsid w:val="009A7E53"/>
    <w:rsid w:val="009B2885"/>
    <w:rsid w:val="009B2AD5"/>
    <w:rsid w:val="009B5C8C"/>
    <w:rsid w:val="009C1BFC"/>
    <w:rsid w:val="009C46BF"/>
    <w:rsid w:val="009C4719"/>
    <w:rsid w:val="009C7DE3"/>
    <w:rsid w:val="009C7DF8"/>
    <w:rsid w:val="009D0C95"/>
    <w:rsid w:val="009D4085"/>
    <w:rsid w:val="009D4692"/>
    <w:rsid w:val="009D637D"/>
    <w:rsid w:val="009D7633"/>
    <w:rsid w:val="009E13D7"/>
    <w:rsid w:val="009E2411"/>
    <w:rsid w:val="009E356D"/>
    <w:rsid w:val="009E4B7E"/>
    <w:rsid w:val="009E7182"/>
    <w:rsid w:val="009E760A"/>
    <w:rsid w:val="009E7B00"/>
    <w:rsid w:val="009F0F15"/>
    <w:rsid w:val="009F0F5F"/>
    <w:rsid w:val="009F12AA"/>
    <w:rsid w:val="009F4A7B"/>
    <w:rsid w:val="009F60C6"/>
    <w:rsid w:val="009F696B"/>
    <w:rsid w:val="009F6E67"/>
    <w:rsid w:val="00A01EF6"/>
    <w:rsid w:val="00A0420C"/>
    <w:rsid w:val="00A06F4A"/>
    <w:rsid w:val="00A1112F"/>
    <w:rsid w:val="00A119B0"/>
    <w:rsid w:val="00A12E4F"/>
    <w:rsid w:val="00A13CA0"/>
    <w:rsid w:val="00A13F7E"/>
    <w:rsid w:val="00A14A73"/>
    <w:rsid w:val="00A15423"/>
    <w:rsid w:val="00A156CF"/>
    <w:rsid w:val="00A167E9"/>
    <w:rsid w:val="00A3450F"/>
    <w:rsid w:val="00A36822"/>
    <w:rsid w:val="00A3767F"/>
    <w:rsid w:val="00A376FB"/>
    <w:rsid w:val="00A4360F"/>
    <w:rsid w:val="00A449DD"/>
    <w:rsid w:val="00A44D54"/>
    <w:rsid w:val="00A44D5A"/>
    <w:rsid w:val="00A45E1D"/>
    <w:rsid w:val="00A548F7"/>
    <w:rsid w:val="00A55E4E"/>
    <w:rsid w:val="00A56322"/>
    <w:rsid w:val="00A60700"/>
    <w:rsid w:val="00A6114B"/>
    <w:rsid w:val="00A612F2"/>
    <w:rsid w:val="00A71127"/>
    <w:rsid w:val="00A715A8"/>
    <w:rsid w:val="00A73AE2"/>
    <w:rsid w:val="00A757ED"/>
    <w:rsid w:val="00A806ED"/>
    <w:rsid w:val="00A826E2"/>
    <w:rsid w:val="00A8306E"/>
    <w:rsid w:val="00A86BB6"/>
    <w:rsid w:val="00A96100"/>
    <w:rsid w:val="00AA2CE4"/>
    <w:rsid w:val="00AA3B50"/>
    <w:rsid w:val="00AB2192"/>
    <w:rsid w:val="00AB26D5"/>
    <w:rsid w:val="00AB28FC"/>
    <w:rsid w:val="00AB2ABA"/>
    <w:rsid w:val="00AB4019"/>
    <w:rsid w:val="00AB6F0C"/>
    <w:rsid w:val="00AB7854"/>
    <w:rsid w:val="00AB7D92"/>
    <w:rsid w:val="00AC0854"/>
    <w:rsid w:val="00AC6F02"/>
    <w:rsid w:val="00AD3059"/>
    <w:rsid w:val="00AD4E0A"/>
    <w:rsid w:val="00AD7F50"/>
    <w:rsid w:val="00AE2CF3"/>
    <w:rsid w:val="00AE68CE"/>
    <w:rsid w:val="00AE6E1E"/>
    <w:rsid w:val="00AE736E"/>
    <w:rsid w:val="00AE77C9"/>
    <w:rsid w:val="00AF72B8"/>
    <w:rsid w:val="00AF7C67"/>
    <w:rsid w:val="00AF7F24"/>
    <w:rsid w:val="00B01BC0"/>
    <w:rsid w:val="00B032EB"/>
    <w:rsid w:val="00B0389B"/>
    <w:rsid w:val="00B04BFE"/>
    <w:rsid w:val="00B10B15"/>
    <w:rsid w:val="00B10F5C"/>
    <w:rsid w:val="00B13B8D"/>
    <w:rsid w:val="00B15660"/>
    <w:rsid w:val="00B20215"/>
    <w:rsid w:val="00B222C1"/>
    <w:rsid w:val="00B239B1"/>
    <w:rsid w:val="00B27525"/>
    <w:rsid w:val="00B31B96"/>
    <w:rsid w:val="00B355E8"/>
    <w:rsid w:val="00B44DC5"/>
    <w:rsid w:val="00B46C77"/>
    <w:rsid w:val="00B503AA"/>
    <w:rsid w:val="00B5185D"/>
    <w:rsid w:val="00B5203C"/>
    <w:rsid w:val="00B60E3A"/>
    <w:rsid w:val="00B670BA"/>
    <w:rsid w:val="00B672D2"/>
    <w:rsid w:val="00B706F8"/>
    <w:rsid w:val="00B72C2A"/>
    <w:rsid w:val="00B74ED5"/>
    <w:rsid w:val="00B81589"/>
    <w:rsid w:val="00B84FAB"/>
    <w:rsid w:val="00B87AB2"/>
    <w:rsid w:val="00B92CA4"/>
    <w:rsid w:val="00B938DA"/>
    <w:rsid w:val="00B9468E"/>
    <w:rsid w:val="00B95C6F"/>
    <w:rsid w:val="00B96681"/>
    <w:rsid w:val="00B97833"/>
    <w:rsid w:val="00BA2446"/>
    <w:rsid w:val="00BA3937"/>
    <w:rsid w:val="00BA4FE0"/>
    <w:rsid w:val="00BB1071"/>
    <w:rsid w:val="00BB4F9B"/>
    <w:rsid w:val="00BB72E6"/>
    <w:rsid w:val="00BC0E73"/>
    <w:rsid w:val="00BC27F8"/>
    <w:rsid w:val="00BC4834"/>
    <w:rsid w:val="00BC4A95"/>
    <w:rsid w:val="00BC7683"/>
    <w:rsid w:val="00BC7E6B"/>
    <w:rsid w:val="00BE01D3"/>
    <w:rsid w:val="00BE1DE1"/>
    <w:rsid w:val="00BE26CF"/>
    <w:rsid w:val="00BE643D"/>
    <w:rsid w:val="00BF07C2"/>
    <w:rsid w:val="00BF3502"/>
    <w:rsid w:val="00BF358B"/>
    <w:rsid w:val="00BF5075"/>
    <w:rsid w:val="00BF54C9"/>
    <w:rsid w:val="00BF6ECA"/>
    <w:rsid w:val="00BF7B54"/>
    <w:rsid w:val="00C00235"/>
    <w:rsid w:val="00C025D9"/>
    <w:rsid w:val="00C05421"/>
    <w:rsid w:val="00C05C74"/>
    <w:rsid w:val="00C06CC2"/>
    <w:rsid w:val="00C14089"/>
    <w:rsid w:val="00C14873"/>
    <w:rsid w:val="00C151CD"/>
    <w:rsid w:val="00C155F1"/>
    <w:rsid w:val="00C21FC1"/>
    <w:rsid w:val="00C227C9"/>
    <w:rsid w:val="00C23438"/>
    <w:rsid w:val="00C2414C"/>
    <w:rsid w:val="00C33521"/>
    <w:rsid w:val="00C43092"/>
    <w:rsid w:val="00C432C3"/>
    <w:rsid w:val="00C43A7F"/>
    <w:rsid w:val="00C44411"/>
    <w:rsid w:val="00C50706"/>
    <w:rsid w:val="00C50805"/>
    <w:rsid w:val="00C50FCE"/>
    <w:rsid w:val="00C544B9"/>
    <w:rsid w:val="00C66091"/>
    <w:rsid w:val="00C6725B"/>
    <w:rsid w:val="00C70D2E"/>
    <w:rsid w:val="00C70D62"/>
    <w:rsid w:val="00C70E9C"/>
    <w:rsid w:val="00C74F36"/>
    <w:rsid w:val="00C84FD1"/>
    <w:rsid w:val="00C8770F"/>
    <w:rsid w:val="00C879E4"/>
    <w:rsid w:val="00C90467"/>
    <w:rsid w:val="00C91C26"/>
    <w:rsid w:val="00C97EE3"/>
    <w:rsid w:val="00CA0624"/>
    <w:rsid w:val="00CA39B2"/>
    <w:rsid w:val="00CB1156"/>
    <w:rsid w:val="00CB252B"/>
    <w:rsid w:val="00CB3DA4"/>
    <w:rsid w:val="00CB7BB9"/>
    <w:rsid w:val="00CC09AC"/>
    <w:rsid w:val="00CC6DC1"/>
    <w:rsid w:val="00CC6DFF"/>
    <w:rsid w:val="00CD16F6"/>
    <w:rsid w:val="00CD1C66"/>
    <w:rsid w:val="00CD4978"/>
    <w:rsid w:val="00CD5F84"/>
    <w:rsid w:val="00CD5FB5"/>
    <w:rsid w:val="00CE0627"/>
    <w:rsid w:val="00CE0847"/>
    <w:rsid w:val="00CE14F2"/>
    <w:rsid w:val="00CE24DE"/>
    <w:rsid w:val="00CE296B"/>
    <w:rsid w:val="00CE5116"/>
    <w:rsid w:val="00CF1312"/>
    <w:rsid w:val="00CF277B"/>
    <w:rsid w:val="00CF32FD"/>
    <w:rsid w:val="00CF4805"/>
    <w:rsid w:val="00CF6153"/>
    <w:rsid w:val="00CF6381"/>
    <w:rsid w:val="00D06005"/>
    <w:rsid w:val="00D07858"/>
    <w:rsid w:val="00D10E6D"/>
    <w:rsid w:val="00D16FC9"/>
    <w:rsid w:val="00D2094A"/>
    <w:rsid w:val="00D2775F"/>
    <w:rsid w:val="00D36A01"/>
    <w:rsid w:val="00D37C96"/>
    <w:rsid w:val="00D4085F"/>
    <w:rsid w:val="00D423E3"/>
    <w:rsid w:val="00D42900"/>
    <w:rsid w:val="00D47923"/>
    <w:rsid w:val="00D52C91"/>
    <w:rsid w:val="00D55F88"/>
    <w:rsid w:val="00D56835"/>
    <w:rsid w:val="00D61498"/>
    <w:rsid w:val="00D64750"/>
    <w:rsid w:val="00D66F6E"/>
    <w:rsid w:val="00D7142C"/>
    <w:rsid w:val="00D751C7"/>
    <w:rsid w:val="00D806B4"/>
    <w:rsid w:val="00D8179E"/>
    <w:rsid w:val="00D83583"/>
    <w:rsid w:val="00D90DD6"/>
    <w:rsid w:val="00D93EFD"/>
    <w:rsid w:val="00D97039"/>
    <w:rsid w:val="00D97D7F"/>
    <w:rsid w:val="00DA3110"/>
    <w:rsid w:val="00DA63B5"/>
    <w:rsid w:val="00DA66E7"/>
    <w:rsid w:val="00DA6E47"/>
    <w:rsid w:val="00DB4980"/>
    <w:rsid w:val="00DB74C0"/>
    <w:rsid w:val="00DB76A9"/>
    <w:rsid w:val="00DC3D62"/>
    <w:rsid w:val="00DC6E86"/>
    <w:rsid w:val="00DC7EC8"/>
    <w:rsid w:val="00DD06FE"/>
    <w:rsid w:val="00DD0D8C"/>
    <w:rsid w:val="00DD0DD7"/>
    <w:rsid w:val="00DD1250"/>
    <w:rsid w:val="00DD29DF"/>
    <w:rsid w:val="00DD39B0"/>
    <w:rsid w:val="00DD4551"/>
    <w:rsid w:val="00DD5ABE"/>
    <w:rsid w:val="00DD7B78"/>
    <w:rsid w:val="00DE62DC"/>
    <w:rsid w:val="00DE671D"/>
    <w:rsid w:val="00DE778E"/>
    <w:rsid w:val="00DF3DA1"/>
    <w:rsid w:val="00DF607A"/>
    <w:rsid w:val="00DF66B4"/>
    <w:rsid w:val="00E011C8"/>
    <w:rsid w:val="00E014A4"/>
    <w:rsid w:val="00E01589"/>
    <w:rsid w:val="00E055F9"/>
    <w:rsid w:val="00E05889"/>
    <w:rsid w:val="00E058AF"/>
    <w:rsid w:val="00E0667A"/>
    <w:rsid w:val="00E10660"/>
    <w:rsid w:val="00E10F4C"/>
    <w:rsid w:val="00E136CD"/>
    <w:rsid w:val="00E23E84"/>
    <w:rsid w:val="00E24752"/>
    <w:rsid w:val="00E26E75"/>
    <w:rsid w:val="00E36438"/>
    <w:rsid w:val="00E40BF4"/>
    <w:rsid w:val="00E434DB"/>
    <w:rsid w:val="00E43974"/>
    <w:rsid w:val="00E6127B"/>
    <w:rsid w:val="00E647AF"/>
    <w:rsid w:val="00E653ED"/>
    <w:rsid w:val="00E659E5"/>
    <w:rsid w:val="00E70C33"/>
    <w:rsid w:val="00E71E98"/>
    <w:rsid w:val="00E72470"/>
    <w:rsid w:val="00E72BB5"/>
    <w:rsid w:val="00E73711"/>
    <w:rsid w:val="00E73790"/>
    <w:rsid w:val="00E73CA4"/>
    <w:rsid w:val="00E76B65"/>
    <w:rsid w:val="00E8295E"/>
    <w:rsid w:val="00E834D8"/>
    <w:rsid w:val="00E86001"/>
    <w:rsid w:val="00E868D5"/>
    <w:rsid w:val="00E91A38"/>
    <w:rsid w:val="00E92A8F"/>
    <w:rsid w:val="00E92C09"/>
    <w:rsid w:val="00E933E8"/>
    <w:rsid w:val="00E9345D"/>
    <w:rsid w:val="00E937C0"/>
    <w:rsid w:val="00EA28A1"/>
    <w:rsid w:val="00EA54AC"/>
    <w:rsid w:val="00EA5938"/>
    <w:rsid w:val="00EA6F07"/>
    <w:rsid w:val="00EA7852"/>
    <w:rsid w:val="00EB3584"/>
    <w:rsid w:val="00EB4471"/>
    <w:rsid w:val="00EB531D"/>
    <w:rsid w:val="00EC1126"/>
    <w:rsid w:val="00EC4952"/>
    <w:rsid w:val="00EC5783"/>
    <w:rsid w:val="00EC79CE"/>
    <w:rsid w:val="00ED597A"/>
    <w:rsid w:val="00ED67AD"/>
    <w:rsid w:val="00EF03AE"/>
    <w:rsid w:val="00EF3B2C"/>
    <w:rsid w:val="00EF3E77"/>
    <w:rsid w:val="00EF427D"/>
    <w:rsid w:val="00F04AC6"/>
    <w:rsid w:val="00F0542A"/>
    <w:rsid w:val="00F15687"/>
    <w:rsid w:val="00F16104"/>
    <w:rsid w:val="00F17379"/>
    <w:rsid w:val="00F218C4"/>
    <w:rsid w:val="00F21AA5"/>
    <w:rsid w:val="00F25AB6"/>
    <w:rsid w:val="00F2627D"/>
    <w:rsid w:val="00F300B0"/>
    <w:rsid w:val="00F30C72"/>
    <w:rsid w:val="00F323E4"/>
    <w:rsid w:val="00F32A35"/>
    <w:rsid w:val="00F330FE"/>
    <w:rsid w:val="00F34534"/>
    <w:rsid w:val="00F36155"/>
    <w:rsid w:val="00F376EF"/>
    <w:rsid w:val="00F406E5"/>
    <w:rsid w:val="00F43D26"/>
    <w:rsid w:val="00F4639D"/>
    <w:rsid w:val="00F46A92"/>
    <w:rsid w:val="00F51A28"/>
    <w:rsid w:val="00F53B64"/>
    <w:rsid w:val="00F54A42"/>
    <w:rsid w:val="00F57E39"/>
    <w:rsid w:val="00F67800"/>
    <w:rsid w:val="00F73B16"/>
    <w:rsid w:val="00F74080"/>
    <w:rsid w:val="00F74FEC"/>
    <w:rsid w:val="00F807EF"/>
    <w:rsid w:val="00F8258B"/>
    <w:rsid w:val="00F83C25"/>
    <w:rsid w:val="00F84BEB"/>
    <w:rsid w:val="00F87501"/>
    <w:rsid w:val="00F9562D"/>
    <w:rsid w:val="00FA0381"/>
    <w:rsid w:val="00FA08AE"/>
    <w:rsid w:val="00FA34AC"/>
    <w:rsid w:val="00FA3F15"/>
    <w:rsid w:val="00FB0136"/>
    <w:rsid w:val="00FB1571"/>
    <w:rsid w:val="00FB1F99"/>
    <w:rsid w:val="00FB6B04"/>
    <w:rsid w:val="00FC05E0"/>
    <w:rsid w:val="00FC1DAB"/>
    <w:rsid w:val="00FC76F7"/>
    <w:rsid w:val="00FD3F26"/>
    <w:rsid w:val="00FD625F"/>
    <w:rsid w:val="00FE4268"/>
    <w:rsid w:val="00FE558C"/>
    <w:rsid w:val="00FE5F79"/>
    <w:rsid w:val="00FE7FA4"/>
    <w:rsid w:val="00FF2C2A"/>
    <w:rsid w:val="00FF2D07"/>
    <w:rsid w:val="00FF51C8"/>
    <w:rsid w:val="00FF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94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792914"/>
    <w:rPr>
      <w:szCs w:val="24"/>
    </w:rPr>
  </w:style>
  <w:style w:type="paragraph" w:styleId="Overskrift1">
    <w:name w:val="heading 1"/>
    <w:basedOn w:val="Normal"/>
    <w:next w:val="Normal"/>
    <w:qFormat/>
    <w:pPr>
      <w:keepNext/>
      <w:outlineLvl w:val="0"/>
    </w:pPr>
    <w:rPr>
      <w:b/>
      <w:bCs/>
      <w:sz w:val="24"/>
      <w:u w:val="single"/>
    </w:rPr>
  </w:style>
  <w:style w:type="paragraph" w:styleId="Overskrift4">
    <w:name w:val="heading 4"/>
    <w:basedOn w:val="Normal"/>
    <w:next w:val="Normal"/>
    <w:link w:val="Overskrift4Tegn"/>
    <w:qFormat/>
    <w:rsid w:val="00657785"/>
    <w:pPr>
      <w:keepNext/>
      <w:spacing w:before="240" w:after="60"/>
      <w:outlineLvl w:val="3"/>
    </w:pPr>
    <w:rPr>
      <w:rFonts w:ascii="Calibri" w:hAnsi="Calibri"/>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320"/>
        <w:tab w:val="right" w:pos="8640"/>
      </w:tabs>
    </w:pPr>
  </w:style>
  <w:style w:type="paragraph" w:styleId="Sidefod">
    <w:name w:val="footer"/>
    <w:basedOn w:val="Normal"/>
    <w:link w:val="SidefodTegn"/>
    <w:pPr>
      <w:tabs>
        <w:tab w:val="center" w:pos="4320"/>
        <w:tab w:val="right" w:pos="8640"/>
      </w:tabs>
    </w:pPr>
  </w:style>
  <w:style w:type="character" w:styleId="Sidetal">
    <w:name w:val="page number"/>
    <w:basedOn w:val="Standardskrifttypeiafsnit"/>
  </w:style>
  <w:style w:type="character" w:styleId="Hyperlink">
    <w:name w:val="Hyperlink"/>
    <w:rPr>
      <w:color w:val="0000FF"/>
      <w:u w:val="single"/>
    </w:rPr>
  </w:style>
  <w:style w:type="paragraph" w:styleId="Brdtekst2">
    <w:name w:val="Body Text 2"/>
    <w:basedOn w:val="Normal"/>
    <w:link w:val="Brdtekst2Tegn"/>
    <w:pPr>
      <w:spacing w:line="360" w:lineRule="auto"/>
    </w:pPr>
    <w:rPr>
      <w:sz w:val="24"/>
      <w:szCs w:val="20"/>
    </w:rPr>
  </w:style>
  <w:style w:type="paragraph" w:styleId="Markeringsbobletekst">
    <w:name w:val="Balloon Text"/>
    <w:basedOn w:val="Normal"/>
    <w:semiHidden/>
    <w:rsid w:val="009C1BFC"/>
    <w:rPr>
      <w:rFonts w:ascii="Tahoma" w:hAnsi="Tahoma" w:cs="Tahoma"/>
      <w:sz w:val="16"/>
      <w:szCs w:val="16"/>
    </w:rPr>
  </w:style>
  <w:style w:type="character" w:styleId="Kommentarhenvisning">
    <w:name w:val="annotation reference"/>
    <w:semiHidden/>
    <w:rsid w:val="009C1BFC"/>
    <w:rPr>
      <w:sz w:val="16"/>
      <w:szCs w:val="16"/>
    </w:rPr>
  </w:style>
  <w:style w:type="paragraph" w:styleId="Kommentartekst">
    <w:name w:val="annotation text"/>
    <w:basedOn w:val="Normal"/>
    <w:link w:val="KommentartekstTegn"/>
    <w:semiHidden/>
    <w:rsid w:val="009C1BFC"/>
    <w:rPr>
      <w:szCs w:val="20"/>
    </w:rPr>
  </w:style>
  <w:style w:type="paragraph" w:styleId="Kommentaremne">
    <w:name w:val="annotation subject"/>
    <w:basedOn w:val="Kommentartekst"/>
    <w:next w:val="Kommentartekst"/>
    <w:semiHidden/>
    <w:rsid w:val="009C1BFC"/>
    <w:rPr>
      <w:b/>
      <w:bCs/>
    </w:rPr>
  </w:style>
  <w:style w:type="character" w:customStyle="1" w:styleId="Brdtekst2Tegn">
    <w:name w:val="Brødtekst 2 Tegn"/>
    <w:link w:val="Brdtekst2"/>
    <w:rsid w:val="008D26E8"/>
    <w:rPr>
      <w:sz w:val="24"/>
      <w:lang w:val="en-US" w:eastAsia="en-US" w:bidi="ar-SA"/>
    </w:rPr>
  </w:style>
  <w:style w:type="character" w:styleId="BesgtHyperlink">
    <w:name w:val="FollowedHyperlink"/>
    <w:rsid w:val="00D93EFD"/>
    <w:rPr>
      <w:color w:val="606420"/>
      <w:u w:val="single"/>
    </w:rPr>
  </w:style>
  <w:style w:type="character" w:customStyle="1" w:styleId="SidefodTegn">
    <w:name w:val="Sidefod Tegn"/>
    <w:link w:val="Sidefod"/>
    <w:rsid w:val="00C05421"/>
    <w:rPr>
      <w:szCs w:val="24"/>
      <w:lang w:val="en-US" w:eastAsia="en-US" w:bidi="ar-SA"/>
    </w:rPr>
  </w:style>
  <w:style w:type="character" w:customStyle="1" w:styleId="apple-converted-space">
    <w:name w:val="apple-converted-space"/>
    <w:rsid w:val="00B672D2"/>
  </w:style>
  <w:style w:type="paragraph" w:customStyle="1" w:styleId="ColorfulList-Accent11">
    <w:name w:val="Colorful List - Accent 11"/>
    <w:basedOn w:val="Normal"/>
    <w:uiPriority w:val="34"/>
    <w:qFormat/>
    <w:rsid w:val="00B672D2"/>
    <w:pPr>
      <w:spacing w:after="200" w:line="276" w:lineRule="auto"/>
      <w:ind w:left="720"/>
      <w:contextualSpacing/>
    </w:pPr>
    <w:rPr>
      <w:rFonts w:ascii="Calibri" w:eastAsia="Calibri" w:hAnsi="Calibri"/>
      <w:sz w:val="22"/>
      <w:szCs w:val="22"/>
    </w:rPr>
  </w:style>
  <w:style w:type="character" w:customStyle="1" w:styleId="KommentartekstTegn">
    <w:name w:val="Kommentartekst Tegn"/>
    <w:link w:val="Kommentartekst"/>
    <w:semiHidden/>
    <w:rsid w:val="00602208"/>
  </w:style>
  <w:style w:type="paragraph" w:styleId="NormalWeb">
    <w:name w:val="Normal (Web)"/>
    <w:basedOn w:val="Normal"/>
    <w:uiPriority w:val="99"/>
    <w:unhideWhenUsed/>
    <w:rsid w:val="006112CA"/>
    <w:pPr>
      <w:spacing w:before="100" w:beforeAutospacing="1" w:after="100" w:afterAutospacing="1"/>
    </w:pPr>
    <w:rPr>
      <w:sz w:val="24"/>
    </w:rPr>
  </w:style>
  <w:style w:type="paragraph" w:customStyle="1" w:styleId="ColorfulShading-Accent11">
    <w:name w:val="Colorful Shading - Accent 11"/>
    <w:hidden/>
    <w:uiPriority w:val="99"/>
    <w:semiHidden/>
    <w:rsid w:val="00E937C0"/>
    <w:rPr>
      <w:szCs w:val="24"/>
    </w:rPr>
  </w:style>
  <w:style w:type="character" w:customStyle="1" w:styleId="Overskrift4Tegn">
    <w:name w:val="Overskrift 4 Tegn"/>
    <w:link w:val="Overskrift4"/>
    <w:semiHidden/>
    <w:rsid w:val="00657785"/>
    <w:rPr>
      <w:rFonts w:ascii="Calibri" w:eastAsia="Times New Roman" w:hAnsi="Calibri" w:cs="Times New Roman"/>
      <w:b/>
      <w:bCs/>
      <w:sz w:val="28"/>
      <w:szCs w:val="28"/>
    </w:rPr>
  </w:style>
  <w:style w:type="character" w:customStyle="1" w:styleId="bumpedfont15">
    <w:name w:val="bumpedfont15"/>
    <w:basedOn w:val="Standardskrifttypeiafsnit"/>
    <w:rsid w:val="00360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792914"/>
    <w:rPr>
      <w:szCs w:val="24"/>
    </w:rPr>
  </w:style>
  <w:style w:type="paragraph" w:styleId="Overskrift1">
    <w:name w:val="heading 1"/>
    <w:basedOn w:val="Normal"/>
    <w:next w:val="Normal"/>
    <w:qFormat/>
    <w:pPr>
      <w:keepNext/>
      <w:outlineLvl w:val="0"/>
    </w:pPr>
    <w:rPr>
      <w:b/>
      <w:bCs/>
      <w:sz w:val="24"/>
      <w:u w:val="single"/>
    </w:rPr>
  </w:style>
  <w:style w:type="paragraph" w:styleId="Overskrift4">
    <w:name w:val="heading 4"/>
    <w:basedOn w:val="Normal"/>
    <w:next w:val="Normal"/>
    <w:link w:val="Overskrift4Tegn"/>
    <w:qFormat/>
    <w:rsid w:val="00657785"/>
    <w:pPr>
      <w:keepNext/>
      <w:spacing w:before="240" w:after="60"/>
      <w:outlineLvl w:val="3"/>
    </w:pPr>
    <w:rPr>
      <w:rFonts w:ascii="Calibri" w:hAnsi="Calibri"/>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320"/>
        <w:tab w:val="right" w:pos="8640"/>
      </w:tabs>
    </w:pPr>
  </w:style>
  <w:style w:type="paragraph" w:styleId="Sidefod">
    <w:name w:val="footer"/>
    <w:basedOn w:val="Normal"/>
    <w:link w:val="SidefodTegn"/>
    <w:pPr>
      <w:tabs>
        <w:tab w:val="center" w:pos="4320"/>
        <w:tab w:val="right" w:pos="8640"/>
      </w:tabs>
    </w:pPr>
  </w:style>
  <w:style w:type="character" w:styleId="Sidetal">
    <w:name w:val="page number"/>
    <w:basedOn w:val="Standardskrifttypeiafsnit"/>
  </w:style>
  <w:style w:type="character" w:styleId="Hyperlink">
    <w:name w:val="Hyperlink"/>
    <w:rPr>
      <w:color w:val="0000FF"/>
      <w:u w:val="single"/>
    </w:rPr>
  </w:style>
  <w:style w:type="paragraph" w:styleId="Brdtekst2">
    <w:name w:val="Body Text 2"/>
    <w:basedOn w:val="Normal"/>
    <w:link w:val="Brdtekst2Tegn"/>
    <w:pPr>
      <w:spacing w:line="360" w:lineRule="auto"/>
    </w:pPr>
    <w:rPr>
      <w:sz w:val="24"/>
      <w:szCs w:val="20"/>
    </w:rPr>
  </w:style>
  <w:style w:type="paragraph" w:styleId="Markeringsbobletekst">
    <w:name w:val="Balloon Text"/>
    <w:basedOn w:val="Normal"/>
    <w:semiHidden/>
    <w:rsid w:val="009C1BFC"/>
    <w:rPr>
      <w:rFonts w:ascii="Tahoma" w:hAnsi="Tahoma" w:cs="Tahoma"/>
      <w:sz w:val="16"/>
      <w:szCs w:val="16"/>
    </w:rPr>
  </w:style>
  <w:style w:type="character" w:styleId="Kommentarhenvisning">
    <w:name w:val="annotation reference"/>
    <w:semiHidden/>
    <w:rsid w:val="009C1BFC"/>
    <w:rPr>
      <w:sz w:val="16"/>
      <w:szCs w:val="16"/>
    </w:rPr>
  </w:style>
  <w:style w:type="paragraph" w:styleId="Kommentartekst">
    <w:name w:val="annotation text"/>
    <w:basedOn w:val="Normal"/>
    <w:link w:val="KommentartekstTegn"/>
    <w:semiHidden/>
    <w:rsid w:val="009C1BFC"/>
    <w:rPr>
      <w:szCs w:val="20"/>
    </w:rPr>
  </w:style>
  <w:style w:type="paragraph" w:styleId="Kommentaremne">
    <w:name w:val="annotation subject"/>
    <w:basedOn w:val="Kommentartekst"/>
    <w:next w:val="Kommentartekst"/>
    <w:semiHidden/>
    <w:rsid w:val="009C1BFC"/>
    <w:rPr>
      <w:b/>
      <w:bCs/>
    </w:rPr>
  </w:style>
  <w:style w:type="character" w:customStyle="1" w:styleId="Brdtekst2Tegn">
    <w:name w:val="Brødtekst 2 Tegn"/>
    <w:link w:val="Brdtekst2"/>
    <w:rsid w:val="008D26E8"/>
    <w:rPr>
      <w:sz w:val="24"/>
      <w:lang w:val="en-US" w:eastAsia="en-US" w:bidi="ar-SA"/>
    </w:rPr>
  </w:style>
  <w:style w:type="character" w:styleId="BesgtHyperlink">
    <w:name w:val="FollowedHyperlink"/>
    <w:rsid w:val="00D93EFD"/>
    <w:rPr>
      <w:color w:val="606420"/>
      <w:u w:val="single"/>
    </w:rPr>
  </w:style>
  <w:style w:type="character" w:customStyle="1" w:styleId="SidefodTegn">
    <w:name w:val="Sidefod Tegn"/>
    <w:link w:val="Sidefod"/>
    <w:rsid w:val="00C05421"/>
    <w:rPr>
      <w:szCs w:val="24"/>
      <w:lang w:val="en-US" w:eastAsia="en-US" w:bidi="ar-SA"/>
    </w:rPr>
  </w:style>
  <w:style w:type="character" w:customStyle="1" w:styleId="apple-converted-space">
    <w:name w:val="apple-converted-space"/>
    <w:rsid w:val="00B672D2"/>
  </w:style>
  <w:style w:type="paragraph" w:customStyle="1" w:styleId="ColorfulList-Accent11">
    <w:name w:val="Colorful List - Accent 11"/>
    <w:basedOn w:val="Normal"/>
    <w:uiPriority w:val="34"/>
    <w:qFormat/>
    <w:rsid w:val="00B672D2"/>
    <w:pPr>
      <w:spacing w:after="200" w:line="276" w:lineRule="auto"/>
      <w:ind w:left="720"/>
      <w:contextualSpacing/>
    </w:pPr>
    <w:rPr>
      <w:rFonts w:ascii="Calibri" w:eastAsia="Calibri" w:hAnsi="Calibri"/>
      <w:sz w:val="22"/>
      <w:szCs w:val="22"/>
    </w:rPr>
  </w:style>
  <w:style w:type="character" w:customStyle="1" w:styleId="KommentartekstTegn">
    <w:name w:val="Kommentartekst Tegn"/>
    <w:link w:val="Kommentartekst"/>
    <w:semiHidden/>
    <w:rsid w:val="00602208"/>
  </w:style>
  <w:style w:type="paragraph" w:styleId="NormalWeb">
    <w:name w:val="Normal (Web)"/>
    <w:basedOn w:val="Normal"/>
    <w:uiPriority w:val="99"/>
    <w:unhideWhenUsed/>
    <w:rsid w:val="006112CA"/>
    <w:pPr>
      <w:spacing w:before="100" w:beforeAutospacing="1" w:after="100" w:afterAutospacing="1"/>
    </w:pPr>
    <w:rPr>
      <w:sz w:val="24"/>
    </w:rPr>
  </w:style>
  <w:style w:type="paragraph" w:customStyle="1" w:styleId="ColorfulShading-Accent11">
    <w:name w:val="Colorful Shading - Accent 11"/>
    <w:hidden/>
    <w:uiPriority w:val="99"/>
    <w:semiHidden/>
    <w:rsid w:val="00E937C0"/>
    <w:rPr>
      <w:szCs w:val="24"/>
    </w:rPr>
  </w:style>
  <w:style w:type="character" w:customStyle="1" w:styleId="Overskrift4Tegn">
    <w:name w:val="Overskrift 4 Tegn"/>
    <w:link w:val="Overskrift4"/>
    <w:semiHidden/>
    <w:rsid w:val="00657785"/>
    <w:rPr>
      <w:rFonts w:ascii="Calibri" w:eastAsia="Times New Roman" w:hAnsi="Calibri" w:cs="Times New Roman"/>
      <w:b/>
      <w:bCs/>
      <w:sz w:val="28"/>
      <w:szCs w:val="28"/>
    </w:rPr>
  </w:style>
  <w:style w:type="character" w:customStyle="1" w:styleId="bumpedfont15">
    <w:name w:val="bumpedfont15"/>
    <w:basedOn w:val="Standardskrifttypeiafsnit"/>
    <w:rsid w:val="00360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6794">
      <w:bodyDiv w:val="1"/>
      <w:marLeft w:val="0"/>
      <w:marRight w:val="0"/>
      <w:marTop w:val="0"/>
      <w:marBottom w:val="0"/>
      <w:divBdr>
        <w:top w:val="none" w:sz="0" w:space="0" w:color="auto"/>
        <w:left w:val="none" w:sz="0" w:space="0" w:color="auto"/>
        <w:bottom w:val="none" w:sz="0" w:space="0" w:color="auto"/>
        <w:right w:val="none" w:sz="0" w:space="0" w:color="auto"/>
      </w:divBdr>
    </w:div>
    <w:div w:id="75791864">
      <w:bodyDiv w:val="1"/>
      <w:marLeft w:val="0"/>
      <w:marRight w:val="0"/>
      <w:marTop w:val="0"/>
      <w:marBottom w:val="0"/>
      <w:divBdr>
        <w:top w:val="none" w:sz="0" w:space="0" w:color="auto"/>
        <w:left w:val="none" w:sz="0" w:space="0" w:color="auto"/>
        <w:bottom w:val="none" w:sz="0" w:space="0" w:color="auto"/>
        <w:right w:val="none" w:sz="0" w:space="0" w:color="auto"/>
      </w:divBdr>
    </w:div>
    <w:div w:id="242497955">
      <w:bodyDiv w:val="1"/>
      <w:marLeft w:val="0"/>
      <w:marRight w:val="0"/>
      <w:marTop w:val="0"/>
      <w:marBottom w:val="0"/>
      <w:divBdr>
        <w:top w:val="none" w:sz="0" w:space="0" w:color="auto"/>
        <w:left w:val="none" w:sz="0" w:space="0" w:color="auto"/>
        <w:bottom w:val="none" w:sz="0" w:space="0" w:color="auto"/>
        <w:right w:val="none" w:sz="0" w:space="0" w:color="auto"/>
      </w:divBdr>
    </w:div>
    <w:div w:id="297227367">
      <w:bodyDiv w:val="1"/>
      <w:marLeft w:val="0"/>
      <w:marRight w:val="0"/>
      <w:marTop w:val="0"/>
      <w:marBottom w:val="0"/>
      <w:divBdr>
        <w:top w:val="none" w:sz="0" w:space="0" w:color="auto"/>
        <w:left w:val="none" w:sz="0" w:space="0" w:color="auto"/>
        <w:bottom w:val="none" w:sz="0" w:space="0" w:color="auto"/>
        <w:right w:val="none" w:sz="0" w:space="0" w:color="auto"/>
      </w:divBdr>
    </w:div>
    <w:div w:id="411466229">
      <w:bodyDiv w:val="1"/>
      <w:marLeft w:val="0"/>
      <w:marRight w:val="0"/>
      <w:marTop w:val="0"/>
      <w:marBottom w:val="0"/>
      <w:divBdr>
        <w:top w:val="none" w:sz="0" w:space="0" w:color="auto"/>
        <w:left w:val="none" w:sz="0" w:space="0" w:color="auto"/>
        <w:bottom w:val="none" w:sz="0" w:space="0" w:color="auto"/>
        <w:right w:val="none" w:sz="0" w:space="0" w:color="auto"/>
      </w:divBdr>
    </w:div>
    <w:div w:id="474181426">
      <w:bodyDiv w:val="1"/>
      <w:marLeft w:val="0"/>
      <w:marRight w:val="0"/>
      <w:marTop w:val="0"/>
      <w:marBottom w:val="0"/>
      <w:divBdr>
        <w:top w:val="none" w:sz="0" w:space="0" w:color="auto"/>
        <w:left w:val="none" w:sz="0" w:space="0" w:color="auto"/>
        <w:bottom w:val="none" w:sz="0" w:space="0" w:color="auto"/>
        <w:right w:val="none" w:sz="0" w:space="0" w:color="auto"/>
      </w:divBdr>
    </w:div>
    <w:div w:id="482359571">
      <w:bodyDiv w:val="1"/>
      <w:marLeft w:val="0"/>
      <w:marRight w:val="0"/>
      <w:marTop w:val="0"/>
      <w:marBottom w:val="0"/>
      <w:divBdr>
        <w:top w:val="none" w:sz="0" w:space="0" w:color="auto"/>
        <w:left w:val="none" w:sz="0" w:space="0" w:color="auto"/>
        <w:bottom w:val="none" w:sz="0" w:space="0" w:color="auto"/>
        <w:right w:val="none" w:sz="0" w:space="0" w:color="auto"/>
      </w:divBdr>
    </w:div>
    <w:div w:id="494301197">
      <w:bodyDiv w:val="1"/>
      <w:marLeft w:val="0"/>
      <w:marRight w:val="0"/>
      <w:marTop w:val="0"/>
      <w:marBottom w:val="0"/>
      <w:divBdr>
        <w:top w:val="none" w:sz="0" w:space="0" w:color="auto"/>
        <w:left w:val="none" w:sz="0" w:space="0" w:color="auto"/>
        <w:bottom w:val="none" w:sz="0" w:space="0" w:color="auto"/>
        <w:right w:val="none" w:sz="0" w:space="0" w:color="auto"/>
      </w:divBdr>
    </w:div>
    <w:div w:id="582030661">
      <w:bodyDiv w:val="1"/>
      <w:marLeft w:val="0"/>
      <w:marRight w:val="0"/>
      <w:marTop w:val="0"/>
      <w:marBottom w:val="0"/>
      <w:divBdr>
        <w:top w:val="none" w:sz="0" w:space="0" w:color="auto"/>
        <w:left w:val="none" w:sz="0" w:space="0" w:color="auto"/>
        <w:bottom w:val="none" w:sz="0" w:space="0" w:color="auto"/>
        <w:right w:val="none" w:sz="0" w:space="0" w:color="auto"/>
      </w:divBdr>
    </w:div>
    <w:div w:id="583686725">
      <w:bodyDiv w:val="1"/>
      <w:marLeft w:val="0"/>
      <w:marRight w:val="0"/>
      <w:marTop w:val="0"/>
      <w:marBottom w:val="0"/>
      <w:divBdr>
        <w:top w:val="none" w:sz="0" w:space="0" w:color="auto"/>
        <w:left w:val="none" w:sz="0" w:space="0" w:color="auto"/>
        <w:bottom w:val="none" w:sz="0" w:space="0" w:color="auto"/>
        <w:right w:val="none" w:sz="0" w:space="0" w:color="auto"/>
      </w:divBdr>
    </w:div>
    <w:div w:id="809784928">
      <w:bodyDiv w:val="1"/>
      <w:marLeft w:val="0"/>
      <w:marRight w:val="0"/>
      <w:marTop w:val="0"/>
      <w:marBottom w:val="0"/>
      <w:divBdr>
        <w:top w:val="none" w:sz="0" w:space="0" w:color="auto"/>
        <w:left w:val="none" w:sz="0" w:space="0" w:color="auto"/>
        <w:bottom w:val="none" w:sz="0" w:space="0" w:color="auto"/>
        <w:right w:val="none" w:sz="0" w:space="0" w:color="auto"/>
      </w:divBdr>
    </w:div>
    <w:div w:id="812258240">
      <w:bodyDiv w:val="1"/>
      <w:marLeft w:val="0"/>
      <w:marRight w:val="0"/>
      <w:marTop w:val="0"/>
      <w:marBottom w:val="0"/>
      <w:divBdr>
        <w:top w:val="none" w:sz="0" w:space="0" w:color="auto"/>
        <w:left w:val="none" w:sz="0" w:space="0" w:color="auto"/>
        <w:bottom w:val="none" w:sz="0" w:space="0" w:color="auto"/>
        <w:right w:val="none" w:sz="0" w:space="0" w:color="auto"/>
      </w:divBdr>
    </w:div>
    <w:div w:id="833643600">
      <w:bodyDiv w:val="1"/>
      <w:marLeft w:val="0"/>
      <w:marRight w:val="0"/>
      <w:marTop w:val="0"/>
      <w:marBottom w:val="0"/>
      <w:divBdr>
        <w:top w:val="none" w:sz="0" w:space="0" w:color="auto"/>
        <w:left w:val="none" w:sz="0" w:space="0" w:color="auto"/>
        <w:bottom w:val="none" w:sz="0" w:space="0" w:color="auto"/>
        <w:right w:val="none" w:sz="0" w:space="0" w:color="auto"/>
      </w:divBdr>
    </w:div>
    <w:div w:id="987441153">
      <w:bodyDiv w:val="1"/>
      <w:marLeft w:val="0"/>
      <w:marRight w:val="0"/>
      <w:marTop w:val="0"/>
      <w:marBottom w:val="0"/>
      <w:divBdr>
        <w:top w:val="none" w:sz="0" w:space="0" w:color="auto"/>
        <w:left w:val="none" w:sz="0" w:space="0" w:color="auto"/>
        <w:bottom w:val="none" w:sz="0" w:space="0" w:color="auto"/>
        <w:right w:val="none" w:sz="0" w:space="0" w:color="auto"/>
      </w:divBdr>
    </w:div>
    <w:div w:id="1147043573">
      <w:bodyDiv w:val="1"/>
      <w:marLeft w:val="0"/>
      <w:marRight w:val="0"/>
      <w:marTop w:val="0"/>
      <w:marBottom w:val="0"/>
      <w:divBdr>
        <w:top w:val="none" w:sz="0" w:space="0" w:color="auto"/>
        <w:left w:val="none" w:sz="0" w:space="0" w:color="auto"/>
        <w:bottom w:val="none" w:sz="0" w:space="0" w:color="auto"/>
        <w:right w:val="none" w:sz="0" w:space="0" w:color="auto"/>
      </w:divBdr>
    </w:div>
    <w:div w:id="1148739371">
      <w:bodyDiv w:val="1"/>
      <w:marLeft w:val="0"/>
      <w:marRight w:val="0"/>
      <w:marTop w:val="0"/>
      <w:marBottom w:val="0"/>
      <w:divBdr>
        <w:top w:val="none" w:sz="0" w:space="0" w:color="auto"/>
        <w:left w:val="none" w:sz="0" w:space="0" w:color="auto"/>
        <w:bottom w:val="none" w:sz="0" w:space="0" w:color="auto"/>
        <w:right w:val="none" w:sz="0" w:space="0" w:color="auto"/>
      </w:divBdr>
    </w:div>
    <w:div w:id="1149904709">
      <w:bodyDiv w:val="1"/>
      <w:marLeft w:val="0"/>
      <w:marRight w:val="0"/>
      <w:marTop w:val="0"/>
      <w:marBottom w:val="0"/>
      <w:divBdr>
        <w:top w:val="none" w:sz="0" w:space="0" w:color="auto"/>
        <w:left w:val="none" w:sz="0" w:space="0" w:color="auto"/>
        <w:bottom w:val="none" w:sz="0" w:space="0" w:color="auto"/>
        <w:right w:val="none" w:sz="0" w:space="0" w:color="auto"/>
      </w:divBdr>
    </w:div>
    <w:div w:id="1207374041">
      <w:bodyDiv w:val="1"/>
      <w:marLeft w:val="0"/>
      <w:marRight w:val="0"/>
      <w:marTop w:val="0"/>
      <w:marBottom w:val="0"/>
      <w:divBdr>
        <w:top w:val="none" w:sz="0" w:space="0" w:color="auto"/>
        <w:left w:val="none" w:sz="0" w:space="0" w:color="auto"/>
        <w:bottom w:val="none" w:sz="0" w:space="0" w:color="auto"/>
        <w:right w:val="none" w:sz="0" w:space="0" w:color="auto"/>
      </w:divBdr>
    </w:div>
    <w:div w:id="1399786945">
      <w:bodyDiv w:val="1"/>
      <w:marLeft w:val="0"/>
      <w:marRight w:val="0"/>
      <w:marTop w:val="0"/>
      <w:marBottom w:val="0"/>
      <w:divBdr>
        <w:top w:val="none" w:sz="0" w:space="0" w:color="auto"/>
        <w:left w:val="none" w:sz="0" w:space="0" w:color="auto"/>
        <w:bottom w:val="none" w:sz="0" w:space="0" w:color="auto"/>
        <w:right w:val="none" w:sz="0" w:space="0" w:color="auto"/>
      </w:divBdr>
    </w:div>
    <w:div w:id="1412435574">
      <w:bodyDiv w:val="1"/>
      <w:marLeft w:val="0"/>
      <w:marRight w:val="0"/>
      <w:marTop w:val="0"/>
      <w:marBottom w:val="0"/>
      <w:divBdr>
        <w:top w:val="none" w:sz="0" w:space="0" w:color="auto"/>
        <w:left w:val="none" w:sz="0" w:space="0" w:color="auto"/>
        <w:bottom w:val="none" w:sz="0" w:space="0" w:color="auto"/>
        <w:right w:val="none" w:sz="0" w:space="0" w:color="auto"/>
      </w:divBdr>
    </w:div>
    <w:div w:id="1421901564">
      <w:bodyDiv w:val="1"/>
      <w:marLeft w:val="0"/>
      <w:marRight w:val="0"/>
      <w:marTop w:val="0"/>
      <w:marBottom w:val="0"/>
      <w:divBdr>
        <w:top w:val="none" w:sz="0" w:space="0" w:color="auto"/>
        <w:left w:val="none" w:sz="0" w:space="0" w:color="auto"/>
        <w:bottom w:val="none" w:sz="0" w:space="0" w:color="auto"/>
        <w:right w:val="none" w:sz="0" w:space="0" w:color="auto"/>
      </w:divBdr>
    </w:div>
    <w:div w:id="1434547352">
      <w:bodyDiv w:val="1"/>
      <w:marLeft w:val="0"/>
      <w:marRight w:val="0"/>
      <w:marTop w:val="0"/>
      <w:marBottom w:val="0"/>
      <w:divBdr>
        <w:top w:val="none" w:sz="0" w:space="0" w:color="auto"/>
        <w:left w:val="none" w:sz="0" w:space="0" w:color="auto"/>
        <w:bottom w:val="none" w:sz="0" w:space="0" w:color="auto"/>
        <w:right w:val="none" w:sz="0" w:space="0" w:color="auto"/>
      </w:divBdr>
    </w:div>
    <w:div w:id="1469129474">
      <w:bodyDiv w:val="1"/>
      <w:marLeft w:val="0"/>
      <w:marRight w:val="0"/>
      <w:marTop w:val="0"/>
      <w:marBottom w:val="0"/>
      <w:divBdr>
        <w:top w:val="none" w:sz="0" w:space="0" w:color="auto"/>
        <w:left w:val="none" w:sz="0" w:space="0" w:color="auto"/>
        <w:bottom w:val="none" w:sz="0" w:space="0" w:color="auto"/>
        <w:right w:val="none" w:sz="0" w:space="0" w:color="auto"/>
      </w:divBdr>
    </w:div>
    <w:div w:id="1518501681">
      <w:bodyDiv w:val="1"/>
      <w:marLeft w:val="0"/>
      <w:marRight w:val="0"/>
      <w:marTop w:val="0"/>
      <w:marBottom w:val="0"/>
      <w:divBdr>
        <w:top w:val="none" w:sz="0" w:space="0" w:color="auto"/>
        <w:left w:val="none" w:sz="0" w:space="0" w:color="auto"/>
        <w:bottom w:val="none" w:sz="0" w:space="0" w:color="auto"/>
        <w:right w:val="none" w:sz="0" w:space="0" w:color="auto"/>
      </w:divBdr>
    </w:div>
    <w:div w:id="1552497477">
      <w:bodyDiv w:val="1"/>
      <w:marLeft w:val="0"/>
      <w:marRight w:val="0"/>
      <w:marTop w:val="0"/>
      <w:marBottom w:val="0"/>
      <w:divBdr>
        <w:top w:val="none" w:sz="0" w:space="0" w:color="auto"/>
        <w:left w:val="none" w:sz="0" w:space="0" w:color="auto"/>
        <w:bottom w:val="none" w:sz="0" w:space="0" w:color="auto"/>
        <w:right w:val="none" w:sz="0" w:space="0" w:color="auto"/>
      </w:divBdr>
    </w:div>
    <w:div w:id="1587570674">
      <w:bodyDiv w:val="1"/>
      <w:marLeft w:val="0"/>
      <w:marRight w:val="0"/>
      <w:marTop w:val="0"/>
      <w:marBottom w:val="0"/>
      <w:divBdr>
        <w:top w:val="none" w:sz="0" w:space="0" w:color="auto"/>
        <w:left w:val="none" w:sz="0" w:space="0" w:color="auto"/>
        <w:bottom w:val="none" w:sz="0" w:space="0" w:color="auto"/>
        <w:right w:val="none" w:sz="0" w:space="0" w:color="auto"/>
      </w:divBdr>
    </w:div>
    <w:div w:id="1687633167">
      <w:bodyDiv w:val="1"/>
      <w:marLeft w:val="0"/>
      <w:marRight w:val="0"/>
      <w:marTop w:val="100"/>
      <w:marBottom w:val="100"/>
      <w:divBdr>
        <w:top w:val="none" w:sz="0" w:space="0" w:color="auto"/>
        <w:left w:val="none" w:sz="0" w:space="0" w:color="auto"/>
        <w:bottom w:val="none" w:sz="0" w:space="0" w:color="auto"/>
        <w:right w:val="none" w:sz="0" w:space="0" w:color="auto"/>
      </w:divBdr>
      <w:divsChild>
        <w:div w:id="782455996">
          <w:marLeft w:val="0"/>
          <w:marRight w:val="0"/>
          <w:marTop w:val="0"/>
          <w:marBottom w:val="0"/>
          <w:divBdr>
            <w:top w:val="none" w:sz="0" w:space="0" w:color="auto"/>
            <w:left w:val="none" w:sz="0" w:space="0" w:color="auto"/>
            <w:bottom w:val="none" w:sz="0" w:space="0" w:color="auto"/>
            <w:right w:val="none" w:sz="0" w:space="0" w:color="auto"/>
          </w:divBdr>
          <w:divsChild>
            <w:div w:id="1896234343">
              <w:marLeft w:val="0"/>
              <w:marRight w:val="0"/>
              <w:marTop w:val="0"/>
              <w:marBottom w:val="0"/>
              <w:divBdr>
                <w:top w:val="none" w:sz="0" w:space="0" w:color="auto"/>
                <w:left w:val="none" w:sz="0" w:space="0" w:color="auto"/>
                <w:bottom w:val="none" w:sz="0" w:space="0" w:color="auto"/>
                <w:right w:val="none" w:sz="0" w:space="0" w:color="auto"/>
              </w:divBdr>
              <w:divsChild>
                <w:div w:id="1486624425">
                  <w:marLeft w:val="0"/>
                  <w:marRight w:val="0"/>
                  <w:marTop w:val="0"/>
                  <w:marBottom w:val="0"/>
                  <w:divBdr>
                    <w:top w:val="none" w:sz="0" w:space="0" w:color="auto"/>
                    <w:left w:val="none" w:sz="0" w:space="0" w:color="auto"/>
                    <w:bottom w:val="none" w:sz="0" w:space="0" w:color="auto"/>
                    <w:right w:val="none" w:sz="0" w:space="0" w:color="auto"/>
                  </w:divBdr>
                  <w:divsChild>
                    <w:div w:id="2051225573">
                      <w:marLeft w:val="0"/>
                      <w:marRight w:val="0"/>
                      <w:marTop w:val="645"/>
                      <w:marBottom w:val="645"/>
                      <w:divBdr>
                        <w:top w:val="none" w:sz="0" w:space="0" w:color="auto"/>
                        <w:left w:val="none" w:sz="0" w:space="0" w:color="auto"/>
                        <w:bottom w:val="none" w:sz="0" w:space="0" w:color="auto"/>
                        <w:right w:val="none" w:sz="0" w:space="0" w:color="auto"/>
                      </w:divBdr>
                      <w:divsChild>
                        <w:div w:id="1192307241">
                          <w:marLeft w:val="0"/>
                          <w:marRight w:val="0"/>
                          <w:marTop w:val="0"/>
                          <w:marBottom w:val="0"/>
                          <w:divBdr>
                            <w:top w:val="none" w:sz="0" w:space="0" w:color="auto"/>
                            <w:left w:val="none" w:sz="0" w:space="0" w:color="auto"/>
                            <w:bottom w:val="none" w:sz="0" w:space="0" w:color="auto"/>
                            <w:right w:val="none" w:sz="0" w:space="0" w:color="auto"/>
                          </w:divBdr>
                          <w:divsChild>
                            <w:div w:id="618146837">
                              <w:marLeft w:val="0"/>
                              <w:marRight w:val="0"/>
                              <w:marTop w:val="0"/>
                              <w:marBottom w:val="0"/>
                              <w:divBdr>
                                <w:top w:val="none" w:sz="0" w:space="0" w:color="auto"/>
                                <w:left w:val="none" w:sz="0" w:space="0" w:color="auto"/>
                                <w:bottom w:val="none" w:sz="0" w:space="0" w:color="auto"/>
                                <w:right w:val="none" w:sz="0" w:space="0" w:color="auto"/>
                              </w:divBdr>
                              <w:divsChild>
                                <w:div w:id="995651112">
                                  <w:marLeft w:val="0"/>
                                  <w:marRight w:val="0"/>
                                  <w:marTop w:val="0"/>
                                  <w:marBottom w:val="0"/>
                                  <w:divBdr>
                                    <w:top w:val="none" w:sz="0" w:space="0" w:color="auto"/>
                                    <w:left w:val="none" w:sz="0" w:space="0" w:color="auto"/>
                                    <w:bottom w:val="none" w:sz="0" w:space="0" w:color="auto"/>
                                    <w:right w:val="none" w:sz="0" w:space="0" w:color="auto"/>
                                  </w:divBdr>
                                  <w:divsChild>
                                    <w:div w:id="286086605">
                                      <w:marLeft w:val="0"/>
                                      <w:marRight w:val="0"/>
                                      <w:marTop w:val="0"/>
                                      <w:marBottom w:val="0"/>
                                      <w:divBdr>
                                        <w:top w:val="none" w:sz="0" w:space="0" w:color="auto"/>
                                        <w:left w:val="none" w:sz="0" w:space="0" w:color="auto"/>
                                        <w:bottom w:val="none" w:sz="0" w:space="0" w:color="auto"/>
                                        <w:right w:val="none" w:sz="0" w:space="0" w:color="auto"/>
                                      </w:divBdr>
                                      <w:divsChild>
                                        <w:div w:id="134152943">
                                          <w:marLeft w:val="0"/>
                                          <w:marRight w:val="0"/>
                                          <w:marTop w:val="0"/>
                                          <w:marBottom w:val="0"/>
                                          <w:divBdr>
                                            <w:top w:val="none" w:sz="0" w:space="0" w:color="auto"/>
                                            <w:left w:val="none" w:sz="0" w:space="0" w:color="auto"/>
                                            <w:bottom w:val="none" w:sz="0" w:space="0" w:color="auto"/>
                                            <w:right w:val="none" w:sz="0" w:space="0" w:color="auto"/>
                                          </w:divBdr>
                                          <w:divsChild>
                                            <w:div w:id="85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696455">
      <w:bodyDiv w:val="1"/>
      <w:marLeft w:val="0"/>
      <w:marRight w:val="0"/>
      <w:marTop w:val="0"/>
      <w:marBottom w:val="0"/>
      <w:divBdr>
        <w:top w:val="none" w:sz="0" w:space="0" w:color="auto"/>
        <w:left w:val="none" w:sz="0" w:space="0" w:color="auto"/>
        <w:bottom w:val="none" w:sz="0" w:space="0" w:color="auto"/>
        <w:right w:val="none" w:sz="0" w:space="0" w:color="auto"/>
      </w:divBdr>
    </w:div>
    <w:div w:id="1864126188">
      <w:bodyDiv w:val="1"/>
      <w:marLeft w:val="0"/>
      <w:marRight w:val="0"/>
      <w:marTop w:val="0"/>
      <w:marBottom w:val="0"/>
      <w:divBdr>
        <w:top w:val="none" w:sz="0" w:space="0" w:color="auto"/>
        <w:left w:val="none" w:sz="0" w:space="0" w:color="auto"/>
        <w:bottom w:val="none" w:sz="0" w:space="0" w:color="auto"/>
        <w:right w:val="none" w:sz="0" w:space="0" w:color="auto"/>
      </w:divBdr>
      <w:divsChild>
        <w:div w:id="58792081">
          <w:marLeft w:val="0"/>
          <w:marRight w:val="0"/>
          <w:marTop w:val="225"/>
          <w:marBottom w:val="225"/>
          <w:divBdr>
            <w:top w:val="single" w:sz="6" w:space="4" w:color="auto"/>
            <w:left w:val="none" w:sz="0" w:space="0" w:color="auto"/>
            <w:bottom w:val="none" w:sz="0" w:space="23" w:color="auto"/>
            <w:right w:val="none" w:sz="0" w:space="0" w:color="auto"/>
          </w:divBdr>
          <w:divsChild>
            <w:div w:id="2108386372">
              <w:marLeft w:val="0"/>
              <w:marRight w:val="0"/>
              <w:marTop w:val="0"/>
              <w:marBottom w:val="0"/>
              <w:divBdr>
                <w:top w:val="none" w:sz="0" w:space="0" w:color="auto"/>
                <w:left w:val="none" w:sz="0" w:space="0" w:color="auto"/>
                <w:bottom w:val="none" w:sz="0" w:space="0" w:color="auto"/>
                <w:right w:val="none" w:sz="0" w:space="0" w:color="auto"/>
              </w:divBdr>
              <w:divsChild>
                <w:div w:id="20090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0258">
          <w:marLeft w:val="0"/>
          <w:marRight w:val="0"/>
          <w:marTop w:val="0"/>
          <w:marBottom w:val="150"/>
          <w:divBdr>
            <w:top w:val="none" w:sz="0" w:space="0" w:color="auto"/>
            <w:left w:val="none" w:sz="0" w:space="0" w:color="auto"/>
            <w:bottom w:val="none" w:sz="0" w:space="0" w:color="auto"/>
            <w:right w:val="none" w:sz="0" w:space="0" w:color="auto"/>
          </w:divBdr>
          <w:divsChild>
            <w:div w:id="3014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8756">
      <w:bodyDiv w:val="1"/>
      <w:marLeft w:val="0"/>
      <w:marRight w:val="0"/>
      <w:marTop w:val="0"/>
      <w:marBottom w:val="0"/>
      <w:divBdr>
        <w:top w:val="none" w:sz="0" w:space="0" w:color="auto"/>
        <w:left w:val="none" w:sz="0" w:space="0" w:color="auto"/>
        <w:bottom w:val="none" w:sz="0" w:space="0" w:color="auto"/>
        <w:right w:val="none" w:sz="0" w:space="0" w:color="auto"/>
      </w:divBdr>
    </w:div>
    <w:div w:id="1953515258">
      <w:bodyDiv w:val="1"/>
      <w:marLeft w:val="0"/>
      <w:marRight w:val="0"/>
      <w:marTop w:val="0"/>
      <w:marBottom w:val="0"/>
      <w:divBdr>
        <w:top w:val="none" w:sz="0" w:space="0" w:color="auto"/>
        <w:left w:val="none" w:sz="0" w:space="0" w:color="auto"/>
        <w:bottom w:val="none" w:sz="0" w:space="0" w:color="auto"/>
        <w:right w:val="none" w:sz="0" w:space="0" w:color="auto"/>
      </w:divBdr>
    </w:div>
    <w:div w:id="2039235885">
      <w:bodyDiv w:val="1"/>
      <w:marLeft w:val="0"/>
      <w:marRight w:val="0"/>
      <w:marTop w:val="0"/>
      <w:marBottom w:val="0"/>
      <w:divBdr>
        <w:top w:val="none" w:sz="0" w:space="0" w:color="auto"/>
        <w:left w:val="none" w:sz="0" w:space="0" w:color="auto"/>
        <w:bottom w:val="none" w:sz="0" w:space="0" w:color="auto"/>
        <w:right w:val="none" w:sz="0" w:space="0" w:color="auto"/>
      </w:divBdr>
    </w:div>
    <w:div w:id="2118014429">
      <w:bodyDiv w:val="1"/>
      <w:marLeft w:val="0"/>
      <w:marRight w:val="0"/>
      <w:marTop w:val="0"/>
      <w:marBottom w:val="0"/>
      <w:divBdr>
        <w:top w:val="none" w:sz="0" w:space="0" w:color="auto"/>
        <w:left w:val="none" w:sz="0" w:space="0" w:color="auto"/>
        <w:bottom w:val="none" w:sz="0" w:space="0" w:color="auto"/>
        <w:right w:val="none" w:sz="0" w:space="0" w:color="auto"/>
      </w:divBdr>
    </w:div>
    <w:div w:id="2136409495">
      <w:bodyDiv w:val="1"/>
      <w:marLeft w:val="0"/>
      <w:marRight w:val="0"/>
      <w:marTop w:val="0"/>
      <w:marBottom w:val="0"/>
      <w:divBdr>
        <w:top w:val="none" w:sz="0" w:space="0" w:color="auto"/>
        <w:left w:val="none" w:sz="0" w:space="0" w:color="auto"/>
        <w:bottom w:val="none" w:sz="0" w:space="0" w:color="auto"/>
        <w:right w:val="none" w:sz="0" w:space="0" w:color="auto"/>
      </w:divBdr>
      <w:divsChild>
        <w:div w:id="18701732">
          <w:marLeft w:val="0"/>
          <w:marRight w:val="0"/>
          <w:marTop w:val="0"/>
          <w:marBottom w:val="0"/>
          <w:divBdr>
            <w:top w:val="none" w:sz="0" w:space="0" w:color="auto"/>
            <w:left w:val="none" w:sz="0" w:space="0" w:color="auto"/>
            <w:bottom w:val="none" w:sz="0" w:space="0" w:color="auto"/>
            <w:right w:val="none" w:sz="0" w:space="0" w:color="auto"/>
          </w:divBdr>
          <w:divsChild>
            <w:div w:id="5931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ford.com" TargetMode="Externa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corporate.ford.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cHWvpa8Ge5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media.ford.com/content/fordmedia/fna/us/en/news/2015/11/17/new-ford-sync-connect-technology.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hx.corporate-ir.net/phoenix.zhtml?c=176060&amp;p=irol-newsArticle&amp;ID=2232897" TargetMode="External"/><Relationship Id="rId14" Type="http://schemas.openxmlformats.org/officeDocument/2006/relationships/hyperlink" Target="mailto:ahall32@ford.com" TargetMode="External"/><Relationship Id="rId22"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edia.ford.com"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 TargetMode="External"/><Relationship Id="rId3" Type="http://schemas.openxmlformats.org/officeDocument/2006/relationships/hyperlink" Target="http://www.facebook.com/ford" TargetMode="External"/><Relationship Id="rId7"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facebook.com/ford" TargetMode="External"/><Relationship Id="rId6" Type="http://schemas.openxmlformats.org/officeDocument/2006/relationships/hyperlink" Target="http://twitter.com/#!/Ford" TargetMode="External"/><Relationship Id="rId11" Type="http://schemas.openxmlformats.org/officeDocument/2006/relationships/image" Target="media/image3.jpeg"/><Relationship Id="rId5" Type="http://schemas.openxmlformats.org/officeDocument/2006/relationships/hyperlink" Target="http://www.facebook.com/ford" TargetMode="External"/><Relationship Id="rId10" Type="http://schemas.openxmlformats.org/officeDocument/2006/relationships/hyperlink" Target="http://www.twitter.com/ford" TargetMode="External"/><Relationship Id="rId4" Type="http://schemas.openxmlformats.org/officeDocument/2006/relationships/image" Target="media/image10.jpe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0722C-B08C-4680-A3A9-9608A67A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7312</CharactersWithSpaces>
  <SharedDoc>false</SharedDoc>
  <HLinks>
    <vt:vector size="66" baseType="variant">
      <vt:variant>
        <vt:i4>6881365</vt:i4>
      </vt:variant>
      <vt:variant>
        <vt:i4>12</vt:i4>
      </vt:variant>
      <vt:variant>
        <vt:i4>0</vt:i4>
      </vt:variant>
      <vt:variant>
        <vt:i4>5</vt:i4>
      </vt:variant>
      <vt:variant>
        <vt:lpwstr>mailto:ahall32@ford.com</vt:lpwstr>
      </vt:variant>
      <vt:variant>
        <vt:lpwstr/>
      </vt:variant>
      <vt:variant>
        <vt:i4>2818146</vt:i4>
      </vt:variant>
      <vt:variant>
        <vt:i4>9</vt:i4>
      </vt:variant>
      <vt:variant>
        <vt:i4>0</vt:i4>
      </vt:variant>
      <vt:variant>
        <vt:i4>5</vt:i4>
      </vt:variant>
      <vt:variant>
        <vt:lpwstr>http://www.corporate.ford.com/</vt:lpwstr>
      </vt:variant>
      <vt:variant>
        <vt:lpwstr/>
      </vt:variant>
      <vt:variant>
        <vt:i4>2818107</vt:i4>
      </vt:variant>
      <vt:variant>
        <vt:i4>6</vt:i4>
      </vt:variant>
      <vt:variant>
        <vt:i4>0</vt:i4>
      </vt:variant>
      <vt:variant>
        <vt:i4>5</vt:i4>
      </vt:variant>
      <vt:variant>
        <vt:lpwstr>http://corporate.ford.com/</vt:lpwstr>
      </vt:variant>
      <vt:variant>
        <vt:lpwstr/>
      </vt:variant>
      <vt:variant>
        <vt:i4>1900544</vt:i4>
      </vt:variant>
      <vt:variant>
        <vt:i4>3</vt:i4>
      </vt:variant>
      <vt:variant>
        <vt:i4>0</vt:i4>
      </vt:variant>
      <vt:variant>
        <vt:i4>5</vt:i4>
      </vt:variant>
      <vt:variant>
        <vt:lpwstr>https://media.ford.com/content/fordmedia/fna/us/en/news/2015/11/17/new-ford-sync-connect-technology.html</vt:lpwstr>
      </vt:variant>
      <vt:variant>
        <vt:lpwstr/>
      </vt:variant>
      <vt:variant>
        <vt:i4>5767240</vt:i4>
      </vt:variant>
      <vt:variant>
        <vt:i4>0</vt:i4>
      </vt:variant>
      <vt:variant>
        <vt:i4>0</vt:i4>
      </vt:variant>
      <vt:variant>
        <vt:i4>5</vt:i4>
      </vt:variant>
      <vt:variant>
        <vt:lpwstr>http://phx.corporate-ir.net/phoenix.zhtml?c=176060&amp;p=irol-newsArticle&amp;ID=2232897</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2752567</vt:i4>
      </vt:variant>
      <vt:variant>
        <vt:i4>3</vt:i4>
      </vt:variant>
      <vt:variant>
        <vt:i4>0</vt:i4>
      </vt:variant>
      <vt:variant>
        <vt:i4>5</vt:i4>
      </vt:variant>
      <vt:variant>
        <vt:lpwstr>http://www.twitter.com/ford</vt:lpwstr>
      </vt:variant>
      <vt:variant>
        <vt:lpwstr/>
      </vt:variant>
      <vt:variant>
        <vt:i4>4587594</vt:i4>
      </vt:variant>
      <vt:variant>
        <vt:i4>0</vt:i4>
      </vt:variant>
      <vt:variant>
        <vt:i4>0</vt:i4>
      </vt:variant>
      <vt:variant>
        <vt:i4>5</vt:i4>
      </vt:variant>
      <vt:variant>
        <vt:lpwstr>http://www.facebook.com/ford</vt:lpwstr>
      </vt:variant>
      <vt:variant>
        <vt:lpwstr/>
      </vt:variant>
      <vt:variant>
        <vt:i4>1703963</vt:i4>
      </vt:variant>
      <vt:variant>
        <vt:i4>-1</vt:i4>
      </vt:variant>
      <vt:variant>
        <vt:i4>2051</vt:i4>
      </vt:variant>
      <vt:variant>
        <vt:i4>4</vt:i4>
      </vt:variant>
      <vt:variant>
        <vt:lpwstr>http://twitter.com/</vt:lpwstr>
      </vt:variant>
      <vt:variant>
        <vt:lpwstr>!/Ford</vt:lpwstr>
      </vt:variant>
      <vt:variant>
        <vt:i4>4587594</vt:i4>
      </vt:variant>
      <vt:variant>
        <vt:i4>-1</vt:i4>
      </vt:variant>
      <vt:variant>
        <vt:i4>2052</vt:i4>
      </vt:variant>
      <vt:variant>
        <vt:i4>4</vt:i4>
      </vt:variant>
      <vt:variant>
        <vt:lpwstr>http://www.facebook.com/ford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creator>Abuelsamid, Sam (S.)</dc:creator>
  <cp:lastModifiedBy>Martin Fogt Pollas Rønberg</cp:lastModifiedBy>
  <cp:revision>2</cp:revision>
  <cp:lastPrinted>2016-12-31T19:31:00Z</cp:lastPrinted>
  <dcterms:created xsi:type="dcterms:W3CDTF">2017-01-19T09:01:00Z</dcterms:created>
  <dcterms:modified xsi:type="dcterms:W3CDTF">2017-01-19T09:01:00Z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ol Type">
    <vt:lpwstr>Document Template</vt:lpwstr>
  </property>
  <property fmtid="{D5CDD505-2E9C-101B-9397-08002B2CF9AE}" pid="3" name="_NewReviewCycle">
    <vt:lpwstr/>
  </property>
</Properties>
</file>