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DC7" w:rsidRPr="00096028" w:rsidRDefault="00096028" w:rsidP="002E6DC7">
      <w:pPr>
        <w:pStyle w:val="Rubrik1"/>
        <w:rPr>
          <w:sz w:val="32"/>
        </w:rPr>
      </w:pPr>
      <w:r w:rsidRPr="00096028">
        <w:rPr>
          <w:sz w:val="32"/>
          <w:lang w:eastAsia="en-US"/>
        </w:rPr>
        <w:t>Historisk utflyktsdag för hela familjen i Torup</w:t>
      </w:r>
      <w:r w:rsidR="002E6DC7" w:rsidRPr="00096028">
        <w:rPr>
          <w:sz w:val="32"/>
          <w:lang w:eastAsia="en-US"/>
        </w:rPr>
        <w:br/>
      </w:r>
    </w:p>
    <w:p w:rsidR="002E6DC7" w:rsidRDefault="00096028" w:rsidP="002E6DC7">
      <w:pPr>
        <w:rPr>
          <w:b/>
        </w:rPr>
      </w:pPr>
      <w:r w:rsidRPr="00096028">
        <w:rPr>
          <w:b/>
        </w:rPr>
        <w:t>Tänk om Bokskogens gamla träd kunde tala! Då skulle ni få höra historien om tågen som stannade här för 100 år sedan. Hur man drog man ur huse med välfyllda picknickkorgar, sjöng skillingtryck, spelade munspel och livligt förlustade sig på dansbanorna. Den 4 juni väcker vi återigen liv i denna gamla tradition!</w:t>
      </w:r>
    </w:p>
    <w:p w:rsidR="00096028" w:rsidRDefault="00096028" w:rsidP="002E6DC7"/>
    <w:p w:rsidR="00096028" w:rsidRDefault="00096028" w:rsidP="00096028">
      <w:proofErr w:type="gramStart"/>
      <w:r>
        <w:t>–</w:t>
      </w:r>
      <w:r>
        <w:rPr>
          <w:rFonts w:ascii="Times New Roman" w:hAnsi="Times New Roman"/>
        </w:rPr>
        <w:t> </w:t>
      </w:r>
      <w:r>
        <w:t>Under</w:t>
      </w:r>
      <w:proofErr w:type="gramEnd"/>
      <w:r>
        <w:t xml:space="preserve"> Den stora utflyktsdagen i Torup f</w:t>
      </w:r>
      <w:r>
        <w:rPr>
          <w:rFonts w:cs="Garamond"/>
        </w:rPr>
        <w:t>å</w:t>
      </w:r>
      <w:r>
        <w:t>r bes</w:t>
      </w:r>
      <w:r>
        <w:rPr>
          <w:rFonts w:cs="Garamond"/>
        </w:rPr>
        <w:t>ö</w:t>
      </w:r>
      <w:r>
        <w:t>karna chans att f</w:t>
      </w:r>
      <w:r>
        <w:rPr>
          <w:rFonts w:cs="Garamond"/>
        </w:rPr>
        <w:t>ö</w:t>
      </w:r>
      <w:r>
        <w:t>lja med p</w:t>
      </w:r>
      <w:r>
        <w:rPr>
          <w:rFonts w:cs="Garamond"/>
        </w:rPr>
        <w:t>å</w:t>
      </w:r>
      <w:r>
        <w:t xml:space="preserve"> en tidsresa. S</w:t>
      </w:r>
      <w:r>
        <w:rPr>
          <w:rFonts w:cs="Garamond"/>
        </w:rPr>
        <w:t>å</w:t>
      </w:r>
      <w:r>
        <w:t xml:space="preserve"> packa picknickkorgen och njut av en f</w:t>
      </w:r>
      <w:r>
        <w:rPr>
          <w:rFonts w:cs="Garamond"/>
        </w:rPr>
        <w:t>ö</w:t>
      </w:r>
      <w:r>
        <w:t>rsommardag i Torups bokskog och slottsmilj</w:t>
      </w:r>
      <w:r>
        <w:rPr>
          <w:rFonts w:cs="Garamond"/>
        </w:rPr>
        <w:t>ö</w:t>
      </w:r>
      <w:r>
        <w:t>. Det blir roliga aktiviteter f</w:t>
      </w:r>
      <w:r>
        <w:rPr>
          <w:rFonts w:cs="Garamond"/>
        </w:rPr>
        <w:t>ö</w:t>
      </w:r>
      <w:r>
        <w:t>r stora och sm</w:t>
      </w:r>
      <w:r>
        <w:rPr>
          <w:rFonts w:cs="Garamond"/>
        </w:rPr>
        <w:t>å</w:t>
      </w:r>
      <w:r>
        <w:t>, s</w:t>
      </w:r>
      <w:r>
        <w:rPr>
          <w:rFonts w:cs="Garamond"/>
        </w:rPr>
        <w:t>ä</w:t>
      </w:r>
      <w:r>
        <w:t xml:space="preserve">ger Inger Nikanorsson, enhetschef för Torups friluftsgård. </w:t>
      </w:r>
    </w:p>
    <w:p w:rsidR="00096028" w:rsidRDefault="00096028" w:rsidP="00096028"/>
    <w:p w:rsidR="00096028" w:rsidRDefault="00096028" w:rsidP="00096028">
      <w:r>
        <w:t>Den stora utflyktsdagen bjuder på en mängd aktiviteter i slottet, slottsparken, Statarmuseet och stallarna. På programmet står bland annat guidade turer, tåg genom skogen, skattjakt, musik, tipspromenad, sagovandring, lekar och mycket mera. Se det bifogade programmet.</w:t>
      </w:r>
    </w:p>
    <w:p w:rsidR="00096028" w:rsidRPr="00096028" w:rsidRDefault="00096028" w:rsidP="00096028">
      <w:pPr>
        <w:rPr>
          <w:b/>
        </w:rPr>
      </w:pPr>
    </w:p>
    <w:p w:rsidR="00096028" w:rsidRDefault="00096028" w:rsidP="00096028">
      <w:r w:rsidRPr="00096028">
        <w:rPr>
          <w:b/>
        </w:rPr>
        <w:t>Tid:</w:t>
      </w:r>
      <w:r>
        <w:t xml:space="preserve"> </w:t>
      </w:r>
      <w:proofErr w:type="gramStart"/>
      <w:r>
        <w:t>Söndag</w:t>
      </w:r>
      <w:proofErr w:type="gramEnd"/>
      <w:r>
        <w:t xml:space="preserve"> 4 juni kl. 11.00–15.00 </w:t>
      </w:r>
    </w:p>
    <w:p w:rsidR="00096028" w:rsidRDefault="00096028" w:rsidP="00096028">
      <w:r w:rsidRPr="00096028">
        <w:rPr>
          <w:b/>
        </w:rPr>
        <w:t>Plats:</w:t>
      </w:r>
      <w:r>
        <w:t xml:space="preserve"> Torups rekreationsområde</w:t>
      </w:r>
    </w:p>
    <w:p w:rsidR="00096028" w:rsidRDefault="00096028" w:rsidP="00096028">
      <w:r w:rsidRPr="00096028">
        <w:rPr>
          <w:b/>
        </w:rPr>
        <w:t>Arrangör:</w:t>
      </w:r>
      <w:r>
        <w:t xml:space="preserve"> Malmö stad, Fritidsförvaltningen och Fastighetskontoret, i samverkan med Kulturförvaltningen och Svedala kommun.</w:t>
      </w:r>
    </w:p>
    <w:p w:rsidR="00096028" w:rsidRDefault="00096028" w:rsidP="00096028">
      <w:bookmarkStart w:id="0" w:name="_GoBack"/>
      <w:bookmarkEnd w:id="0"/>
    </w:p>
    <w:p w:rsidR="00096028" w:rsidRDefault="00096028" w:rsidP="00096028">
      <w:r w:rsidRPr="00096028">
        <w:rPr>
          <w:b/>
        </w:rPr>
        <w:t>Kontakt:</w:t>
      </w:r>
      <w:r>
        <w:t xml:space="preserve"> Inger Nikanorsson, enhetschef för Torups friluftsgård, 040-3425 31, </w:t>
      </w:r>
    </w:p>
    <w:p w:rsidR="007F44DD" w:rsidRDefault="00096028" w:rsidP="00096028">
      <w:hyperlink r:id="rId7" w:history="1">
        <w:r w:rsidRPr="009D4719">
          <w:rPr>
            <w:rStyle w:val="Hyperlnk"/>
          </w:rPr>
          <w:t>inger.nikanorsson@malmo.se</w:t>
        </w:r>
      </w:hyperlink>
    </w:p>
    <w:p w:rsidR="00096028" w:rsidRDefault="00096028" w:rsidP="00096028"/>
    <w:sectPr w:rsidR="00096028" w:rsidSect="00C91EAF">
      <w:headerReference w:type="default" r:id="rId8"/>
      <w:headerReference w:type="first" r:id="rId9"/>
      <w:footerReference w:type="first" r:id="rId10"/>
      <w:pgSz w:w="11906" w:h="16838" w:code="9"/>
      <w:pgMar w:top="397" w:right="2608" w:bottom="1701" w:left="1928" w:header="39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96028">
      <w:r>
        <w:separator/>
      </w:r>
    </w:p>
  </w:endnote>
  <w:endnote w:type="continuationSeparator" w:id="0">
    <w:p w:rsidR="00000000" w:rsidRDefault="0009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2E6DC7">
    <w:pPr>
      <w:pStyle w:val="Sidfot"/>
      <w:rPr>
        <w:sz w:val="2"/>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-855345</wp:posOffset>
              </wp:positionH>
              <wp:positionV relativeFrom="paragraph">
                <wp:posOffset>-2195830</wp:posOffset>
              </wp:positionV>
              <wp:extent cx="283845" cy="1828800"/>
              <wp:effectExtent l="0" t="0" r="0" b="0"/>
              <wp:wrapTight wrapText="bothSides">
                <wp:wrapPolygon edited="0">
                  <wp:start x="-580" y="0"/>
                  <wp:lineTo x="-580" y="21600"/>
                  <wp:lineTo x="22180" y="21600"/>
                  <wp:lineTo x="22180" y="0"/>
                  <wp:lineTo x="-580" y="0"/>
                </wp:wrapPolygon>
              </wp:wrapTight>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096028">
                          <w:pPr>
                            <w:rPr>
                              <w:rFonts w:ascii="Arial" w:hAnsi="Arial" w:cs="Arial"/>
                              <w:sz w:val="14"/>
                            </w:rPr>
                          </w:pPr>
                          <w:bookmarkStart w:id="3" w:name="zDoknamn"/>
                          <w:bookmarkEnd w:id="3"/>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2" o:spid="_x0000_s1027" type="#_x0000_t202" style="position:absolute;margin-left:-67.35pt;margin-top:-172.9pt;width:22.3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" filled="f" stroked="f">
              <v:textbox style="layout-flow:vertical;mso-layout-flow-alt:bottom-to-top">
                <w:txbxContent>
                  <w:p w:rsidR="00F2257C" w:rsidRDefault="00096028">
                    <w:pPr>
                      <w:rPr>
                        <w:rFonts w:ascii="Arial" w:hAnsi="Arial" w:cs="Arial"/>
                        <w:sz w:val="14"/>
                      </w:rPr>
                    </w:pPr>
                    <w:bookmarkStart w:id="4" w:name="zDoknamn"/>
                    <w:bookmarkEnd w:id="4"/>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96028">
      <w:r>
        <w:separator/>
      </w:r>
    </w:p>
  </w:footnote>
  <w:footnote w:type="continuationSeparator" w:id="0">
    <w:p w:rsidR="00000000" w:rsidRDefault="00096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2E6DC7">
    <w:pPr>
      <w:pStyle w:val="Sidhuvud"/>
      <w:ind w:left="-1134"/>
      <w:jc w:val="right"/>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096028">
      <w:rPr>
        <w:rStyle w:val="Sidnummer"/>
        <w:noProof/>
      </w:rPr>
      <w:t>1</w:t>
    </w:r>
    <w:r>
      <w:rPr>
        <w:rStyle w:val="Sidnummer"/>
      </w:rPr>
      <w:fldChar w:fldCharType="end"/>
    </w:r>
    <w:r>
      <w:rPr>
        <w:rStyle w:val="Sidnummer"/>
      </w:rPr>
      <w:t>)</w:t>
    </w:r>
  </w:p>
  <w:p w:rsidR="00F2257C" w:rsidRDefault="00096028">
    <w:pPr>
      <w:pStyle w:val="Sidhuvud"/>
      <w:ind w:left="-1134"/>
    </w:pPr>
  </w:p>
  <w:p w:rsidR="00F2257C" w:rsidRDefault="00096028">
    <w:pPr>
      <w:pStyle w:val="Sidhuvud"/>
      <w:ind w:left="-1134"/>
    </w:pPr>
  </w:p>
  <w:p w:rsidR="00F2257C" w:rsidRDefault="00096028">
    <w:pPr>
      <w:pStyle w:val="Sidhuvud"/>
      <w:ind w:left="-1134"/>
    </w:pPr>
  </w:p>
  <w:p w:rsidR="00F2257C" w:rsidRDefault="00096028">
    <w:pPr>
      <w:pStyle w:val="Sidhuvud"/>
      <w:ind w:left="-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77" w:type="dxa"/>
      <w:tblLayout w:type="fixed"/>
      <w:tblCellMar>
        <w:left w:w="70" w:type="dxa"/>
        <w:right w:w="70" w:type="dxa"/>
      </w:tblCellMar>
      <w:tblLook w:val="0000" w:firstRow="0" w:lastRow="0" w:firstColumn="0" w:lastColumn="0" w:noHBand="0" w:noVBand="0"/>
    </w:tblPr>
    <w:tblGrid>
      <w:gridCol w:w="1064"/>
      <w:gridCol w:w="7643"/>
    </w:tblGrid>
    <w:tr w:rsidR="00F2257C">
      <w:trPr>
        <w:cantSplit/>
        <w:trHeight w:hRule="exact" w:val="964"/>
      </w:trPr>
      <w:tc>
        <w:tcPr>
          <w:tcW w:w="1064" w:type="dxa"/>
        </w:tcPr>
        <w:p w:rsidR="00F2257C" w:rsidRDefault="002E6DC7">
          <w:pPr>
            <w:pStyle w:val="Sidhuvud"/>
          </w:pPr>
          <w:bookmarkStart w:id="1" w:name="zhLogo"/>
          <w:r>
            <w:rPr>
              <w:noProof/>
            </w:rPr>
            <w:drawing>
              <wp:inline distT="0" distB="0" distL="0" distR="0">
                <wp:extent cx="556260" cy="640080"/>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0440"/>
                        <a:stretch>
                          <a:fillRect/>
                        </a:stretch>
                      </pic:blipFill>
                      <pic:spPr bwMode="auto">
                        <a:xfrm>
                          <a:off x="0" y="0"/>
                          <a:ext cx="556260" cy="640080"/>
                        </a:xfrm>
                        <a:prstGeom prst="rect">
                          <a:avLst/>
                        </a:prstGeom>
                        <a:noFill/>
                        <a:ln>
                          <a:noFill/>
                        </a:ln>
                      </pic:spPr>
                    </pic:pic>
                  </a:graphicData>
                </a:graphic>
              </wp:inline>
            </w:drawing>
          </w:r>
          <w:bookmarkEnd w:id="1"/>
        </w:p>
      </w:tc>
      <w:tc>
        <w:tcPr>
          <w:tcW w:w="7643" w:type="dxa"/>
          <w:vMerge w:val="restart"/>
          <w:vAlign w:val="bottom"/>
        </w:tcPr>
        <w:p w:rsidR="00C91EAF" w:rsidRDefault="002E6DC7">
          <w:pPr>
            <w:pStyle w:val="Sidhuvud"/>
            <w:rPr>
              <w:rFonts w:ascii="Arial" w:hAnsi="Arial"/>
              <w:noProof/>
              <w:sz w:val="18"/>
            </w:rPr>
          </w:pPr>
          <w:bookmarkStart w:id="2" w:name="zhLogo0"/>
          <w:r>
            <w:rPr>
              <w:rFonts w:ascii="Arial" w:hAnsi="Arial"/>
              <w:noProof/>
              <w:sz w:val="18"/>
            </w:rPr>
            <w:t>Malmö stad</w:t>
          </w:r>
        </w:p>
        <w:p w:rsidR="00F2257C" w:rsidRDefault="002E6DC7">
          <w:pPr>
            <w:pStyle w:val="Sidhuvud"/>
            <w:rPr>
              <w:rFonts w:ascii="Verdana" w:hAnsi="Verdana"/>
            </w:rPr>
          </w:pPr>
          <w:r>
            <w:rPr>
              <w:rFonts w:ascii="Arial" w:hAnsi="Arial"/>
              <w:b/>
              <w:noProof/>
              <w:spacing w:val="20"/>
              <w:sz w:val="26"/>
            </w:rPr>
            <w:t xml:space="preserve">Fritidsförvaltningen </w:t>
          </w:r>
          <w:bookmarkEnd w:id="2"/>
        </w:p>
      </w:tc>
    </w:tr>
    <w:tr w:rsidR="00F2257C">
      <w:trPr>
        <w:cantSplit/>
        <w:trHeight w:hRule="exact" w:val="57"/>
      </w:trPr>
      <w:tc>
        <w:tcPr>
          <w:tcW w:w="1064" w:type="dxa"/>
        </w:tcPr>
        <w:p w:rsidR="00F2257C" w:rsidRDefault="00096028">
          <w:pPr>
            <w:pStyle w:val="Sidhuvud"/>
          </w:pPr>
        </w:p>
      </w:tc>
      <w:tc>
        <w:tcPr>
          <w:tcW w:w="7643" w:type="dxa"/>
          <w:vMerge/>
          <w:vAlign w:val="bottom"/>
        </w:tcPr>
        <w:p w:rsidR="00F2257C" w:rsidRDefault="00096028">
          <w:pPr>
            <w:pStyle w:val="Sidhuvud"/>
            <w:rPr>
              <w:rFonts w:ascii="Arial" w:hAnsi="Arial"/>
              <w:sz w:val="18"/>
            </w:rPr>
          </w:pPr>
        </w:p>
      </w:tc>
    </w:tr>
  </w:tbl>
  <w:p w:rsidR="00F2257C" w:rsidRDefault="002E6DC7">
    <w:r>
      <w:rPr>
        <w:noProof/>
        <w:sz w:val="2"/>
      </w:rPr>
      <mc:AlternateContent>
        <mc:Choice Requires="wps">
          <w:drawing>
            <wp:anchor distT="0" distB="0" distL="114300" distR="114300" simplePos="0" relativeHeight="251660288" behindDoc="0" locked="0" layoutInCell="1" allowOverlap="1">
              <wp:simplePos x="0" y="0"/>
              <wp:positionH relativeFrom="column">
                <wp:posOffset>5372100</wp:posOffset>
              </wp:positionH>
              <wp:positionV relativeFrom="paragraph">
                <wp:posOffset>151765</wp:posOffset>
              </wp:positionV>
              <wp:extent cx="685800" cy="5029200"/>
              <wp:effectExtent l="0" t="0" r="0" b="0"/>
              <wp:wrapTight wrapText="bothSides">
                <wp:wrapPolygon edited="0">
                  <wp:start x="-300" y="0"/>
                  <wp:lineTo x="-300" y="21600"/>
                  <wp:lineTo x="21900" y="21600"/>
                  <wp:lineTo x="21900" y="0"/>
                  <wp:lineTo x="-300" y="0"/>
                </wp:wrapPolygon>
              </wp:wrapTight>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2E6DC7">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wps:txbx>
                    <wps:bodyPr rot="0" vert="vert"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3" o:spid="_x0000_s1026" type="#_x0000_t202" style="position:absolute;margin-left:423pt;margin-top:11.95pt;width:54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" stroked="f">
              <v:textbox style="layout-flow:vertical" inset=",.3mm">
                <w:txbxContent>
                  <w:p w:rsidR="00F2257C" w:rsidRDefault="002E6DC7">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v:textbox>
              <w10:wrap type="tight"/>
            </v:shape>
          </w:pict>
        </mc:Fallback>
      </mc:AlternateContent>
    </w:r>
  </w:p>
  <w:p w:rsidR="00F2257C" w:rsidRDefault="00096028"/>
  <w:p w:rsidR="00F2257C" w:rsidRDefault="00096028"/>
  <w:p w:rsidR="00F2257C" w:rsidRDefault="00096028"/>
  <w:p w:rsidR="00F2257C" w:rsidRDefault="00096028"/>
  <w:p w:rsidR="00F2257C" w:rsidRDefault="00096028">
    <w:pPr>
      <w:pStyle w:val="Sidhuvud"/>
      <w:ind w:right="-44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C7"/>
    <w:rsid w:val="00096028"/>
    <w:rsid w:val="002E6DC7"/>
    <w:rsid w:val="008332B8"/>
    <w:rsid w:val="009A2BD4"/>
    <w:rsid w:val="00DF71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C7"/>
    <w:pPr>
      <w:spacing w:after="0" w:line="240" w:lineRule="auto"/>
    </w:pPr>
    <w:rPr>
      <w:rFonts w:ascii="Garamond" w:eastAsia="Times New Roman" w:hAnsi="Garamond" w:cs="Times New Roman"/>
      <w:sz w:val="24"/>
      <w:szCs w:val="24"/>
      <w:lang w:eastAsia="sv-SE"/>
    </w:rPr>
  </w:style>
  <w:style w:type="paragraph" w:styleId="Rubrik1">
    <w:name w:val="heading 1"/>
    <w:basedOn w:val="Normal"/>
    <w:next w:val="Normal"/>
    <w:link w:val="Rubrik1Char"/>
    <w:qFormat/>
    <w:rsid w:val="002E6DC7"/>
    <w:pPr>
      <w:keepNext/>
      <w:spacing w:before="240" w:after="60"/>
      <w:outlineLvl w:val="0"/>
    </w:pPr>
    <w:rPr>
      <w:rFonts w:ascii="Arial" w:hAnsi="Arial" w:cs="Arial"/>
      <w:b/>
      <w:bCs/>
      <w:kern w:val="32"/>
      <w:sz w:val="28"/>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E6DC7"/>
    <w:rPr>
      <w:rFonts w:ascii="Arial" w:eastAsia="Times New Roman" w:hAnsi="Arial" w:cs="Arial"/>
      <w:b/>
      <w:bCs/>
      <w:kern w:val="32"/>
      <w:sz w:val="28"/>
      <w:szCs w:val="32"/>
      <w:lang w:eastAsia="sv-SE"/>
    </w:rPr>
  </w:style>
  <w:style w:type="paragraph" w:styleId="Sidhuvud">
    <w:name w:val="header"/>
    <w:basedOn w:val="Normal"/>
    <w:link w:val="SidhuvudChar"/>
    <w:rsid w:val="002E6DC7"/>
    <w:pPr>
      <w:tabs>
        <w:tab w:val="center" w:pos="4536"/>
        <w:tab w:val="right" w:pos="9072"/>
      </w:tabs>
    </w:pPr>
  </w:style>
  <w:style w:type="character" w:customStyle="1" w:styleId="SidhuvudChar">
    <w:name w:val="Sidhuvud Char"/>
    <w:basedOn w:val="Standardstycketeckensnitt"/>
    <w:link w:val="Sidhuvud"/>
    <w:rsid w:val="002E6DC7"/>
    <w:rPr>
      <w:rFonts w:ascii="Garamond" w:eastAsia="Times New Roman" w:hAnsi="Garamond" w:cs="Times New Roman"/>
      <w:sz w:val="24"/>
      <w:szCs w:val="24"/>
      <w:lang w:eastAsia="sv-SE"/>
    </w:rPr>
  </w:style>
  <w:style w:type="paragraph" w:styleId="Sidfot">
    <w:name w:val="footer"/>
    <w:basedOn w:val="Normal"/>
    <w:link w:val="SidfotChar"/>
    <w:rsid w:val="002E6DC7"/>
    <w:pPr>
      <w:tabs>
        <w:tab w:val="center" w:pos="4536"/>
        <w:tab w:val="right" w:pos="9072"/>
      </w:tabs>
    </w:pPr>
  </w:style>
  <w:style w:type="character" w:customStyle="1" w:styleId="SidfotChar">
    <w:name w:val="Sidfot Char"/>
    <w:basedOn w:val="Standardstycketeckensnitt"/>
    <w:link w:val="Sidfot"/>
    <w:rsid w:val="002E6DC7"/>
    <w:rPr>
      <w:rFonts w:ascii="Garamond" w:eastAsia="Times New Roman" w:hAnsi="Garamond" w:cs="Times New Roman"/>
      <w:sz w:val="24"/>
      <w:szCs w:val="24"/>
      <w:lang w:eastAsia="sv-SE"/>
    </w:rPr>
  </w:style>
  <w:style w:type="character" w:styleId="Sidnummer">
    <w:name w:val="page number"/>
    <w:basedOn w:val="Standardstycketeckensnitt"/>
    <w:rsid w:val="002E6DC7"/>
  </w:style>
  <w:style w:type="character" w:styleId="Hyperlnk">
    <w:name w:val="Hyperlink"/>
    <w:rsid w:val="002E6DC7"/>
    <w:rPr>
      <w:color w:val="0000FF"/>
      <w:u w:val="single"/>
    </w:rPr>
  </w:style>
  <w:style w:type="paragraph" w:styleId="Ballongtext">
    <w:name w:val="Balloon Text"/>
    <w:basedOn w:val="Normal"/>
    <w:link w:val="BallongtextChar"/>
    <w:uiPriority w:val="99"/>
    <w:semiHidden/>
    <w:unhideWhenUsed/>
    <w:rsid w:val="002E6DC7"/>
    <w:rPr>
      <w:rFonts w:ascii="Tahoma" w:hAnsi="Tahoma" w:cs="Tahoma"/>
      <w:sz w:val="16"/>
      <w:szCs w:val="16"/>
    </w:rPr>
  </w:style>
  <w:style w:type="character" w:customStyle="1" w:styleId="BallongtextChar">
    <w:name w:val="Ballongtext Char"/>
    <w:basedOn w:val="Standardstycketeckensnitt"/>
    <w:link w:val="Ballongtext"/>
    <w:uiPriority w:val="99"/>
    <w:semiHidden/>
    <w:rsid w:val="002E6DC7"/>
    <w:rPr>
      <w:rFonts w:ascii="Tahoma" w:eastAsia="Times New Roman"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C7"/>
    <w:pPr>
      <w:spacing w:after="0" w:line="240" w:lineRule="auto"/>
    </w:pPr>
    <w:rPr>
      <w:rFonts w:ascii="Garamond" w:eastAsia="Times New Roman" w:hAnsi="Garamond" w:cs="Times New Roman"/>
      <w:sz w:val="24"/>
      <w:szCs w:val="24"/>
      <w:lang w:eastAsia="sv-SE"/>
    </w:rPr>
  </w:style>
  <w:style w:type="paragraph" w:styleId="Rubrik1">
    <w:name w:val="heading 1"/>
    <w:basedOn w:val="Normal"/>
    <w:next w:val="Normal"/>
    <w:link w:val="Rubrik1Char"/>
    <w:qFormat/>
    <w:rsid w:val="002E6DC7"/>
    <w:pPr>
      <w:keepNext/>
      <w:spacing w:before="240" w:after="60"/>
      <w:outlineLvl w:val="0"/>
    </w:pPr>
    <w:rPr>
      <w:rFonts w:ascii="Arial" w:hAnsi="Arial" w:cs="Arial"/>
      <w:b/>
      <w:bCs/>
      <w:kern w:val="32"/>
      <w:sz w:val="28"/>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E6DC7"/>
    <w:rPr>
      <w:rFonts w:ascii="Arial" w:eastAsia="Times New Roman" w:hAnsi="Arial" w:cs="Arial"/>
      <w:b/>
      <w:bCs/>
      <w:kern w:val="32"/>
      <w:sz w:val="28"/>
      <w:szCs w:val="32"/>
      <w:lang w:eastAsia="sv-SE"/>
    </w:rPr>
  </w:style>
  <w:style w:type="paragraph" w:styleId="Sidhuvud">
    <w:name w:val="header"/>
    <w:basedOn w:val="Normal"/>
    <w:link w:val="SidhuvudChar"/>
    <w:rsid w:val="002E6DC7"/>
    <w:pPr>
      <w:tabs>
        <w:tab w:val="center" w:pos="4536"/>
        <w:tab w:val="right" w:pos="9072"/>
      </w:tabs>
    </w:pPr>
  </w:style>
  <w:style w:type="character" w:customStyle="1" w:styleId="SidhuvudChar">
    <w:name w:val="Sidhuvud Char"/>
    <w:basedOn w:val="Standardstycketeckensnitt"/>
    <w:link w:val="Sidhuvud"/>
    <w:rsid w:val="002E6DC7"/>
    <w:rPr>
      <w:rFonts w:ascii="Garamond" w:eastAsia="Times New Roman" w:hAnsi="Garamond" w:cs="Times New Roman"/>
      <w:sz w:val="24"/>
      <w:szCs w:val="24"/>
      <w:lang w:eastAsia="sv-SE"/>
    </w:rPr>
  </w:style>
  <w:style w:type="paragraph" w:styleId="Sidfot">
    <w:name w:val="footer"/>
    <w:basedOn w:val="Normal"/>
    <w:link w:val="SidfotChar"/>
    <w:rsid w:val="002E6DC7"/>
    <w:pPr>
      <w:tabs>
        <w:tab w:val="center" w:pos="4536"/>
        <w:tab w:val="right" w:pos="9072"/>
      </w:tabs>
    </w:pPr>
  </w:style>
  <w:style w:type="character" w:customStyle="1" w:styleId="SidfotChar">
    <w:name w:val="Sidfot Char"/>
    <w:basedOn w:val="Standardstycketeckensnitt"/>
    <w:link w:val="Sidfot"/>
    <w:rsid w:val="002E6DC7"/>
    <w:rPr>
      <w:rFonts w:ascii="Garamond" w:eastAsia="Times New Roman" w:hAnsi="Garamond" w:cs="Times New Roman"/>
      <w:sz w:val="24"/>
      <w:szCs w:val="24"/>
      <w:lang w:eastAsia="sv-SE"/>
    </w:rPr>
  </w:style>
  <w:style w:type="character" w:styleId="Sidnummer">
    <w:name w:val="page number"/>
    <w:basedOn w:val="Standardstycketeckensnitt"/>
    <w:rsid w:val="002E6DC7"/>
  </w:style>
  <w:style w:type="character" w:styleId="Hyperlnk">
    <w:name w:val="Hyperlink"/>
    <w:rsid w:val="002E6DC7"/>
    <w:rPr>
      <w:color w:val="0000FF"/>
      <w:u w:val="single"/>
    </w:rPr>
  </w:style>
  <w:style w:type="paragraph" w:styleId="Ballongtext">
    <w:name w:val="Balloon Text"/>
    <w:basedOn w:val="Normal"/>
    <w:link w:val="BallongtextChar"/>
    <w:uiPriority w:val="99"/>
    <w:semiHidden/>
    <w:unhideWhenUsed/>
    <w:rsid w:val="002E6DC7"/>
    <w:rPr>
      <w:rFonts w:ascii="Tahoma" w:hAnsi="Tahoma" w:cs="Tahoma"/>
      <w:sz w:val="16"/>
      <w:szCs w:val="16"/>
    </w:rPr>
  </w:style>
  <w:style w:type="character" w:customStyle="1" w:styleId="BallongtextChar">
    <w:name w:val="Ballongtext Char"/>
    <w:basedOn w:val="Standardstycketeckensnitt"/>
    <w:link w:val="Ballongtext"/>
    <w:uiPriority w:val="99"/>
    <w:semiHidden/>
    <w:rsid w:val="002E6DC7"/>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ger.nikanorsson@malmo.s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1065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Ekelund</dc:creator>
  <cp:lastModifiedBy>Emilie Ekelund</cp:lastModifiedBy>
  <cp:revision>3</cp:revision>
  <cp:lastPrinted>2017-05-18T13:34:00Z</cp:lastPrinted>
  <dcterms:created xsi:type="dcterms:W3CDTF">2017-05-18T13:33:00Z</dcterms:created>
  <dcterms:modified xsi:type="dcterms:W3CDTF">2017-05-18T13:34:00Z</dcterms:modified>
</cp:coreProperties>
</file>