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35D" w:rsidRDefault="00A6035D" w:rsidP="00AB1124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sv-SE"/>
        </w:rPr>
      </w:pPr>
      <w:r>
        <w:rPr>
          <w:rFonts w:eastAsia="Times New Roman" w:cs="Times New Roman"/>
          <w:b/>
          <w:bCs/>
          <w:noProof/>
          <w:kern w:val="36"/>
          <w:sz w:val="48"/>
          <w:szCs w:val="48"/>
          <w:lang w:eastAsia="sv-SE"/>
        </w:rPr>
        <w:drawing>
          <wp:inline distT="0" distB="0" distL="0" distR="0">
            <wp:extent cx="4542790" cy="3407094"/>
            <wp:effectExtent l="0" t="0" r="0" b="3175"/>
            <wp:docPr id="1" name="Bildobjekt 1" descr="C:\Users\biha\Desktop\cat_eyes_by_grassieku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ha\Desktop\cat_eyes_by_grassiekui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790" cy="3407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35D" w:rsidRPr="00007E0C" w:rsidRDefault="00AB1124" w:rsidP="00007E0C">
      <w:pPr>
        <w:spacing w:before="100" w:beforeAutospacing="1" w:after="100" w:afterAutospacing="1" w:line="240" w:lineRule="auto"/>
        <w:outlineLvl w:val="0"/>
        <w:rPr>
          <w:rStyle w:val="textexposedshow"/>
          <w:rFonts w:eastAsia="Times New Roman" w:cs="Times New Roman"/>
          <w:b/>
          <w:bCs/>
          <w:kern w:val="36"/>
          <w:sz w:val="48"/>
          <w:szCs w:val="48"/>
          <w:lang w:eastAsia="sv-SE"/>
        </w:rPr>
      </w:pPr>
      <w:r w:rsidRPr="00C2306A">
        <w:rPr>
          <w:rFonts w:eastAsia="Times New Roman" w:cs="Times New Roman"/>
          <w:b/>
          <w:bCs/>
          <w:kern w:val="36"/>
          <w:sz w:val="48"/>
          <w:szCs w:val="48"/>
          <w:lang w:eastAsia="sv-SE"/>
        </w:rPr>
        <w:t>En kväll om Katten</w:t>
      </w:r>
      <w:r w:rsidR="00007E0C">
        <w:rPr>
          <w:rFonts w:eastAsia="Times New Roman" w:cs="Times New Roman"/>
          <w:b/>
          <w:bCs/>
          <w:kern w:val="36"/>
          <w:sz w:val="48"/>
          <w:szCs w:val="48"/>
          <w:lang w:eastAsia="sv-SE"/>
        </w:rPr>
        <w:br/>
      </w:r>
      <w:bookmarkStart w:id="0" w:name="_GoBack"/>
      <w:bookmarkEnd w:id="0"/>
      <w:proofErr w:type="gramStart"/>
      <w:r w:rsidR="00A6035D" w:rsidRPr="00C2306A">
        <w:rPr>
          <w:rStyle w:val="textexposedshow"/>
          <w:b/>
          <w:sz w:val="24"/>
          <w:szCs w:val="24"/>
        </w:rPr>
        <w:t>FREDAG</w:t>
      </w:r>
      <w:proofErr w:type="gramEnd"/>
      <w:r w:rsidR="00A6035D" w:rsidRPr="00C2306A">
        <w:rPr>
          <w:rStyle w:val="textexposedshow"/>
          <w:b/>
          <w:sz w:val="24"/>
          <w:szCs w:val="24"/>
        </w:rPr>
        <w:t xml:space="preserve"> 17 APRIL KL 19-22 på MEDELHAVSMUSEET</w:t>
      </w:r>
      <w:r w:rsidR="00A6035D" w:rsidRPr="00C2306A">
        <w:rPr>
          <w:rStyle w:val="textexposedshow"/>
          <w:sz w:val="24"/>
          <w:szCs w:val="24"/>
        </w:rPr>
        <w:br/>
      </w:r>
      <w:r w:rsidR="00A6035D" w:rsidRPr="00C2306A">
        <w:rPr>
          <w:rStyle w:val="Betoning"/>
          <w:i w:val="0"/>
        </w:rPr>
        <w:t>Katten. Få djur har väl haft samma genomslag inom religion, litteratur, trolldom och sociala medier.  Men hur såg man på katten i det forna Egypten? När och varför blev katten ett sällskapsdjur? Och varför älskar vi just internetkatten?</w:t>
      </w:r>
    </w:p>
    <w:p w:rsidR="00A6035D" w:rsidRPr="00C2306A" w:rsidRDefault="00A6035D" w:rsidP="00A6035D">
      <w:pPr>
        <w:pStyle w:val="Normalwebb"/>
        <w:rPr>
          <w:rFonts w:asciiTheme="minorHAnsi" w:hAnsiTheme="minorHAnsi"/>
        </w:rPr>
      </w:pPr>
      <w:r w:rsidRPr="00C2306A">
        <w:rPr>
          <w:rStyle w:val="Stark"/>
          <w:rFonts w:asciiTheme="minorHAnsi" w:hAnsiTheme="minorHAnsi"/>
        </w:rPr>
        <w:t>SAMTAL KL 19.30</w:t>
      </w:r>
      <w:r w:rsidRPr="00C2306A">
        <w:rPr>
          <w:rFonts w:asciiTheme="minorHAnsi" w:hAnsiTheme="minorHAnsi"/>
        </w:rPr>
        <w:br/>
        <w:t xml:space="preserve">Samtal med </w:t>
      </w:r>
      <w:r w:rsidRPr="00C2306A">
        <w:rPr>
          <w:rStyle w:val="Stark"/>
          <w:rFonts w:asciiTheme="minorHAnsi" w:hAnsiTheme="minorHAnsi"/>
        </w:rPr>
        <w:t>Karin Bergmark</w:t>
      </w:r>
      <w:r w:rsidRPr="00C2306A">
        <w:rPr>
          <w:rFonts w:asciiTheme="minorHAnsi" w:hAnsiTheme="minorHAnsi"/>
        </w:rPr>
        <w:t xml:space="preserve">, professor i sociologi, Stockholms Universitet och egyptolog </w:t>
      </w:r>
      <w:r w:rsidRPr="00C2306A">
        <w:rPr>
          <w:rStyle w:val="Stark"/>
          <w:rFonts w:asciiTheme="minorHAnsi" w:hAnsiTheme="minorHAnsi"/>
        </w:rPr>
        <w:t>Carolin Johansson</w:t>
      </w:r>
      <w:r w:rsidRPr="00C2306A">
        <w:rPr>
          <w:rFonts w:asciiTheme="minorHAnsi" w:hAnsiTheme="minorHAnsi"/>
        </w:rPr>
        <w:t xml:space="preserve">, Medelhavsmuseet. Moderator </w:t>
      </w:r>
      <w:r w:rsidRPr="00C2306A">
        <w:rPr>
          <w:rStyle w:val="Stark"/>
          <w:rFonts w:asciiTheme="minorHAnsi" w:hAnsiTheme="minorHAnsi"/>
          <w:b w:val="0"/>
        </w:rPr>
        <w:t>Fredrik Helander</w:t>
      </w:r>
      <w:r w:rsidRPr="00C2306A">
        <w:rPr>
          <w:rFonts w:asciiTheme="minorHAnsi" w:hAnsiTheme="minorHAnsi"/>
          <w:b/>
        </w:rPr>
        <w:t xml:space="preserve">. </w:t>
      </w:r>
      <w:r w:rsidRPr="00C2306A">
        <w:rPr>
          <w:rFonts w:asciiTheme="minorHAnsi" w:hAnsiTheme="minorHAnsi"/>
        </w:rPr>
        <w:t xml:space="preserve">Dessutom visning, </w:t>
      </w:r>
      <w:r w:rsidR="00906EBF">
        <w:rPr>
          <w:rFonts w:asciiTheme="minorHAnsi" w:hAnsiTheme="minorHAnsi"/>
        </w:rPr>
        <w:br/>
      </w:r>
      <w:r w:rsidRPr="00C2306A">
        <w:rPr>
          <w:rFonts w:asciiTheme="minorHAnsi" w:hAnsiTheme="minorHAnsi"/>
        </w:rPr>
        <w:t>bar, musik och mingel.</w:t>
      </w:r>
    </w:p>
    <w:p w:rsidR="00A6035D" w:rsidRPr="00C2306A" w:rsidRDefault="00A6035D" w:rsidP="00A6035D">
      <w:pPr>
        <w:pStyle w:val="Normalwebb"/>
        <w:rPr>
          <w:rFonts w:asciiTheme="minorHAnsi" w:hAnsiTheme="minorHAnsi"/>
        </w:rPr>
      </w:pPr>
      <w:r w:rsidRPr="00C2306A">
        <w:rPr>
          <w:rStyle w:val="Stark"/>
          <w:rFonts w:asciiTheme="minorHAnsi" w:hAnsiTheme="minorHAnsi"/>
        </w:rPr>
        <w:t>BAGDAD CAFÉ</w:t>
      </w:r>
      <w:r w:rsidRPr="00C2306A">
        <w:rPr>
          <w:rFonts w:asciiTheme="minorHAnsi" w:hAnsiTheme="minorHAnsi"/>
        </w:rPr>
        <w:br/>
        <w:t>Mingla och umgås över mat, prat, musik &amp; dryck i Bagdad Café.</w:t>
      </w:r>
      <w:r w:rsidRPr="00C2306A">
        <w:rPr>
          <w:rFonts w:asciiTheme="minorHAnsi" w:hAnsiTheme="minorHAnsi"/>
        </w:rPr>
        <w:br/>
        <w:t xml:space="preserve">Baren öppen till </w:t>
      </w:r>
      <w:proofErr w:type="spellStart"/>
      <w:r w:rsidRPr="00C2306A">
        <w:rPr>
          <w:rFonts w:asciiTheme="minorHAnsi" w:hAnsiTheme="minorHAnsi"/>
        </w:rPr>
        <w:t>kl</w:t>
      </w:r>
      <w:proofErr w:type="spellEnd"/>
      <w:r w:rsidRPr="00C2306A">
        <w:rPr>
          <w:rFonts w:asciiTheme="minorHAnsi" w:hAnsiTheme="minorHAnsi"/>
        </w:rPr>
        <w:t xml:space="preserve"> 22.30</w:t>
      </w:r>
    </w:p>
    <w:p w:rsidR="00A6035D" w:rsidRPr="00C2306A" w:rsidRDefault="00A6035D" w:rsidP="00A6035D">
      <w:pPr>
        <w:pStyle w:val="Normalwebb"/>
        <w:rPr>
          <w:rStyle w:val="textexposedshow"/>
          <w:rFonts w:asciiTheme="minorHAnsi" w:hAnsiTheme="minorHAnsi"/>
        </w:rPr>
      </w:pPr>
      <w:r w:rsidRPr="00C2306A">
        <w:rPr>
          <w:rFonts w:asciiTheme="minorHAnsi" w:hAnsiTheme="minorHAnsi"/>
          <w:b/>
        </w:rPr>
        <w:t>MUSEIENTRÉ 80 KR</w:t>
      </w:r>
      <w:r w:rsidRPr="00C2306A">
        <w:rPr>
          <w:rFonts w:asciiTheme="minorHAnsi" w:hAnsiTheme="minorHAnsi"/>
        </w:rPr>
        <w:br/>
        <w:t xml:space="preserve">Boka plats: </w:t>
      </w:r>
      <w:hyperlink r:id="rId6" w:history="1">
        <w:r w:rsidRPr="00C2306A">
          <w:rPr>
            <w:rStyle w:val="Hyperlnk"/>
            <w:rFonts w:asciiTheme="minorHAnsi" w:hAnsiTheme="minorHAnsi"/>
          </w:rPr>
          <w:t>bokning@medelhavsmuseet.se</w:t>
        </w:r>
      </w:hyperlink>
      <w:r w:rsidRPr="00C2306A">
        <w:rPr>
          <w:rFonts w:asciiTheme="minorHAnsi" w:hAnsiTheme="minorHAnsi"/>
        </w:rPr>
        <w:t>, 010-456 12 98</w:t>
      </w:r>
      <w:r w:rsidRPr="00C2306A">
        <w:rPr>
          <w:rFonts w:asciiTheme="minorHAnsi" w:hAnsiTheme="minorHAnsi"/>
        </w:rPr>
        <w:br/>
      </w:r>
      <w:r w:rsidRPr="00C2306A">
        <w:rPr>
          <w:rFonts w:asciiTheme="minorHAnsi" w:hAnsiTheme="minorHAnsi"/>
        </w:rPr>
        <w:br/>
      </w:r>
      <w:r w:rsidRPr="00C2306A">
        <w:rPr>
          <w:rStyle w:val="Betoning"/>
          <w:rFonts w:asciiTheme="minorHAnsi" w:hAnsiTheme="minorHAnsi"/>
          <w:i w:val="0"/>
        </w:rPr>
        <w:t xml:space="preserve">"En kväll om" är ett programevent där du kan ta del av samtal, visningar, bar, musik &amp; mingel. Tidigare kvällar har vi utforskat teman som demokrati, melankoli och genier. </w:t>
      </w:r>
      <w:r w:rsidR="00906EBF">
        <w:rPr>
          <w:rStyle w:val="Betoning"/>
          <w:rFonts w:asciiTheme="minorHAnsi" w:hAnsiTheme="minorHAnsi"/>
          <w:i w:val="0"/>
        </w:rPr>
        <w:br/>
      </w:r>
      <w:r w:rsidRPr="00C2306A">
        <w:rPr>
          <w:rStyle w:val="Betoning"/>
          <w:rFonts w:asciiTheme="minorHAnsi" w:hAnsiTheme="minorHAnsi"/>
          <w:i w:val="0"/>
        </w:rPr>
        <w:t>I vår sätter vi tänderna i bildning, beskyddarverksamhet och fyrfota djur.</w:t>
      </w:r>
      <w:r w:rsidRPr="00C2306A">
        <w:rPr>
          <w:rStyle w:val="textexposedshow"/>
          <w:rFonts w:asciiTheme="minorHAnsi" w:hAnsiTheme="minorHAnsi"/>
          <w:i/>
        </w:rPr>
        <w:t xml:space="preserve"> </w:t>
      </w:r>
    </w:p>
    <w:p w:rsidR="00A6035D" w:rsidRPr="00A6035D" w:rsidRDefault="00A6035D" w:rsidP="00A6035D">
      <w:pPr>
        <w:rPr>
          <w:rFonts w:cs="Helvetica"/>
          <w:color w:val="555555"/>
          <w:shd w:val="clear" w:color="auto" w:fill="FFFFFF"/>
        </w:rPr>
      </w:pPr>
      <w:r w:rsidRPr="00A6035D">
        <w:rPr>
          <w:rFonts w:cs="Helvetica"/>
          <w:color w:val="595959" w:themeColor="text1" w:themeTint="A6"/>
          <w:shd w:val="clear" w:color="auto" w:fill="FFFFFF"/>
        </w:rPr>
        <w:t xml:space="preserve">För mer info kontakta: programkoordinator </w:t>
      </w:r>
      <w:r w:rsidRPr="00A6035D">
        <w:rPr>
          <w:color w:val="595959" w:themeColor="text1" w:themeTint="A6"/>
        </w:rPr>
        <w:t xml:space="preserve">Elisabet Schön, </w:t>
      </w:r>
      <w:r w:rsidRPr="00A6035D">
        <w:rPr>
          <w:color w:val="595959" w:themeColor="text1" w:themeTint="A6"/>
        </w:rPr>
        <w:br/>
      </w:r>
      <w:hyperlink r:id="rId7" w:history="1">
        <w:r w:rsidRPr="00C2306A">
          <w:rPr>
            <w:color w:val="0000FF" w:themeColor="hyperlink"/>
            <w:u w:val="single"/>
          </w:rPr>
          <w:t>elisabet.schon@varldskulturmuseerna.</w:t>
        </w:r>
        <w:proofErr w:type="gramStart"/>
        <w:r w:rsidRPr="00C2306A">
          <w:rPr>
            <w:color w:val="0000FF" w:themeColor="hyperlink"/>
            <w:u w:val="single"/>
          </w:rPr>
          <w:t>se</w:t>
        </w:r>
      </w:hyperlink>
      <w:r w:rsidRPr="00A6035D">
        <w:rPr>
          <w:u w:val="single"/>
        </w:rPr>
        <w:t xml:space="preserve"> </w:t>
      </w:r>
      <w:r w:rsidRPr="00A6035D">
        <w:rPr>
          <w:color w:val="595959" w:themeColor="text1" w:themeTint="A6"/>
        </w:rPr>
        <w:t>,</w:t>
      </w:r>
      <w:proofErr w:type="gramEnd"/>
      <w:r w:rsidRPr="00A6035D">
        <w:rPr>
          <w:color w:val="595959" w:themeColor="text1" w:themeTint="A6"/>
        </w:rPr>
        <w:t xml:space="preserve"> 010-456 12 44</w:t>
      </w:r>
      <w:r w:rsidRPr="00A6035D">
        <w:rPr>
          <w:rFonts w:cs="Helvetica"/>
          <w:color w:val="595959" w:themeColor="text1" w:themeTint="A6"/>
        </w:rPr>
        <w:br/>
      </w:r>
      <w:r w:rsidRPr="00A6035D">
        <w:rPr>
          <w:rFonts w:cs="Helvetica"/>
          <w:color w:val="555555"/>
          <w:shd w:val="clear" w:color="auto" w:fill="FFFFFF"/>
        </w:rPr>
        <w:t>eller kommunikatör Birgitta Hansson Sidvall </w:t>
      </w:r>
      <w:r w:rsidRPr="00A6035D">
        <w:rPr>
          <w:rFonts w:cs="Helvetica"/>
          <w:color w:val="555555"/>
        </w:rPr>
        <w:br/>
      </w:r>
      <w:hyperlink r:id="rId8" w:history="1">
        <w:r w:rsidRPr="00C2306A">
          <w:rPr>
            <w:rFonts w:cs="Helvetica"/>
            <w:color w:val="0000FF" w:themeColor="hyperlink"/>
            <w:u w:val="single"/>
            <w:shd w:val="clear" w:color="auto" w:fill="FFFFFF"/>
          </w:rPr>
          <w:t>birgitta.hansson.sidvall@varldskulturmuseerna.se</w:t>
        </w:r>
      </w:hyperlink>
      <w:r w:rsidRPr="00A6035D">
        <w:rPr>
          <w:rFonts w:cs="Helvetica"/>
          <w:color w:val="555555"/>
          <w:u w:val="single"/>
          <w:shd w:val="clear" w:color="auto" w:fill="FFFFFF"/>
        </w:rPr>
        <w:t xml:space="preserve">, </w:t>
      </w:r>
      <w:r w:rsidRPr="00A6035D">
        <w:rPr>
          <w:rFonts w:cs="Helvetica"/>
          <w:color w:val="555555"/>
          <w:shd w:val="clear" w:color="auto" w:fill="FFFFFF"/>
        </w:rPr>
        <w:t>070-935 93 24</w:t>
      </w:r>
    </w:p>
    <w:sectPr w:rsidR="00A6035D" w:rsidRPr="00A60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124"/>
    <w:rsid w:val="00007E0C"/>
    <w:rsid w:val="00223D38"/>
    <w:rsid w:val="00906EBF"/>
    <w:rsid w:val="00A6035D"/>
    <w:rsid w:val="00AB1124"/>
    <w:rsid w:val="00C2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textexposedshow">
    <w:name w:val="text_exposed_show"/>
    <w:basedOn w:val="Standardstycketeckensnitt"/>
    <w:rsid w:val="00A6035D"/>
  </w:style>
  <w:style w:type="paragraph" w:styleId="Normalwebb">
    <w:name w:val="Normal (Web)"/>
    <w:basedOn w:val="Normal"/>
    <w:uiPriority w:val="99"/>
    <w:semiHidden/>
    <w:unhideWhenUsed/>
    <w:rsid w:val="00A60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A6035D"/>
    <w:rPr>
      <w:b/>
      <w:bCs/>
    </w:rPr>
  </w:style>
  <w:style w:type="character" w:styleId="Betoning">
    <w:name w:val="Emphasis"/>
    <w:basedOn w:val="Standardstycketeckensnitt"/>
    <w:uiPriority w:val="20"/>
    <w:qFormat/>
    <w:rsid w:val="00A6035D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A6035D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60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603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textexposedshow">
    <w:name w:val="text_exposed_show"/>
    <w:basedOn w:val="Standardstycketeckensnitt"/>
    <w:rsid w:val="00A6035D"/>
  </w:style>
  <w:style w:type="paragraph" w:styleId="Normalwebb">
    <w:name w:val="Normal (Web)"/>
    <w:basedOn w:val="Normal"/>
    <w:uiPriority w:val="99"/>
    <w:semiHidden/>
    <w:unhideWhenUsed/>
    <w:rsid w:val="00A60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A6035D"/>
    <w:rPr>
      <w:b/>
      <w:bCs/>
    </w:rPr>
  </w:style>
  <w:style w:type="character" w:styleId="Betoning">
    <w:name w:val="Emphasis"/>
    <w:basedOn w:val="Standardstycketeckensnitt"/>
    <w:uiPriority w:val="20"/>
    <w:qFormat/>
    <w:rsid w:val="00A6035D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A6035D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60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603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6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0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2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73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72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8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2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44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67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531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5077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rgitta.hansson.sidvall@varldskulturmuseerna.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isabet.schon@varldskulturmuseerna.s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okning@medelhavsmuseet.se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1127</Characters>
  <Application>Microsoft Office Word</Application>
  <DocSecurity>0</DocSecurity>
  <Lines>9</Lines>
  <Paragraphs>2</Paragraphs>
  <ScaleCrop>false</ScaleCrop>
  <Company>Microsoft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Birgitta Hansson-Sidvall</dc:creator>
  <cp:lastModifiedBy>Birgitta Hansson-Sidvall</cp:lastModifiedBy>
  <cp:revision>5</cp:revision>
  <dcterms:created xsi:type="dcterms:W3CDTF">2015-03-26T10:20:00Z</dcterms:created>
  <dcterms:modified xsi:type="dcterms:W3CDTF">2015-04-08T08:08:00Z</dcterms:modified>
</cp:coreProperties>
</file>