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people.xml" ContentType="application/vnd.openxmlformats-officedocument.wordprocessingml.peop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F2" w:rsidRPr="00EB7BF2" w:rsidRDefault="00EB7BF2" w:rsidP="00EB7BF2">
      <w:pPr>
        <w:spacing w:before="300" w:after="300" w:line="312" w:lineRule="atLeast"/>
        <w:outlineLvl w:val="0"/>
        <w:rPr>
          <w:rFonts w:eastAsia="Times New Roman" w:cs="Times New Roman"/>
          <w:b/>
          <w:color w:val="202600"/>
          <w:kern w:val="36"/>
          <w:sz w:val="32"/>
          <w:szCs w:val="44"/>
          <w:lang w:eastAsia="nb-NO"/>
        </w:rPr>
      </w:pPr>
      <w:r w:rsidRPr="00EB7BF2">
        <w:rPr>
          <w:rFonts w:eastAsia="Times New Roman" w:cs="Times New Roman"/>
          <w:b/>
          <w:color w:val="202600"/>
          <w:kern w:val="36"/>
          <w:sz w:val="32"/>
          <w:szCs w:val="44"/>
          <w:lang w:eastAsia="nb-NO"/>
        </w:rPr>
        <w:t>Åpen økologisk gård fortsetter fjorårets suksess</w:t>
      </w:r>
    </w:p>
    <w:p w:rsidR="00EB7BF2" w:rsidRPr="00EB7BF2" w:rsidRDefault="00EB7BF2" w:rsidP="00EB7BF2">
      <w:pPr>
        <w:spacing w:before="300" w:after="300" w:line="312" w:lineRule="atLeast"/>
        <w:outlineLvl w:val="0"/>
        <w:rPr>
          <w:rFonts w:eastAsia="Times New Roman" w:cs="Times New Roman"/>
          <w:i/>
          <w:color w:val="202600"/>
          <w:kern w:val="36"/>
          <w:sz w:val="28"/>
          <w:szCs w:val="44"/>
          <w:lang w:eastAsia="nb-NO"/>
        </w:rPr>
      </w:pPr>
      <w:r w:rsidRPr="00EB7BF2">
        <w:rPr>
          <w:rFonts w:eastAsia="Times New Roman" w:cs="Times New Roman"/>
          <w:i/>
          <w:color w:val="202600"/>
          <w:kern w:val="36"/>
          <w:sz w:val="28"/>
          <w:szCs w:val="44"/>
          <w:lang w:eastAsia="nb-NO"/>
        </w:rPr>
        <w:t>I fjor var 11 500 besøkende</w:t>
      </w:r>
      <w:r w:rsidR="00204C2E">
        <w:rPr>
          <w:rFonts w:eastAsia="Times New Roman" w:cs="Times New Roman"/>
          <w:i/>
          <w:color w:val="202600"/>
          <w:kern w:val="36"/>
          <w:sz w:val="28"/>
          <w:szCs w:val="44"/>
          <w:lang w:eastAsia="nb-NO"/>
        </w:rPr>
        <w:t xml:space="preserve"> innom et av totalt 32 </w:t>
      </w:r>
      <w:r w:rsidR="0063725D" w:rsidRPr="00EB7BF2">
        <w:rPr>
          <w:rFonts w:eastAsia="Times New Roman" w:cs="Times New Roman"/>
          <w:i/>
          <w:color w:val="202600"/>
          <w:kern w:val="36"/>
          <w:sz w:val="28"/>
          <w:szCs w:val="44"/>
          <w:lang w:eastAsia="nb-NO"/>
        </w:rPr>
        <w:t>Åpen økologisk gård</w:t>
      </w:r>
      <w:r w:rsidR="00204C2E">
        <w:rPr>
          <w:rFonts w:eastAsia="Times New Roman" w:cs="Times New Roman"/>
          <w:i/>
          <w:color w:val="202600"/>
          <w:kern w:val="36"/>
          <w:sz w:val="28"/>
          <w:szCs w:val="44"/>
          <w:lang w:eastAsia="nb-NO"/>
        </w:rPr>
        <w:t>-arrangementer over hele landet</w:t>
      </w:r>
      <w:r w:rsidR="0063725D">
        <w:rPr>
          <w:rFonts w:eastAsia="Times New Roman" w:cs="Times New Roman"/>
          <w:i/>
          <w:color w:val="202600"/>
          <w:kern w:val="36"/>
          <w:sz w:val="28"/>
          <w:szCs w:val="44"/>
          <w:lang w:eastAsia="nb-NO"/>
        </w:rPr>
        <w:t>. P</w:t>
      </w:r>
      <w:r w:rsidR="0063725D" w:rsidRPr="00EB7BF2">
        <w:rPr>
          <w:rFonts w:eastAsia="Times New Roman" w:cs="Times New Roman"/>
          <w:i/>
          <w:color w:val="202600"/>
          <w:kern w:val="36"/>
          <w:sz w:val="28"/>
          <w:szCs w:val="44"/>
          <w:lang w:eastAsia="nb-NO"/>
        </w:rPr>
        <w:t>åmel</w:t>
      </w:r>
      <w:r w:rsidR="0063725D">
        <w:rPr>
          <w:rFonts w:eastAsia="Times New Roman" w:cs="Times New Roman"/>
          <w:i/>
          <w:color w:val="202600"/>
          <w:kern w:val="36"/>
          <w:sz w:val="28"/>
          <w:szCs w:val="44"/>
          <w:lang w:eastAsia="nb-NO"/>
        </w:rPr>
        <w:t>dinger for årets arrangementer åpner 23.</w:t>
      </w:r>
      <w:r w:rsidR="00204C2E">
        <w:rPr>
          <w:rFonts w:eastAsia="Times New Roman" w:cs="Times New Roman"/>
          <w:i/>
          <w:color w:val="202600"/>
          <w:kern w:val="36"/>
          <w:sz w:val="28"/>
          <w:szCs w:val="44"/>
          <w:lang w:eastAsia="nb-NO"/>
        </w:rPr>
        <w:t xml:space="preserve"> februar</w:t>
      </w:r>
      <w:r w:rsidR="0063725D">
        <w:rPr>
          <w:rFonts w:eastAsia="Times New Roman" w:cs="Times New Roman"/>
          <w:i/>
          <w:color w:val="202600"/>
          <w:kern w:val="36"/>
          <w:sz w:val="28"/>
          <w:szCs w:val="44"/>
          <w:lang w:eastAsia="nb-NO"/>
        </w:rPr>
        <w:t xml:space="preserve">. </w:t>
      </w:r>
      <w:r w:rsidRPr="00EB7BF2">
        <w:rPr>
          <w:rFonts w:eastAsia="Times New Roman" w:cs="Times New Roman"/>
          <w:i/>
          <w:color w:val="202600"/>
          <w:kern w:val="36"/>
          <w:sz w:val="28"/>
          <w:szCs w:val="44"/>
          <w:lang w:eastAsia="nb-NO"/>
        </w:rPr>
        <w:t xml:space="preserve">Åpen økologisk gård er en unik mulighet for gårdbrukere </w:t>
      </w:r>
      <w:r w:rsidR="00204C2E">
        <w:rPr>
          <w:rFonts w:eastAsia="Times New Roman" w:cs="Times New Roman"/>
          <w:i/>
          <w:color w:val="202600"/>
          <w:kern w:val="36"/>
          <w:sz w:val="28"/>
          <w:szCs w:val="44"/>
          <w:lang w:eastAsia="nb-NO"/>
        </w:rPr>
        <w:t xml:space="preserve">til </w:t>
      </w:r>
      <w:r w:rsidRPr="00EB7BF2">
        <w:rPr>
          <w:rFonts w:eastAsia="Times New Roman" w:cs="Times New Roman"/>
          <w:i/>
          <w:color w:val="202600"/>
          <w:kern w:val="36"/>
          <w:sz w:val="28"/>
          <w:szCs w:val="44"/>
          <w:lang w:eastAsia="nb-NO"/>
        </w:rPr>
        <w:t xml:space="preserve">å skape en møteplass og åpne gården for et enda større publikum. </w:t>
      </w:r>
      <w:r w:rsidR="0063725D">
        <w:rPr>
          <w:rFonts w:eastAsia="Times New Roman" w:cs="Times New Roman"/>
          <w:i/>
          <w:color w:val="202600"/>
          <w:kern w:val="36"/>
          <w:sz w:val="28"/>
          <w:szCs w:val="44"/>
          <w:lang w:eastAsia="nb-NO"/>
        </w:rPr>
        <w:t>Det er</w:t>
      </w:r>
      <w:r w:rsidRPr="00EB7BF2">
        <w:rPr>
          <w:rFonts w:eastAsia="Times New Roman" w:cs="Times New Roman"/>
          <w:i/>
          <w:color w:val="202600"/>
          <w:kern w:val="36"/>
          <w:sz w:val="28"/>
          <w:szCs w:val="44"/>
          <w:lang w:eastAsia="nb-NO"/>
        </w:rPr>
        <w:t xml:space="preserve"> plass til 25</w:t>
      </w:r>
      <w:r w:rsidR="00204C2E">
        <w:rPr>
          <w:rFonts w:eastAsia="Times New Roman" w:cs="Times New Roman"/>
          <w:i/>
          <w:color w:val="202600"/>
          <w:kern w:val="36"/>
          <w:sz w:val="28"/>
          <w:szCs w:val="44"/>
          <w:lang w:eastAsia="nb-NO"/>
        </w:rPr>
        <w:t xml:space="preserve"> arrangører</w:t>
      </w:r>
      <w:r w:rsidRPr="00EB7BF2">
        <w:rPr>
          <w:rFonts w:eastAsia="Times New Roman" w:cs="Times New Roman"/>
          <w:i/>
          <w:color w:val="202600"/>
          <w:kern w:val="36"/>
          <w:sz w:val="28"/>
          <w:szCs w:val="44"/>
          <w:lang w:eastAsia="nb-NO"/>
        </w:rPr>
        <w:t>.</w:t>
      </w:r>
      <w:r>
        <w:rPr>
          <w:rFonts w:eastAsia="Times New Roman" w:cs="Times New Roman"/>
          <w:i/>
          <w:color w:val="202600"/>
          <w:kern w:val="36"/>
          <w:sz w:val="28"/>
          <w:szCs w:val="44"/>
          <w:lang w:eastAsia="nb-NO"/>
        </w:rPr>
        <w:t xml:space="preserve"> Andelsgårder oppfordres til å delta.</w:t>
      </w:r>
    </w:p>
    <w:p w:rsidR="00963EEB" w:rsidRPr="005F1C3D" w:rsidRDefault="00963EEB" w:rsidP="00963EEB">
      <w:pPr>
        <w:spacing w:before="100" w:beforeAutospacing="1" w:after="100" w:afterAutospacing="1" w:line="240" w:lineRule="auto"/>
        <w:rPr>
          <w:rFonts w:eastAsia="Times New Roman" w:cs="Times New Roman"/>
          <w:color w:val="202600"/>
          <w:sz w:val="24"/>
          <w:lang w:eastAsia="nb-NO"/>
        </w:rPr>
      </w:pPr>
      <w:r w:rsidRPr="005F1C3D">
        <w:rPr>
          <w:b/>
          <w:sz w:val="24"/>
        </w:rPr>
        <w:t>11 500 besøkende</w:t>
      </w:r>
      <w:r w:rsidR="00EB7BF2" w:rsidRPr="005F1C3D">
        <w:rPr>
          <w:sz w:val="24"/>
        </w:rPr>
        <w:br/>
      </w:r>
      <w:r w:rsidR="004E5910">
        <w:fldChar w:fldCharType="begin"/>
      </w:r>
      <w:r w:rsidR="0083762B">
        <w:instrText>HYPERLINK "https://www.oikos.no/prosjekter/aapen-oekologisk-gaard/" \t "_blank"</w:instrText>
      </w:r>
      <w:r w:rsidR="004E5910">
        <w:fldChar w:fldCharType="separate"/>
      </w:r>
      <w:r w:rsidR="00EB7BF2" w:rsidRPr="005F1C3D">
        <w:rPr>
          <w:sz w:val="24"/>
        </w:rPr>
        <w:t>Åpen økologisk gård</w:t>
      </w:r>
      <w:r w:rsidR="004E5910">
        <w:fldChar w:fldCharType="end"/>
      </w:r>
      <w:r w:rsidR="00EB7BF2" w:rsidRPr="005F1C3D">
        <w:rPr>
          <w:sz w:val="24"/>
        </w:rPr>
        <w:t xml:space="preserve"> er et årlig arrangement i regi av </w:t>
      </w:r>
      <w:r w:rsidR="004E5910">
        <w:fldChar w:fldCharType="begin"/>
      </w:r>
      <w:r w:rsidR="0083762B">
        <w:instrText>HYPERLINK "https://www.oikos.no/" \t "_blank" \o "http://www.oikos.no/newsread/"</w:instrText>
      </w:r>
      <w:r w:rsidR="004E5910">
        <w:fldChar w:fldCharType="separate"/>
      </w:r>
      <w:proofErr w:type="spellStart"/>
      <w:r w:rsidR="00EB7BF2" w:rsidRPr="005F1C3D">
        <w:rPr>
          <w:sz w:val="24"/>
        </w:rPr>
        <w:t>Oikos</w:t>
      </w:r>
      <w:proofErr w:type="spellEnd"/>
      <w:r w:rsidR="00EB7BF2" w:rsidRPr="005F1C3D">
        <w:rPr>
          <w:sz w:val="24"/>
        </w:rPr>
        <w:t xml:space="preserve"> – Økologisk Norge</w:t>
      </w:r>
      <w:r w:rsidR="004E5910">
        <w:fldChar w:fldCharType="end"/>
      </w:r>
      <w:r w:rsidR="00EB7BF2" w:rsidRPr="005F1C3D">
        <w:rPr>
          <w:sz w:val="24"/>
        </w:rPr>
        <w:t xml:space="preserve"> og </w:t>
      </w:r>
      <w:r w:rsidR="004E5910" w:rsidRPr="005F1C3D">
        <w:rPr>
          <w:sz w:val="24"/>
        </w:rPr>
        <w:fldChar w:fldCharType="begin"/>
      </w:r>
      <w:r w:rsidR="00EB7BF2" w:rsidRPr="005F1C3D">
        <w:rPr>
          <w:sz w:val="24"/>
        </w:rPr>
        <w:instrText>HYPERLINK "http://www.biodynamisk.no/" \t "_blank" \o "http://www.biodynamisk.no/"</w:instrText>
      </w:r>
      <w:r w:rsidR="004E5910" w:rsidRPr="005F1C3D">
        <w:rPr>
          <w:sz w:val="24"/>
        </w:rPr>
        <w:fldChar w:fldCharType="separate"/>
      </w:r>
      <w:r w:rsidR="00EB7BF2" w:rsidRPr="005F1C3D">
        <w:rPr>
          <w:sz w:val="24"/>
        </w:rPr>
        <w:t xml:space="preserve">Biologisk-dynamisk </w:t>
      </w:r>
      <w:r w:rsidR="00204C2E">
        <w:rPr>
          <w:sz w:val="24"/>
        </w:rPr>
        <w:t>F</w:t>
      </w:r>
      <w:r w:rsidR="00EB7BF2" w:rsidRPr="005F1C3D">
        <w:rPr>
          <w:sz w:val="24"/>
        </w:rPr>
        <w:t>orening</w:t>
      </w:r>
      <w:r w:rsidR="004E5910" w:rsidRPr="005F1C3D">
        <w:rPr>
          <w:sz w:val="24"/>
        </w:rPr>
        <w:fldChar w:fldCharType="end"/>
      </w:r>
      <w:r w:rsidR="00204C2E">
        <w:rPr>
          <w:sz w:val="24"/>
        </w:rPr>
        <w:t xml:space="preserve"> som finner sted på våren og på sensommeren</w:t>
      </w:r>
      <w:r w:rsidR="00EB7BF2" w:rsidRPr="005F1C3D">
        <w:rPr>
          <w:sz w:val="24"/>
        </w:rPr>
        <w:t>.</w:t>
      </w:r>
      <w:r w:rsidRPr="005F1C3D">
        <w:rPr>
          <w:sz w:val="24"/>
        </w:rPr>
        <w:t xml:space="preserve"> I 2017 ble det arrangert 32 </w:t>
      </w:r>
      <w:hyperlink r:id="rId4" w:history="1">
        <w:r w:rsidRPr="005F1C3D">
          <w:rPr>
            <w:sz w:val="24"/>
          </w:rPr>
          <w:t>Åpen økologisk gård</w:t>
        </w:r>
      </w:hyperlink>
      <w:r w:rsidR="0063725D" w:rsidRPr="005F1C3D">
        <w:rPr>
          <w:sz w:val="24"/>
        </w:rPr>
        <w:t>-arrangementer.</w:t>
      </w:r>
      <w:r w:rsidRPr="005F1C3D">
        <w:rPr>
          <w:sz w:val="24"/>
        </w:rPr>
        <w:t xml:space="preserve"> Arrangementene var fordelt på 16 fylker, hvorav 10 av arrangørene var biodynamiske gårder og 10 var andelslandbruk. Flere av arrangementene ble avholdt under </w:t>
      </w:r>
      <w:hyperlink r:id="rId5" w:history="1">
        <w:r w:rsidRPr="005F1C3D">
          <w:rPr>
            <w:sz w:val="24"/>
          </w:rPr>
          <w:t>ØKOUKA</w:t>
        </w:r>
      </w:hyperlink>
      <w:r w:rsidRPr="005F1C3D">
        <w:rPr>
          <w:sz w:val="24"/>
        </w:rPr>
        <w:t xml:space="preserve">. </w:t>
      </w:r>
      <w:proofErr w:type="spellStart"/>
      <w:r w:rsidRPr="005F1C3D">
        <w:rPr>
          <w:sz w:val="24"/>
        </w:rPr>
        <w:t>Kuslipp</w:t>
      </w:r>
      <w:proofErr w:type="spellEnd"/>
      <w:r w:rsidRPr="005F1C3D">
        <w:rPr>
          <w:sz w:val="24"/>
        </w:rPr>
        <w:t xml:space="preserve"> på Bygdøy Kongsgård i Oslo og på Skjetlein videregående skole på Leinstrand utenfor Trondheim trakk desidert flest publikummere, til sammen i underkant av 6000 besøkende, og totalt var 11 500 </w:t>
      </w:r>
      <w:r w:rsidR="00204C2E">
        <w:rPr>
          <w:sz w:val="24"/>
        </w:rPr>
        <w:t>besøkende</w:t>
      </w:r>
      <w:r w:rsidR="00204C2E" w:rsidRPr="005F1C3D">
        <w:rPr>
          <w:sz w:val="24"/>
        </w:rPr>
        <w:t xml:space="preserve"> </w:t>
      </w:r>
      <w:r w:rsidRPr="005F1C3D">
        <w:rPr>
          <w:sz w:val="24"/>
        </w:rPr>
        <w:t xml:space="preserve">innom et Åpen økologisk gård-arrangement i fjor. </w:t>
      </w:r>
      <w:r w:rsidRPr="005F1C3D">
        <w:rPr>
          <w:sz w:val="24"/>
        </w:rPr>
        <w:br/>
      </w:r>
      <w:r w:rsidRPr="005F1C3D">
        <w:rPr>
          <w:sz w:val="24"/>
        </w:rPr>
        <w:br/>
      </w:r>
      <w:r w:rsidRPr="005F1C3D">
        <w:rPr>
          <w:rFonts w:eastAsia="Times New Roman" w:cs="Times New Roman"/>
          <w:b/>
          <w:bCs/>
          <w:color w:val="202600"/>
          <w:sz w:val="24"/>
          <w:lang w:eastAsia="nb-NO"/>
        </w:rPr>
        <w:t xml:space="preserve">Opplevelser og kunnskapsformidling </w:t>
      </w:r>
      <w:r w:rsidRPr="005F1C3D">
        <w:rPr>
          <w:rFonts w:eastAsia="Times New Roman" w:cs="Times New Roman"/>
          <w:b/>
          <w:bCs/>
          <w:color w:val="202600"/>
          <w:sz w:val="24"/>
          <w:lang w:eastAsia="nb-NO"/>
        </w:rPr>
        <w:br/>
      </w:r>
      <w:r w:rsidRPr="005F1C3D">
        <w:rPr>
          <w:rFonts w:eastAsia="Times New Roman" w:cs="Times New Roman"/>
          <w:color w:val="202600"/>
          <w:sz w:val="24"/>
          <w:lang w:eastAsia="nb-NO"/>
        </w:rPr>
        <w:t>Åpen økologisk gård er en arena for å skape entusiasme og formidle kunnskap om økologisk og biodynamisk matproduksjon og gårdsdrift gjennom sanseopplevelser. Som publikum og forbruker får man en større nærhet til hvor maten kommer fra og en forståelse for verdien av matproduksjon. På gården kan besøkende høre fortellinger fra bonden, kulturelle og faglige innslag, bli med på natursti for barn og voksne, hypping av poteter, oppleve smakfull mat og handle ferske økologiske og biodynamiske råvarer.</w:t>
      </w:r>
    </w:p>
    <w:p w:rsidR="00204C2E" w:rsidRPr="005F1C3D" w:rsidRDefault="00963EEB" w:rsidP="00963EEB">
      <w:pPr>
        <w:spacing w:before="100" w:beforeAutospacing="1" w:after="100" w:afterAutospacing="1" w:line="240" w:lineRule="auto"/>
        <w:rPr>
          <w:rFonts w:eastAsia="Times New Roman" w:cs="Times New Roman"/>
          <w:color w:val="202600"/>
          <w:sz w:val="24"/>
          <w:lang w:eastAsia="nb-NO"/>
        </w:rPr>
      </w:pPr>
      <w:r w:rsidRPr="005F1C3D">
        <w:rPr>
          <w:b/>
          <w:sz w:val="24"/>
        </w:rPr>
        <w:t xml:space="preserve">Oppfordrer </w:t>
      </w:r>
      <w:r w:rsidRPr="005F1C3D">
        <w:rPr>
          <w:rFonts w:eastAsia="Times New Roman" w:cs="Times New Roman"/>
          <w:b/>
          <w:bCs/>
          <w:color w:val="202600"/>
          <w:sz w:val="24"/>
          <w:lang w:eastAsia="nb-NO"/>
        </w:rPr>
        <w:t>andelsgårder til å delta</w:t>
      </w:r>
      <w:r w:rsidRPr="005F1C3D">
        <w:rPr>
          <w:rFonts w:eastAsia="Times New Roman" w:cs="Times New Roman"/>
          <w:b/>
          <w:bCs/>
          <w:color w:val="202600"/>
          <w:sz w:val="24"/>
          <w:lang w:eastAsia="nb-NO"/>
        </w:rPr>
        <w:br/>
      </w:r>
      <w:r w:rsidRPr="005F1C3D">
        <w:rPr>
          <w:rFonts w:eastAsia="Times New Roman" w:cs="Times New Roman"/>
          <w:color w:val="202600"/>
          <w:sz w:val="24"/>
          <w:lang w:eastAsia="nb-NO"/>
        </w:rPr>
        <w:t>Oikos – Økologisk Norge og Biodynamisk Forening oppfordrer spesielt andelsgårder til å melde seg på Åpen økologisk gård. Andelslandbruk er en viktig bidragsyter for å spre kunnskap om produksjon av økologisk mat. Gjennom Åpen økologisk gård har man mulighet til å åpne gården for et enda større publikum, gi forbrukere mulighet til å få nærhet til og kunnskap om økologisk og biodynamisk produksjon i tillegg til å  skape en møteplass mellom produsent og enda flere forbrukere. På Åpen økologisk andelsgård kan man legge til rette for å øke kunnskap rundt dyrking og gårdsdrift, og arrangere kurs og foredrag, markvandring og omvisning.</w:t>
      </w:r>
    </w:p>
    <w:p w:rsidR="0022686B" w:rsidRPr="0022686B" w:rsidRDefault="005F1C3D" w:rsidP="005F1C3D">
      <w:pPr>
        <w:spacing w:after="0"/>
        <w:rPr>
          <w:rFonts w:eastAsia="Times New Roman" w:cs="Times New Roman"/>
          <w:b/>
          <w:color w:val="202600"/>
          <w:sz w:val="24"/>
          <w:lang w:eastAsia="nb-NO"/>
        </w:rPr>
      </w:pPr>
      <w:r w:rsidRPr="0022686B">
        <w:rPr>
          <w:rFonts w:eastAsia="Times New Roman" w:cs="Times New Roman"/>
          <w:b/>
          <w:color w:val="202600"/>
          <w:sz w:val="24"/>
          <w:lang w:eastAsia="nb-NO"/>
        </w:rPr>
        <w:t>For mer informasjon og påmelding ta kontakt</w:t>
      </w:r>
      <w:r w:rsidR="0022686B" w:rsidRPr="0022686B">
        <w:rPr>
          <w:rFonts w:eastAsia="Times New Roman" w:cs="Times New Roman"/>
          <w:b/>
          <w:color w:val="202600"/>
          <w:sz w:val="24"/>
          <w:lang w:eastAsia="nb-NO"/>
        </w:rPr>
        <w:t>:</w:t>
      </w:r>
    </w:p>
    <w:p w:rsidR="005F1C3D" w:rsidRPr="005F1C3D" w:rsidRDefault="0022686B" w:rsidP="005F1C3D">
      <w:pPr>
        <w:spacing w:after="0"/>
        <w:rPr>
          <w:sz w:val="24"/>
        </w:rPr>
      </w:pPr>
      <w:r>
        <w:rPr>
          <w:rFonts w:eastAsia="Times New Roman" w:cs="Times New Roman"/>
          <w:color w:val="202600"/>
          <w:sz w:val="24"/>
          <w:lang w:eastAsia="nb-NO"/>
        </w:rPr>
        <w:t xml:space="preserve">Marte </w:t>
      </w:r>
      <w:proofErr w:type="spellStart"/>
      <w:r>
        <w:rPr>
          <w:rFonts w:eastAsia="Times New Roman" w:cs="Times New Roman"/>
          <w:color w:val="202600"/>
          <w:sz w:val="24"/>
          <w:lang w:eastAsia="nb-NO"/>
        </w:rPr>
        <w:t>Guttulsrød</w:t>
      </w:r>
      <w:proofErr w:type="spellEnd"/>
      <w:r>
        <w:rPr>
          <w:rFonts w:eastAsia="Times New Roman" w:cs="Times New Roman"/>
          <w:color w:val="202600"/>
          <w:sz w:val="24"/>
          <w:lang w:eastAsia="nb-NO"/>
        </w:rPr>
        <w:br/>
        <w:t xml:space="preserve">Prosjektleder Åpen økologisk gård, </w:t>
      </w:r>
      <w:proofErr w:type="spellStart"/>
      <w:r w:rsidR="005F1C3D" w:rsidRPr="005F1C3D">
        <w:rPr>
          <w:rFonts w:eastAsia="Times New Roman" w:cs="Times New Roman"/>
          <w:color w:val="202600"/>
          <w:sz w:val="24"/>
          <w:lang w:eastAsia="nb-NO"/>
        </w:rPr>
        <w:t>Oikos</w:t>
      </w:r>
      <w:proofErr w:type="spellEnd"/>
      <w:r w:rsidR="005F1C3D" w:rsidRPr="005F1C3D">
        <w:rPr>
          <w:rFonts w:eastAsia="Times New Roman" w:cs="Times New Roman"/>
          <w:color w:val="202600"/>
          <w:sz w:val="24"/>
          <w:lang w:eastAsia="nb-NO"/>
        </w:rPr>
        <w:t xml:space="preserve"> – Økol</w:t>
      </w:r>
      <w:r>
        <w:rPr>
          <w:sz w:val="24"/>
        </w:rPr>
        <w:t>ogisk Norge</w:t>
      </w:r>
      <w:r>
        <w:rPr>
          <w:sz w:val="24"/>
        </w:rPr>
        <w:br/>
      </w:r>
      <w:hyperlink r:id="rId6" w:history="1">
        <w:proofErr w:type="spellStart"/>
        <w:r w:rsidR="005F1C3D" w:rsidRPr="005F1C3D">
          <w:rPr>
            <w:sz w:val="24"/>
          </w:rPr>
          <w:t>marte@oikos.no</w:t>
        </w:r>
        <w:proofErr w:type="spellEnd"/>
      </w:hyperlink>
      <w:r w:rsidR="005F1C3D" w:rsidRPr="005F1C3D">
        <w:rPr>
          <w:sz w:val="24"/>
        </w:rPr>
        <w:t> / 99 47 91 70</w:t>
      </w:r>
    </w:p>
    <w:p w:rsidR="00963EEB" w:rsidRPr="002B1985" w:rsidRDefault="00963EEB" w:rsidP="00963EEB">
      <w:pPr>
        <w:spacing w:before="100" w:beforeAutospacing="1" w:after="100" w:afterAutospacing="1" w:line="240" w:lineRule="auto"/>
        <w:rPr>
          <w:rFonts w:eastAsia="Times New Roman" w:cs="Times New Roman"/>
          <w:color w:val="202600"/>
          <w:sz w:val="24"/>
          <w:lang w:eastAsia="nb-NO"/>
        </w:rPr>
      </w:pPr>
    </w:p>
    <w:p w:rsidR="00EB7BF2" w:rsidRPr="00EB7BF2" w:rsidRDefault="00EB7BF2" w:rsidP="00EB7BF2"/>
    <w:sectPr w:rsidR="00EB7BF2" w:rsidRPr="00EB7BF2" w:rsidSect="00EB7BF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4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e Guttulsrød">
    <w15:presenceInfo w15:providerId="AD" w15:userId="S-1-5-21-2640146971-4794019-2933862110-310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B7BF2"/>
    <w:rsid w:val="00204C2E"/>
    <w:rsid w:val="0022686B"/>
    <w:rsid w:val="004E5910"/>
    <w:rsid w:val="005F1C3D"/>
    <w:rsid w:val="0063725D"/>
    <w:rsid w:val="0083762B"/>
    <w:rsid w:val="00963EEB"/>
    <w:rsid w:val="00D876BF"/>
    <w:rsid w:val="00EB7BF2"/>
    <w:rsid w:val="00ED1A3C"/>
  </w:rsids>
  <m:mathPr>
    <m:mathFont m:val="American Typewriter"/>
    <m:brkBin m:val="before"/>
    <m:brkBinSub m:val="--"/>
    <m:smallFrac/>
    <m:dispDe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F2"/>
    <w:pPr>
      <w:spacing w:after="160"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5F1C3D"/>
    <w:rPr>
      <w:color w:val="0000FF"/>
      <w:u w:val="single"/>
    </w:rPr>
  </w:style>
  <w:style w:type="paragraph" w:styleId="BalloonText">
    <w:name w:val="Balloon Text"/>
    <w:basedOn w:val="Normal"/>
    <w:link w:val="BalloonTextChar"/>
    <w:uiPriority w:val="99"/>
    <w:semiHidden/>
    <w:unhideWhenUsed/>
    <w:rsid w:val="00D876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876B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803162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ApenOkologiskGard/?fref=mentions" TargetMode="External"/><Relationship Id="rId5" Type="http://schemas.openxmlformats.org/officeDocument/2006/relationships/hyperlink" Target="https://www.facebook.com/okoukanorge/?fref=mentions" TargetMode="External"/><Relationship Id="rId6" Type="http://schemas.openxmlformats.org/officeDocument/2006/relationships/hyperlink" Target="mailto:marte@oikos.no"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Mat</dc:creator>
  <cp:keywords/>
  <cp:lastModifiedBy>Ren Mat</cp:lastModifiedBy>
  <cp:revision>3</cp:revision>
  <dcterms:created xsi:type="dcterms:W3CDTF">2018-02-22T15:57:00Z</dcterms:created>
  <dcterms:modified xsi:type="dcterms:W3CDTF">2018-02-22T16:10:00Z</dcterms:modified>
</cp:coreProperties>
</file>