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CB5" w:rsidRPr="00CA5CB5" w:rsidRDefault="00316D7A" w:rsidP="00CA5CB5">
      <w:pPr>
        <w:tabs>
          <w:tab w:val="left" w:pos="6237"/>
        </w:tabs>
        <w:spacing w:after="960" w:line="276" w:lineRule="auto"/>
        <w:ind w:left="0"/>
        <w:jc w:val="right"/>
        <w:rPr>
          <w:color w:val="262626" w:themeColor="text1" w:themeTint="D9"/>
        </w:rPr>
      </w:pPr>
      <w:r>
        <w:rPr>
          <w:color w:val="262626" w:themeColor="text1" w:themeTint="D9"/>
        </w:rPr>
        <w:t>Helsingborg, 2015-09-25</w:t>
      </w:r>
      <w:r w:rsidR="00CA5CB5" w:rsidRPr="00CA5CB5">
        <w:rPr>
          <w:color w:val="262626" w:themeColor="text1" w:themeTint="D9"/>
        </w:rPr>
        <w:br/>
      </w:r>
    </w:p>
    <w:p w:rsidR="00CA5CB5" w:rsidRPr="00316D7A" w:rsidRDefault="00316D7A" w:rsidP="00CA5CB5">
      <w:pPr>
        <w:pStyle w:val="Brdtext"/>
        <w:rPr>
          <w:sz w:val="40"/>
          <w:szCs w:val="40"/>
        </w:rPr>
      </w:pPr>
      <w:r w:rsidRPr="00316D7A">
        <w:rPr>
          <w:sz w:val="40"/>
          <w:szCs w:val="40"/>
        </w:rPr>
        <w:t>NSR AB har sålt resterande andelar i</w:t>
      </w:r>
      <w:r>
        <w:rPr>
          <w:sz w:val="40"/>
          <w:szCs w:val="40"/>
        </w:rPr>
        <w:t xml:space="preserve"> </w:t>
      </w:r>
      <w:r w:rsidRPr="00316D7A">
        <w:rPr>
          <w:sz w:val="40"/>
          <w:szCs w:val="40"/>
        </w:rPr>
        <w:t>NSR Återvinning AB</w:t>
      </w:r>
    </w:p>
    <w:p w:rsidR="00316D7A" w:rsidRDefault="00316D7A" w:rsidP="00316D7A"/>
    <w:p w:rsidR="00316D7A" w:rsidRDefault="00316D7A" w:rsidP="00316D7A">
      <w:r>
        <w:t>Nordvästra Skånes Renhållnings AB, NSR, har sålt sin resterande ägarandel i dotterbolaget NSR Återvinning AB. Köpare är Landskronabaserade Ohlssons AB.</w:t>
      </w:r>
    </w:p>
    <w:p w:rsidR="00316D7A" w:rsidRDefault="00316D7A" w:rsidP="00316D7A">
      <w:r>
        <w:t>Den 1 april 2013 köpte Ohlssons 51 procent av aktierna i NSR Återvinning AB. Nu har Ohlssons tagit över de resterande 49 procenten och blir därmed helägare. Ohlssons betalar 15,5 miljoner kronor för den resterande aktieposten, före NSR AB:s andel av skulderna i NSR Återvinning AB.</w:t>
      </w:r>
    </w:p>
    <w:p w:rsidR="00316D7A" w:rsidRDefault="00316D7A" w:rsidP="00316D7A">
      <w:r>
        <w:t>I och med denna affär har NSR AB tagit ännu steg för att tillmötesgå EU:s upphandlingsregler. Enligt dessa kan kommuner handla upp tjänster av ett bolag, utan att ha haft en offentlig upphandling, om det finns politisk insyn i bolaget och om bolaget endast får en mindre del av sina intäkter från den privata marknaden.</w:t>
      </w:r>
    </w:p>
    <w:p w:rsidR="00316D7A" w:rsidRDefault="00316D7A" w:rsidP="00316D7A">
      <w:r>
        <w:t>Det är för att leva upp till det sistnämnda undantaget som NSR AB säljer sitt dotterbolag. NSR Återvinning AB erbjuder privata företag och organisationer lösningar beträffande hämtning, sortering, behandling och återvinning av avfall, samt ger råd om avfallsminimering.</w:t>
      </w:r>
    </w:p>
    <w:p w:rsidR="00071EB8" w:rsidRDefault="00071EB8" w:rsidP="00316D7A">
      <w:proofErr w:type="gramStart"/>
      <w:r>
        <w:t>---</w:t>
      </w:r>
      <w:proofErr w:type="gramEnd"/>
      <w:r>
        <w:t>---------------------------------------------------------------------------------------------------------------</w:t>
      </w:r>
    </w:p>
    <w:p w:rsidR="00536EDF" w:rsidRDefault="00536EDF" w:rsidP="00316D7A"/>
    <w:p w:rsidR="00071EB8" w:rsidRPr="00071EB8" w:rsidRDefault="00071EB8" w:rsidP="00316D7A">
      <w:pPr>
        <w:rPr>
          <w:b/>
        </w:rPr>
      </w:pPr>
      <w:r w:rsidRPr="00071EB8">
        <w:rPr>
          <w:b/>
        </w:rPr>
        <w:t>För mer information:</w:t>
      </w:r>
    </w:p>
    <w:p w:rsidR="00316D7A" w:rsidRPr="00071EB8" w:rsidRDefault="00316D7A" w:rsidP="00316D7A">
      <w:pPr>
        <w:rPr>
          <w:lang w:val="en-US"/>
        </w:rPr>
      </w:pPr>
      <w:r w:rsidRPr="00071EB8">
        <w:rPr>
          <w:lang w:val="en-US"/>
        </w:rPr>
        <w:t xml:space="preserve">Kim Olsson, </w:t>
      </w:r>
      <w:proofErr w:type="spellStart"/>
      <w:proofErr w:type="gramStart"/>
      <w:r w:rsidRPr="00071EB8">
        <w:rPr>
          <w:lang w:val="en-US"/>
        </w:rPr>
        <w:t>vd</w:t>
      </w:r>
      <w:proofErr w:type="spellEnd"/>
      <w:proofErr w:type="gramEnd"/>
      <w:r w:rsidRPr="00071EB8">
        <w:rPr>
          <w:lang w:val="en-US"/>
        </w:rPr>
        <w:t xml:space="preserve"> NSR AB, </w:t>
      </w:r>
      <w:bookmarkStart w:id="0" w:name="_GoBack"/>
      <w:bookmarkEnd w:id="0"/>
      <w:r w:rsidR="00071EB8">
        <w:rPr>
          <w:lang w:val="en-US"/>
        </w:rPr>
        <w:fldChar w:fldCharType="begin"/>
      </w:r>
      <w:r w:rsidR="00071EB8">
        <w:rPr>
          <w:lang w:val="en-US"/>
        </w:rPr>
        <w:instrText xml:space="preserve"> HYPERLINK "mailto:</w:instrText>
      </w:r>
      <w:r w:rsidR="00071EB8" w:rsidRPr="00071EB8">
        <w:rPr>
          <w:lang w:val="en-US"/>
        </w:rPr>
        <w:instrText>kim.olsson@nsr.se</w:instrText>
      </w:r>
      <w:r w:rsidR="00071EB8">
        <w:rPr>
          <w:lang w:val="en-US"/>
        </w:rPr>
        <w:instrText xml:space="preserve">" </w:instrText>
      </w:r>
      <w:r w:rsidR="00071EB8">
        <w:rPr>
          <w:lang w:val="en-US"/>
        </w:rPr>
        <w:fldChar w:fldCharType="separate"/>
      </w:r>
      <w:r w:rsidR="00071EB8" w:rsidRPr="005B7EAB">
        <w:rPr>
          <w:rStyle w:val="Hyperlnk"/>
          <w:lang w:val="en-US"/>
        </w:rPr>
        <w:t>kim.olsson@nsr.se</w:t>
      </w:r>
      <w:r w:rsidR="00071EB8">
        <w:rPr>
          <w:lang w:val="en-US"/>
        </w:rPr>
        <w:fldChar w:fldCharType="end"/>
      </w:r>
      <w:r w:rsidR="00071EB8" w:rsidRPr="00071EB8">
        <w:rPr>
          <w:lang w:val="en-US"/>
        </w:rPr>
        <w:t xml:space="preserve">, </w:t>
      </w:r>
      <w:proofErr w:type="spellStart"/>
      <w:r w:rsidRPr="00071EB8">
        <w:rPr>
          <w:lang w:val="en-US"/>
        </w:rPr>
        <w:t>tel</w:t>
      </w:r>
      <w:proofErr w:type="spellEnd"/>
      <w:r w:rsidRPr="00071EB8">
        <w:rPr>
          <w:lang w:val="en-US"/>
        </w:rPr>
        <w:t xml:space="preserve"> 042 – 400 13 10.</w:t>
      </w:r>
    </w:p>
    <w:p w:rsidR="00316D7A" w:rsidRPr="00071EB8" w:rsidRDefault="00316D7A" w:rsidP="00316D7A">
      <w:pPr>
        <w:rPr>
          <w:lang w:val="en-US"/>
        </w:rPr>
      </w:pPr>
    </w:p>
    <w:sectPr w:rsidR="00316D7A" w:rsidRPr="00071EB8" w:rsidSect="00CA5CB5">
      <w:headerReference w:type="default" r:id="rId8"/>
      <w:footerReference w:type="default" r:id="rId9"/>
      <w:headerReference w:type="first" r:id="rId10"/>
      <w:footerReference w:type="first" r:id="rId11"/>
      <w:type w:val="continuous"/>
      <w:pgSz w:w="11906" w:h="16838"/>
      <w:pgMar w:top="2512" w:right="1417" w:bottom="1417" w:left="1417" w:header="794"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969" w:rsidRDefault="00730969" w:rsidP="006B224F">
      <w:pPr>
        <w:spacing w:after="0" w:line="240" w:lineRule="auto"/>
      </w:pPr>
      <w:r>
        <w:separator/>
      </w:r>
    </w:p>
  </w:endnote>
  <w:endnote w:type="continuationSeparator" w:id="0">
    <w:p w:rsidR="00730969" w:rsidRDefault="00730969" w:rsidP="006B2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D48" w:rsidRPr="00B87074" w:rsidRDefault="00016D48" w:rsidP="00B87074">
    <w:pPr>
      <w:pStyle w:val="Sidfot"/>
      <w:ind w:left="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C17" w:rsidRPr="00104E4C" w:rsidRDefault="004E10EE" w:rsidP="001E67A3">
    <w:pPr>
      <w:pStyle w:val="Sidfot"/>
      <w:pBdr>
        <w:top w:val="single" w:sz="4" w:space="10" w:color="007685"/>
      </w:pBdr>
      <w:tabs>
        <w:tab w:val="clear" w:pos="4536"/>
        <w:tab w:val="left" w:pos="1985"/>
        <w:tab w:val="left" w:pos="3686"/>
        <w:tab w:val="left" w:pos="5387"/>
        <w:tab w:val="left" w:pos="6804"/>
        <w:tab w:val="left" w:pos="8080"/>
      </w:tabs>
      <w:spacing w:before="360" w:line="276" w:lineRule="auto"/>
      <w:jc w:val="both"/>
      <w:rPr>
        <w:rFonts w:ascii="Arial" w:hAnsi="Arial" w:cs="Arial"/>
        <w:b/>
        <w:color w:val="262626" w:themeColor="text1" w:themeTint="D9"/>
        <w:sz w:val="16"/>
        <w:szCs w:val="18"/>
      </w:rPr>
    </w:pPr>
    <w:r>
      <w:rPr>
        <w:rFonts w:ascii="Arial" w:hAnsi="Arial" w:cs="Arial"/>
        <w:b/>
        <w:color w:val="262626" w:themeColor="text1" w:themeTint="D9"/>
        <w:sz w:val="16"/>
        <w:szCs w:val="18"/>
      </w:rPr>
      <w:t>Namn Efternamn</w:t>
    </w:r>
    <w:r w:rsidR="00831C17" w:rsidRPr="00104E4C">
      <w:rPr>
        <w:rFonts w:ascii="Arial" w:hAnsi="Arial" w:cs="Arial"/>
        <w:b/>
        <w:color w:val="262626" w:themeColor="text1" w:themeTint="D9"/>
        <w:sz w:val="16"/>
        <w:szCs w:val="18"/>
      </w:rPr>
      <w:tab/>
    </w:r>
    <w:r w:rsidR="00016D48" w:rsidRPr="00104E4C">
      <w:rPr>
        <w:rFonts w:ascii="Arial" w:hAnsi="Arial" w:cs="Arial"/>
        <w:b/>
        <w:color w:val="262626" w:themeColor="text1" w:themeTint="D9"/>
        <w:sz w:val="16"/>
        <w:szCs w:val="18"/>
      </w:rPr>
      <w:t>Besöksadress</w:t>
    </w:r>
    <w:r w:rsidR="00831C17" w:rsidRPr="00104E4C">
      <w:rPr>
        <w:rFonts w:ascii="Arial" w:hAnsi="Arial" w:cs="Arial"/>
        <w:b/>
        <w:color w:val="262626" w:themeColor="text1" w:themeTint="D9"/>
        <w:sz w:val="16"/>
        <w:szCs w:val="18"/>
      </w:rPr>
      <w:tab/>
    </w:r>
    <w:proofErr w:type="spellStart"/>
    <w:r w:rsidR="00016D48" w:rsidRPr="00104E4C">
      <w:rPr>
        <w:rFonts w:ascii="Arial" w:hAnsi="Arial" w:cs="Arial"/>
        <w:b/>
        <w:color w:val="262626" w:themeColor="text1" w:themeTint="D9"/>
        <w:sz w:val="16"/>
        <w:szCs w:val="18"/>
      </w:rPr>
      <w:t>Faktureringsadr</w:t>
    </w:r>
    <w:proofErr w:type="spellEnd"/>
    <w:r w:rsidR="00016D48" w:rsidRPr="00104E4C">
      <w:rPr>
        <w:rFonts w:ascii="Arial" w:hAnsi="Arial" w:cs="Arial"/>
        <w:b/>
        <w:color w:val="262626" w:themeColor="text1" w:themeTint="D9"/>
        <w:sz w:val="16"/>
        <w:szCs w:val="18"/>
      </w:rPr>
      <w:t>.</w:t>
    </w:r>
    <w:r w:rsidR="001A4941" w:rsidRPr="00104E4C">
      <w:rPr>
        <w:rFonts w:ascii="Arial" w:hAnsi="Arial" w:cs="Arial"/>
        <w:b/>
        <w:color w:val="262626" w:themeColor="text1" w:themeTint="D9"/>
        <w:sz w:val="16"/>
        <w:szCs w:val="18"/>
      </w:rPr>
      <w:tab/>
    </w:r>
    <w:r w:rsidR="00016D48" w:rsidRPr="00104E4C">
      <w:rPr>
        <w:rFonts w:ascii="Arial" w:hAnsi="Arial" w:cs="Arial"/>
        <w:b/>
        <w:color w:val="262626" w:themeColor="text1" w:themeTint="D9"/>
        <w:sz w:val="16"/>
        <w:szCs w:val="18"/>
      </w:rPr>
      <w:t>Telefonv</w:t>
    </w:r>
    <w:r w:rsidR="00831C17" w:rsidRPr="00104E4C">
      <w:rPr>
        <w:rFonts w:ascii="Arial" w:hAnsi="Arial" w:cs="Arial"/>
        <w:b/>
        <w:color w:val="262626" w:themeColor="text1" w:themeTint="D9"/>
        <w:sz w:val="16"/>
        <w:szCs w:val="18"/>
      </w:rPr>
      <w:t>äxel</w:t>
    </w:r>
    <w:r w:rsidR="00831C17" w:rsidRPr="00104E4C">
      <w:rPr>
        <w:rFonts w:ascii="Arial" w:hAnsi="Arial" w:cs="Arial"/>
        <w:b/>
        <w:color w:val="262626" w:themeColor="text1" w:themeTint="D9"/>
        <w:sz w:val="16"/>
        <w:szCs w:val="18"/>
      </w:rPr>
      <w:tab/>
      <w:t>Hemsida</w:t>
    </w:r>
    <w:r w:rsidR="00016D48" w:rsidRPr="00104E4C">
      <w:rPr>
        <w:rFonts w:ascii="Arial" w:hAnsi="Arial" w:cs="Arial"/>
        <w:b/>
        <w:color w:val="262626" w:themeColor="text1" w:themeTint="D9"/>
        <w:sz w:val="16"/>
        <w:szCs w:val="18"/>
      </w:rPr>
      <w:t xml:space="preserve"> </w:t>
    </w:r>
    <w:r w:rsidR="00016D48" w:rsidRPr="00104E4C">
      <w:rPr>
        <w:rFonts w:ascii="Arial" w:hAnsi="Arial" w:cs="Arial"/>
        <w:b/>
        <w:color w:val="262626" w:themeColor="text1" w:themeTint="D9"/>
        <w:sz w:val="16"/>
        <w:szCs w:val="18"/>
      </w:rPr>
      <w:tab/>
    </w:r>
    <w:proofErr w:type="spellStart"/>
    <w:r w:rsidR="00831C17" w:rsidRPr="00104E4C">
      <w:rPr>
        <w:rFonts w:ascii="Arial" w:hAnsi="Arial" w:cs="Arial"/>
        <w:b/>
        <w:color w:val="262626" w:themeColor="text1" w:themeTint="D9"/>
        <w:sz w:val="16"/>
        <w:szCs w:val="18"/>
      </w:rPr>
      <w:t>Org</w:t>
    </w:r>
    <w:proofErr w:type="gramStart"/>
    <w:r w:rsidR="00831C17" w:rsidRPr="00104E4C">
      <w:rPr>
        <w:rFonts w:ascii="Arial" w:hAnsi="Arial" w:cs="Arial"/>
        <w:b/>
        <w:color w:val="262626" w:themeColor="text1" w:themeTint="D9"/>
        <w:sz w:val="16"/>
        <w:szCs w:val="18"/>
      </w:rPr>
      <w:t>.Nr</w:t>
    </w:r>
    <w:proofErr w:type="spellEnd"/>
    <w:proofErr w:type="gramEnd"/>
    <w:r w:rsidR="00831C17" w:rsidRPr="00104E4C">
      <w:rPr>
        <w:rFonts w:ascii="Arial" w:hAnsi="Arial" w:cs="Arial"/>
        <w:b/>
        <w:color w:val="262626" w:themeColor="text1" w:themeTint="D9"/>
        <w:sz w:val="16"/>
        <w:szCs w:val="18"/>
      </w:rPr>
      <w:t>.</w:t>
    </w:r>
  </w:p>
  <w:p w:rsidR="00831C17" w:rsidRPr="00104E4C" w:rsidRDefault="001E67A3" w:rsidP="001E67A3">
    <w:pPr>
      <w:pStyle w:val="Sidfot"/>
      <w:pBdr>
        <w:top w:val="single" w:sz="4" w:space="10" w:color="007685"/>
      </w:pBdr>
      <w:tabs>
        <w:tab w:val="clear" w:pos="4536"/>
        <w:tab w:val="clear" w:pos="9072"/>
        <w:tab w:val="left" w:pos="1985"/>
        <w:tab w:val="left" w:pos="3686"/>
        <w:tab w:val="left" w:pos="5387"/>
        <w:tab w:val="left" w:pos="6804"/>
        <w:tab w:val="left" w:pos="8080"/>
      </w:tabs>
      <w:rPr>
        <w:rFonts w:ascii="Arial" w:hAnsi="Arial" w:cs="Arial"/>
        <w:color w:val="262626" w:themeColor="text1" w:themeTint="D9"/>
        <w:sz w:val="14"/>
        <w:szCs w:val="16"/>
      </w:rPr>
    </w:pPr>
    <w:r>
      <w:rPr>
        <w:rFonts w:ascii="Arial" w:hAnsi="Arial" w:cs="Arial"/>
        <w:color w:val="262626" w:themeColor="text1" w:themeTint="D9"/>
        <w:sz w:val="14"/>
        <w:szCs w:val="16"/>
      </w:rPr>
      <w:t>Titel</w:t>
    </w:r>
    <w:r w:rsidR="00831C17" w:rsidRPr="00104E4C">
      <w:rPr>
        <w:rFonts w:ascii="Arial" w:hAnsi="Arial" w:cs="Arial"/>
        <w:color w:val="262626" w:themeColor="text1" w:themeTint="D9"/>
        <w:sz w:val="14"/>
        <w:szCs w:val="16"/>
      </w:rPr>
      <w:tab/>
      <w:t>Hjortshögsvägen 1</w:t>
    </w:r>
    <w:r w:rsidR="001A4941" w:rsidRPr="00104E4C">
      <w:rPr>
        <w:rFonts w:ascii="Arial" w:hAnsi="Arial" w:cs="Arial"/>
        <w:color w:val="262626" w:themeColor="text1" w:themeTint="D9"/>
        <w:sz w:val="14"/>
        <w:szCs w:val="16"/>
      </w:rPr>
      <w:tab/>
    </w:r>
    <w:r w:rsidR="00016D48" w:rsidRPr="00104E4C">
      <w:rPr>
        <w:rFonts w:ascii="Arial" w:hAnsi="Arial" w:cs="Arial"/>
        <w:color w:val="262626" w:themeColor="text1" w:themeTint="D9"/>
        <w:sz w:val="14"/>
        <w:szCs w:val="16"/>
      </w:rPr>
      <w:t>Hjortshögsvägen 1</w:t>
    </w:r>
    <w:r w:rsidR="00016D48" w:rsidRPr="00104E4C">
      <w:rPr>
        <w:rFonts w:ascii="Arial" w:hAnsi="Arial" w:cs="Arial"/>
        <w:color w:val="262626" w:themeColor="text1" w:themeTint="D9"/>
        <w:sz w:val="14"/>
        <w:szCs w:val="16"/>
      </w:rPr>
      <w:tab/>
    </w:r>
    <w:r w:rsidR="00831C17" w:rsidRPr="00104E4C">
      <w:rPr>
        <w:rFonts w:ascii="Arial" w:hAnsi="Arial" w:cs="Arial"/>
        <w:color w:val="262626" w:themeColor="text1" w:themeTint="D9"/>
        <w:sz w:val="14"/>
        <w:szCs w:val="16"/>
      </w:rPr>
      <w:t>042-400 13 00</w:t>
    </w:r>
    <w:r w:rsidR="00016D48" w:rsidRPr="00104E4C">
      <w:rPr>
        <w:rFonts w:ascii="Arial" w:hAnsi="Arial" w:cs="Arial"/>
        <w:color w:val="262626" w:themeColor="text1" w:themeTint="D9"/>
        <w:sz w:val="14"/>
        <w:szCs w:val="16"/>
      </w:rPr>
      <w:tab/>
      <w:t xml:space="preserve">www.nsr.se </w:t>
    </w:r>
    <w:r w:rsidR="00016D48" w:rsidRPr="00104E4C">
      <w:rPr>
        <w:rFonts w:ascii="Arial" w:hAnsi="Arial" w:cs="Arial"/>
        <w:color w:val="262626" w:themeColor="text1" w:themeTint="D9"/>
        <w:sz w:val="14"/>
        <w:szCs w:val="16"/>
      </w:rPr>
      <w:tab/>
    </w:r>
    <w:proofErr w:type="gramStart"/>
    <w:r w:rsidR="00016D48" w:rsidRPr="00104E4C">
      <w:rPr>
        <w:rFonts w:ascii="Arial" w:hAnsi="Arial" w:cs="Arial"/>
        <w:color w:val="262626" w:themeColor="text1" w:themeTint="D9"/>
        <w:sz w:val="14"/>
        <w:szCs w:val="16"/>
      </w:rPr>
      <w:t>556217-4580</w:t>
    </w:r>
    <w:proofErr w:type="gramEnd"/>
  </w:p>
  <w:p w:rsidR="001A4941" w:rsidRPr="00104E4C" w:rsidRDefault="001E67A3" w:rsidP="001E67A3">
    <w:pPr>
      <w:pStyle w:val="Sidfot"/>
      <w:pBdr>
        <w:top w:val="single" w:sz="4" w:space="10" w:color="007685"/>
      </w:pBdr>
      <w:tabs>
        <w:tab w:val="clear" w:pos="4536"/>
        <w:tab w:val="clear" w:pos="9072"/>
        <w:tab w:val="left" w:pos="1985"/>
        <w:tab w:val="left" w:pos="3686"/>
        <w:tab w:val="left" w:pos="5387"/>
        <w:tab w:val="left" w:pos="6663"/>
        <w:tab w:val="left" w:pos="7938"/>
      </w:tabs>
      <w:spacing w:before="20"/>
      <w:rPr>
        <w:rFonts w:ascii="Arial" w:hAnsi="Arial" w:cs="Arial"/>
        <w:color w:val="262626" w:themeColor="text1" w:themeTint="D9"/>
        <w:sz w:val="14"/>
        <w:szCs w:val="16"/>
      </w:rPr>
    </w:pPr>
    <w:r>
      <w:rPr>
        <w:rFonts w:ascii="Arial" w:hAnsi="Arial" w:cs="Arial"/>
        <w:color w:val="262626" w:themeColor="text1" w:themeTint="D9"/>
        <w:sz w:val="14"/>
        <w:szCs w:val="16"/>
      </w:rPr>
      <w:t>Telefonnummer</w:t>
    </w:r>
    <w:r w:rsidR="001A4941" w:rsidRPr="00104E4C">
      <w:rPr>
        <w:rFonts w:ascii="Arial" w:hAnsi="Arial" w:cs="Arial"/>
        <w:color w:val="262626" w:themeColor="text1" w:themeTint="D9"/>
        <w:sz w:val="14"/>
        <w:szCs w:val="16"/>
      </w:rPr>
      <w:tab/>
    </w:r>
    <w:r w:rsidR="00016D48" w:rsidRPr="00104E4C">
      <w:rPr>
        <w:rFonts w:ascii="Arial" w:hAnsi="Arial" w:cs="Arial"/>
        <w:color w:val="262626" w:themeColor="text1" w:themeTint="D9"/>
        <w:sz w:val="14"/>
        <w:szCs w:val="16"/>
      </w:rPr>
      <w:t>254 64</w:t>
    </w:r>
    <w:r w:rsidR="001A4941" w:rsidRPr="00104E4C">
      <w:rPr>
        <w:rFonts w:ascii="Arial" w:hAnsi="Arial" w:cs="Arial"/>
        <w:color w:val="262626" w:themeColor="text1" w:themeTint="D9"/>
        <w:sz w:val="14"/>
        <w:szCs w:val="16"/>
      </w:rPr>
      <w:t xml:space="preserve"> Helsingborg</w:t>
    </w:r>
    <w:r w:rsidR="001A4941" w:rsidRPr="00104E4C">
      <w:rPr>
        <w:rFonts w:ascii="Arial" w:hAnsi="Arial" w:cs="Arial"/>
        <w:color w:val="262626" w:themeColor="text1" w:themeTint="D9"/>
        <w:sz w:val="14"/>
        <w:szCs w:val="16"/>
      </w:rPr>
      <w:tab/>
    </w:r>
    <w:r w:rsidR="00016D48" w:rsidRPr="00104E4C">
      <w:rPr>
        <w:rFonts w:ascii="Arial" w:hAnsi="Arial" w:cs="Arial"/>
        <w:color w:val="262626" w:themeColor="text1" w:themeTint="D9"/>
        <w:sz w:val="14"/>
        <w:szCs w:val="16"/>
      </w:rPr>
      <w:t>251 89 Helsingborg</w:t>
    </w:r>
    <w:r w:rsidR="00016D48" w:rsidRPr="00104E4C">
      <w:rPr>
        <w:rFonts w:ascii="Arial" w:hAnsi="Arial" w:cs="Arial"/>
        <w:color w:val="262626" w:themeColor="text1" w:themeTint="D9"/>
        <w:sz w:val="14"/>
        <w:szCs w:val="16"/>
      </w:rPr>
      <w:tab/>
    </w:r>
    <w:r w:rsidR="001A4941" w:rsidRPr="00104E4C">
      <w:rPr>
        <w:rFonts w:ascii="Arial" w:hAnsi="Arial" w:cs="Arial"/>
        <w:b/>
        <w:color w:val="262626" w:themeColor="text1" w:themeTint="D9"/>
        <w:sz w:val="16"/>
        <w:szCs w:val="18"/>
      </w:rPr>
      <w:t>Fax</w:t>
    </w:r>
  </w:p>
  <w:p w:rsidR="00831C17" w:rsidRPr="00104E4C" w:rsidRDefault="001E67A3" w:rsidP="001E67A3">
    <w:pPr>
      <w:pStyle w:val="Sidfot"/>
      <w:pBdr>
        <w:top w:val="single" w:sz="4" w:space="10" w:color="007685"/>
      </w:pBdr>
      <w:tabs>
        <w:tab w:val="clear" w:pos="4536"/>
        <w:tab w:val="left" w:pos="4111"/>
        <w:tab w:val="left" w:pos="5387"/>
        <w:tab w:val="left" w:pos="6096"/>
        <w:tab w:val="left" w:pos="7005"/>
        <w:tab w:val="left" w:pos="7655"/>
        <w:tab w:val="left" w:pos="7797"/>
      </w:tabs>
      <w:jc w:val="both"/>
      <w:rPr>
        <w:rFonts w:ascii="Arial" w:hAnsi="Arial" w:cs="Arial"/>
        <w:color w:val="262626" w:themeColor="text1" w:themeTint="D9"/>
        <w:sz w:val="14"/>
        <w:szCs w:val="16"/>
      </w:rPr>
    </w:pPr>
    <w:r>
      <w:rPr>
        <w:rFonts w:ascii="Arial" w:hAnsi="Arial" w:cs="Arial"/>
        <w:color w:val="262626" w:themeColor="text1" w:themeTint="D9"/>
        <w:sz w:val="14"/>
        <w:szCs w:val="16"/>
      </w:rPr>
      <w:t>namn.efternamn</w:t>
    </w:r>
    <w:r w:rsidR="001A4941" w:rsidRPr="00104E4C">
      <w:rPr>
        <w:rFonts w:ascii="Arial" w:hAnsi="Arial" w:cs="Arial"/>
        <w:color w:val="262626" w:themeColor="text1" w:themeTint="D9"/>
        <w:sz w:val="14"/>
        <w:szCs w:val="16"/>
      </w:rPr>
      <w:t>@nsr.se</w:t>
    </w:r>
    <w:r w:rsidR="001A4941" w:rsidRPr="00104E4C">
      <w:rPr>
        <w:rFonts w:ascii="Arial" w:hAnsi="Arial" w:cs="Arial"/>
        <w:color w:val="262626" w:themeColor="text1" w:themeTint="D9"/>
        <w:sz w:val="14"/>
        <w:szCs w:val="16"/>
      </w:rPr>
      <w:tab/>
    </w:r>
    <w:r w:rsidR="00016D48" w:rsidRPr="00104E4C">
      <w:rPr>
        <w:rFonts w:ascii="Arial" w:hAnsi="Arial" w:cs="Arial"/>
        <w:color w:val="262626" w:themeColor="text1" w:themeTint="D9"/>
        <w:sz w:val="14"/>
        <w:szCs w:val="16"/>
      </w:rPr>
      <w:tab/>
    </w:r>
    <w:r w:rsidR="001A4941" w:rsidRPr="00104E4C">
      <w:rPr>
        <w:rFonts w:ascii="Arial" w:hAnsi="Arial" w:cs="Arial"/>
        <w:color w:val="262626" w:themeColor="text1" w:themeTint="D9"/>
        <w:sz w:val="14"/>
        <w:szCs w:val="16"/>
      </w:rPr>
      <w:t>042-15 37 73</w:t>
    </w:r>
    <w:r w:rsidR="001A4941" w:rsidRPr="00104E4C">
      <w:rPr>
        <w:rFonts w:ascii="Arial" w:hAnsi="Arial" w:cs="Arial"/>
        <w:color w:val="262626" w:themeColor="text1" w:themeTint="D9"/>
        <w:sz w:val="14"/>
        <w:szCs w:val="16"/>
      </w:rPr>
      <w:tab/>
    </w:r>
    <w:r w:rsidR="00016D48" w:rsidRPr="00104E4C">
      <w:rPr>
        <w:rFonts w:ascii="Arial" w:hAnsi="Arial" w:cs="Arial"/>
        <w:color w:val="262626" w:themeColor="text1" w:themeTint="D9"/>
        <w:sz w:val="14"/>
        <w:szCs w:val="16"/>
      </w:rPr>
      <w:tab/>
    </w:r>
    <w:r w:rsidR="001A4941" w:rsidRPr="00104E4C">
      <w:rPr>
        <w:rFonts w:ascii="Arial" w:hAnsi="Arial" w:cs="Arial"/>
        <w:color w:val="262626" w:themeColor="text1" w:themeTint="D9"/>
        <w:sz w:val="14"/>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969" w:rsidRDefault="00730969" w:rsidP="006B224F">
      <w:pPr>
        <w:spacing w:after="0" w:line="240" w:lineRule="auto"/>
      </w:pPr>
      <w:r>
        <w:separator/>
      </w:r>
    </w:p>
  </w:footnote>
  <w:footnote w:type="continuationSeparator" w:id="0">
    <w:p w:rsidR="00730969" w:rsidRDefault="00730969" w:rsidP="006B22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24F" w:rsidRDefault="004A139D" w:rsidP="00960636">
    <w:pPr>
      <w:pStyle w:val="Sidhuvud"/>
      <w:tabs>
        <w:tab w:val="clear" w:pos="4536"/>
        <w:tab w:val="center" w:pos="3969"/>
        <w:tab w:val="left" w:pos="6663"/>
      </w:tabs>
      <w:spacing w:after="480"/>
      <w:ind w:left="-567"/>
    </w:pPr>
    <w:r>
      <w:rPr>
        <w:noProof/>
        <w:lang w:eastAsia="sv-SE"/>
      </w:rPr>
      <mc:AlternateContent>
        <mc:Choice Requires="wps">
          <w:drawing>
            <wp:anchor distT="0" distB="0" distL="114300" distR="114300" simplePos="0" relativeHeight="251663360" behindDoc="0" locked="0" layoutInCell="1" allowOverlap="1" wp14:anchorId="47A67C1F" wp14:editId="58F49A9C">
              <wp:simplePos x="0" y="0"/>
              <wp:positionH relativeFrom="column">
                <wp:posOffset>4491355</wp:posOffset>
              </wp:positionH>
              <wp:positionV relativeFrom="paragraph">
                <wp:posOffset>-133350</wp:posOffset>
              </wp:positionV>
              <wp:extent cx="1343025" cy="342900"/>
              <wp:effectExtent l="0" t="0" r="9525" b="0"/>
              <wp:wrapNone/>
              <wp:docPr id="3"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342900"/>
                      </a:xfrm>
                      <a:prstGeom prst="rect">
                        <a:avLst/>
                      </a:prstGeom>
                      <a:solidFill>
                        <a:srgbClr val="FFFFFF"/>
                      </a:solidFill>
                      <a:ln w="9525">
                        <a:noFill/>
                        <a:miter lim="800000"/>
                        <a:headEnd/>
                        <a:tailEnd/>
                      </a:ln>
                    </wps:spPr>
                    <wps:txbx>
                      <w:txbxContent>
                        <w:p w:rsidR="004A139D" w:rsidRPr="00E100B8" w:rsidRDefault="004A139D" w:rsidP="004A139D">
                          <w:pPr>
                            <w:jc w:val="right"/>
                            <w:rPr>
                              <w:rFonts w:ascii="Arial" w:hAnsi="Arial" w:cs="Arial"/>
                              <w:b/>
                              <w:sz w:val="16"/>
                              <w:szCs w:val="16"/>
                            </w:rPr>
                          </w:pPr>
                          <w:r w:rsidRPr="00E100B8">
                            <w:rPr>
                              <w:rFonts w:ascii="Arial" w:hAnsi="Arial" w:cs="Arial"/>
                              <w:b/>
                              <w:sz w:val="16"/>
                              <w:szCs w:val="16"/>
                            </w:rPr>
                            <w:fldChar w:fldCharType="begin"/>
                          </w:r>
                          <w:r w:rsidRPr="00E100B8">
                            <w:rPr>
                              <w:rFonts w:ascii="Arial" w:hAnsi="Arial" w:cs="Arial"/>
                              <w:b/>
                              <w:sz w:val="16"/>
                              <w:szCs w:val="16"/>
                            </w:rPr>
                            <w:instrText>PAGE  \* Arabic  \* MERGEFORMAT</w:instrText>
                          </w:r>
                          <w:r w:rsidRPr="00E100B8">
                            <w:rPr>
                              <w:rFonts w:ascii="Arial" w:hAnsi="Arial" w:cs="Arial"/>
                              <w:b/>
                              <w:sz w:val="16"/>
                              <w:szCs w:val="16"/>
                            </w:rPr>
                            <w:fldChar w:fldCharType="separate"/>
                          </w:r>
                          <w:r w:rsidR="00071EB8">
                            <w:rPr>
                              <w:rFonts w:ascii="Arial" w:hAnsi="Arial" w:cs="Arial"/>
                              <w:b/>
                              <w:noProof/>
                              <w:sz w:val="16"/>
                              <w:szCs w:val="16"/>
                            </w:rPr>
                            <w:t>1</w:t>
                          </w:r>
                          <w:r w:rsidRPr="00E100B8">
                            <w:rPr>
                              <w:rFonts w:ascii="Arial" w:hAnsi="Arial" w:cs="Arial"/>
                              <w:b/>
                              <w:sz w:val="16"/>
                              <w:szCs w:val="16"/>
                            </w:rPr>
                            <w:fldChar w:fldCharType="end"/>
                          </w:r>
                          <w:r w:rsidRPr="00E100B8">
                            <w:rPr>
                              <w:rFonts w:ascii="Arial" w:hAnsi="Arial" w:cs="Arial"/>
                              <w:b/>
                              <w:sz w:val="16"/>
                              <w:szCs w:val="16"/>
                            </w:rPr>
                            <w:t xml:space="preserve"> (</w:t>
                          </w:r>
                          <w:r w:rsidRPr="00E100B8">
                            <w:rPr>
                              <w:rFonts w:ascii="Arial" w:hAnsi="Arial" w:cs="Arial"/>
                              <w:b/>
                              <w:sz w:val="16"/>
                              <w:szCs w:val="16"/>
                            </w:rPr>
                            <w:fldChar w:fldCharType="begin"/>
                          </w:r>
                          <w:r w:rsidRPr="00E100B8">
                            <w:rPr>
                              <w:rFonts w:ascii="Arial" w:hAnsi="Arial" w:cs="Arial"/>
                              <w:b/>
                              <w:sz w:val="16"/>
                              <w:szCs w:val="16"/>
                            </w:rPr>
                            <w:instrText>NUMPAGES  \* Arabic  \* MERGEFORMAT</w:instrText>
                          </w:r>
                          <w:r w:rsidRPr="00E100B8">
                            <w:rPr>
                              <w:rFonts w:ascii="Arial" w:hAnsi="Arial" w:cs="Arial"/>
                              <w:b/>
                              <w:sz w:val="16"/>
                              <w:szCs w:val="16"/>
                            </w:rPr>
                            <w:fldChar w:fldCharType="separate"/>
                          </w:r>
                          <w:r w:rsidR="00071EB8">
                            <w:rPr>
                              <w:rFonts w:ascii="Arial" w:hAnsi="Arial" w:cs="Arial"/>
                              <w:b/>
                              <w:noProof/>
                              <w:sz w:val="16"/>
                              <w:szCs w:val="16"/>
                            </w:rPr>
                            <w:t>1</w:t>
                          </w:r>
                          <w:r w:rsidRPr="00E100B8">
                            <w:rPr>
                              <w:rFonts w:ascii="Arial" w:hAnsi="Arial" w:cs="Arial"/>
                              <w:b/>
                              <w:sz w:val="16"/>
                              <w:szCs w:val="16"/>
                            </w:rPr>
                            <w:fldChar w:fldCharType="end"/>
                          </w:r>
                          <w:r w:rsidRPr="00E100B8">
                            <w:rPr>
                              <w:rFonts w:ascii="Arial" w:hAnsi="Arial" w:cs="Arial"/>
                              <w:b/>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353.65pt;margin-top:-10.5pt;width:105.7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" stroked="f">
              <v:textbox>
                <w:txbxContent>
                  <w:p w:rsidR="004A139D" w:rsidRPr="00E100B8" w:rsidRDefault="004A139D" w:rsidP="004A139D">
                    <w:pPr>
                      <w:jc w:val="right"/>
                      <w:rPr>
                        <w:rFonts w:ascii="Arial" w:hAnsi="Arial" w:cs="Arial"/>
                        <w:b/>
                        <w:sz w:val="16"/>
                        <w:szCs w:val="16"/>
                      </w:rPr>
                    </w:pPr>
                    <w:r w:rsidRPr="00E100B8">
                      <w:rPr>
                        <w:rFonts w:ascii="Arial" w:hAnsi="Arial" w:cs="Arial"/>
                        <w:b/>
                        <w:sz w:val="16"/>
                        <w:szCs w:val="16"/>
                      </w:rPr>
                      <w:fldChar w:fldCharType="begin"/>
                    </w:r>
                    <w:r w:rsidRPr="00E100B8">
                      <w:rPr>
                        <w:rFonts w:ascii="Arial" w:hAnsi="Arial" w:cs="Arial"/>
                        <w:b/>
                        <w:sz w:val="16"/>
                        <w:szCs w:val="16"/>
                      </w:rPr>
                      <w:instrText>PAGE  \* Arabic  \* MERGEFORMAT</w:instrText>
                    </w:r>
                    <w:r w:rsidRPr="00E100B8">
                      <w:rPr>
                        <w:rFonts w:ascii="Arial" w:hAnsi="Arial" w:cs="Arial"/>
                        <w:b/>
                        <w:sz w:val="16"/>
                        <w:szCs w:val="16"/>
                      </w:rPr>
                      <w:fldChar w:fldCharType="separate"/>
                    </w:r>
                    <w:r w:rsidR="00071EB8">
                      <w:rPr>
                        <w:rFonts w:ascii="Arial" w:hAnsi="Arial" w:cs="Arial"/>
                        <w:b/>
                        <w:noProof/>
                        <w:sz w:val="16"/>
                        <w:szCs w:val="16"/>
                      </w:rPr>
                      <w:t>1</w:t>
                    </w:r>
                    <w:r w:rsidRPr="00E100B8">
                      <w:rPr>
                        <w:rFonts w:ascii="Arial" w:hAnsi="Arial" w:cs="Arial"/>
                        <w:b/>
                        <w:sz w:val="16"/>
                        <w:szCs w:val="16"/>
                      </w:rPr>
                      <w:fldChar w:fldCharType="end"/>
                    </w:r>
                    <w:r w:rsidRPr="00E100B8">
                      <w:rPr>
                        <w:rFonts w:ascii="Arial" w:hAnsi="Arial" w:cs="Arial"/>
                        <w:b/>
                        <w:sz w:val="16"/>
                        <w:szCs w:val="16"/>
                      </w:rPr>
                      <w:t xml:space="preserve"> (</w:t>
                    </w:r>
                    <w:r w:rsidRPr="00E100B8">
                      <w:rPr>
                        <w:rFonts w:ascii="Arial" w:hAnsi="Arial" w:cs="Arial"/>
                        <w:b/>
                        <w:sz w:val="16"/>
                        <w:szCs w:val="16"/>
                      </w:rPr>
                      <w:fldChar w:fldCharType="begin"/>
                    </w:r>
                    <w:r w:rsidRPr="00E100B8">
                      <w:rPr>
                        <w:rFonts w:ascii="Arial" w:hAnsi="Arial" w:cs="Arial"/>
                        <w:b/>
                        <w:sz w:val="16"/>
                        <w:szCs w:val="16"/>
                      </w:rPr>
                      <w:instrText>NUMPAGES  \* Arabic  \* MERGEFORMAT</w:instrText>
                    </w:r>
                    <w:r w:rsidRPr="00E100B8">
                      <w:rPr>
                        <w:rFonts w:ascii="Arial" w:hAnsi="Arial" w:cs="Arial"/>
                        <w:b/>
                        <w:sz w:val="16"/>
                        <w:szCs w:val="16"/>
                      </w:rPr>
                      <w:fldChar w:fldCharType="separate"/>
                    </w:r>
                    <w:r w:rsidR="00071EB8">
                      <w:rPr>
                        <w:rFonts w:ascii="Arial" w:hAnsi="Arial" w:cs="Arial"/>
                        <w:b/>
                        <w:noProof/>
                        <w:sz w:val="16"/>
                        <w:szCs w:val="16"/>
                      </w:rPr>
                      <w:t>1</w:t>
                    </w:r>
                    <w:r w:rsidRPr="00E100B8">
                      <w:rPr>
                        <w:rFonts w:ascii="Arial" w:hAnsi="Arial" w:cs="Arial"/>
                        <w:b/>
                        <w:sz w:val="16"/>
                        <w:szCs w:val="16"/>
                      </w:rPr>
                      <w:fldChar w:fldCharType="end"/>
                    </w:r>
                    <w:r w:rsidRPr="00E100B8">
                      <w:rPr>
                        <w:rFonts w:ascii="Arial" w:hAnsi="Arial" w:cs="Arial"/>
                        <w:b/>
                        <w:sz w:val="16"/>
                        <w:szCs w:val="16"/>
                      </w:rPr>
                      <w:t>)</w:t>
                    </w:r>
                  </w:p>
                </w:txbxContent>
              </v:textbox>
            </v:shape>
          </w:pict>
        </mc:Fallback>
      </mc:AlternateContent>
    </w:r>
    <w:r w:rsidR="006B224F">
      <w:rPr>
        <w:noProof/>
        <w:lang w:eastAsia="sv-SE"/>
      </w:rPr>
      <w:drawing>
        <wp:inline distT="0" distB="0" distL="0" distR="0" wp14:anchorId="3ADC3B59" wp14:editId="2DDD95A8">
          <wp:extent cx="2518756" cy="536171"/>
          <wp:effectExtent l="0" t="0" r="0" b="0"/>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SR logo RGB - MALLAR - 130117.jpg"/>
                  <pic:cNvPicPr/>
                </pic:nvPicPr>
                <pic:blipFill>
                  <a:blip r:embed="rId1">
                    <a:extLst>
                      <a:ext uri="{28A0092B-C50C-407E-A947-70E740481C1C}">
                        <a14:useLocalDpi xmlns:a14="http://schemas.microsoft.com/office/drawing/2010/main" val="0"/>
                      </a:ext>
                    </a:extLst>
                  </a:blip>
                  <a:stretch>
                    <a:fillRect/>
                  </a:stretch>
                </pic:blipFill>
                <pic:spPr>
                  <a:xfrm>
                    <a:off x="0" y="0"/>
                    <a:ext cx="2518756" cy="536171"/>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0636" w:rsidRDefault="00960636" w:rsidP="00831C17">
    <w:pPr>
      <w:pStyle w:val="Sidhuvud"/>
      <w:spacing w:after="600"/>
      <w:ind w:hanging="567"/>
    </w:pPr>
    <w:r>
      <w:rPr>
        <w:noProof/>
        <w:lang w:eastAsia="sv-SE"/>
      </w:rPr>
      <mc:AlternateContent>
        <mc:Choice Requires="wps">
          <w:drawing>
            <wp:anchor distT="0" distB="0" distL="114300" distR="114300" simplePos="0" relativeHeight="251664384" behindDoc="0" locked="0" layoutInCell="1" allowOverlap="1" wp14:anchorId="28C31D15" wp14:editId="603F7A4E">
              <wp:simplePos x="0" y="0"/>
              <wp:positionH relativeFrom="column">
                <wp:posOffset>4510405</wp:posOffset>
              </wp:positionH>
              <wp:positionV relativeFrom="paragraph">
                <wp:posOffset>895350</wp:posOffset>
              </wp:positionV>
              <wp:extent cx="1343025" cy="342900"/>
              <wp:effectExtent l="0" t="0" r="9525" b="0"/>
              <wp:wrapNone/>
              <wp:docPr id="4"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342900"/>
                      </a:xfrm>
                      <a:prstGeom prst="rect">
                        <a:avLst/>
                      </a:prstGeom>
                      <a:solidFill>
                        <a:srgbClr val="FFFFFF"/>
                      </a:solidFill>
                      <a:ln w="9525">
                        <a:noFill/>
                        <a:miter lim="800000"/>
                        <a:headEnd/>
                        <a:tailEnd/>
                      </a:ln>
                    </wps:spPr>
                    <wps:txbx>
                      <w:txbxContent>
                        <w:p w:rsidR="00960636" w:rsidRPr="00E100B8" w:rsidRDefault="00960636" w:rsidP="00960636">
                          <w:pPr>
                            <w:jc w:val="right"/>
                            <w:rPr>
                              <w:rFonts w:ascii="Arial" w:hAnsi="Arial" w:cs="Arial"/>
                              <w:b/>
                              <w:sz w:val="16"/>
                              <w:szCs w:val="16"/>
                            </w:rPr>
                          </w:pPr>
                          <w:r>
                            <w:rPr>
                              <w:rFonts w:ascii="Arial" w:hAnsi="Arial" w:cs="Arial"/>
                              <w:b/>
                              <w:sz w:val="16"/>
                              <w:szCs w:val="16"/>
                            </w:rPr>
                            <w:t xml:space="preserve">Sida </w:t>
                          </w:r>
                          <w:r w:rsidRPr="00E100B8">
                            <w:rPr>
                              <w:rFonts w:ascii="Arial" w:hAnsi="Arial" w:cs="Arial"/>
                              <w:b/>
                              <w:sz w:val="16"/>
                              <w:szCs w:val="16"/>
                            </w:rPr>
                            <w:fldChar w:fldCharType="begin"/>
                          </w:r>
                          <w:r w:rsidRPr="00E100B8">
                            <w:rPr>
                              <w:rFonts w:ascii="Arial" w:hAnsi="Arial" w:cs="Arial"/>
                              <w:b/>
                              <w:sz w:val="16"/>
                              <w:szCs w:val="16"/>
                            </w:rPr>
                            <w:instrText>PAGE  \* Arabic  \* MERGEFORMAT</w:instrText>
                          </w:r>
                          <w:r w:rsidRPr="00E100B8">
                            <w:rPr>
                              <w:rFonts w:ascii="Arial" w:hAnsi="Arial" w:cs="Arial"/>
                              <w:b/>
                              <w:sz w:val="16"/>
                              <w:szCs w:val="16"/>
                            </w:rPr>
                            <w:fldChar w:fldCharType="separate"/>
                          </w:r>
                          <w:r w:rsidR="00870606">
                            <w:rPr>
                              <w:rFonts w:ascii="Arial" w:hAnsi="Arial" w:cs="Arial"/>
                              <w:b/>
                              <w:noProof/>
                              <w:sz w:val="16"/>
                              <w:szCs w:val="16"/>
                            </w:rPr>
                            <w:t>1</w:t>
                          </w:r>
                          <w:r w:rsidRPr="00E100B8">
                            <w:rPr>
                              <w:rFonts w:ascii="Arial" w:hAnsi="Arial" w:cs="Arial"/>
                              <w:b/>
                              <w:sz w:val="16"/>
                              <w:szCs w:val="16"/>
                            </w:rPr>
                            <w:fldChar w:fldCharType="end"/>
                          </w:r>
                          <w:r w:rsidRPr="00E100B8">
                            <w:rPr>
                              <w:rFonts w:ascii="Arial" w:hAnsi="Arial" w:cs="Arial"/>
                              <w:b/>
                              <w:sz w:val="16"/>
                              <w:szCs w:val="16"/>
                            </w:rPr>
                            <w:t xml:space="preserve"> (</w:t>
                          </w:r>
                          <w:r w:rsidRPr="00E100B8">
                            <w:rPr>
                              <w:rFonts w:ascii="Arial" w:hAnsi="Arial" w:cs="Arial"/>
                              <w:b/>
                              <w:sz w:val="16"/>
                              <w:szCs w:val="16"/>
                            </w:rPr>
                            <w:fldChar w:fldCharType="begin"/>
                          </w:r>
                          <w:r w:rsidRPr="00E100B8">
                            <w:rPr>
                              <w:rFonts w:ascii="Arial" w:hAnsi="Arial" w:cs="Arial"/>
                              <w:b/>
                              <w:sz w:val="16"/>
                              <w:szCs w:val="16"/>
                            </w:rPr>
                            <w:instrText>NUMPAGES  \* Arabic  \* MERGEFORMAT</w:instrText>
                          </w:r>
                          <w:r w:rsidRPr="00E100B8">
                            <w:rPr>
                              <w:rFonts w:ascii="Arial" w:hAnsi="Arial" w:cs="Arial"/>
                              <w:b/>
                              <w:sz w:val="16"/>
                              <w:szCs w:val="16"/>
                            </w:rPr>
                            <w:fldChar w:fldCharType="separate"/>
                          </w:r>
                          <w:r w:rsidR="00316D7A">
                            <w:rPr>
                              <w:rFonts w:ascii="Arial" w:hAnsi="Arial" w:cs="Arial"/>
                              <w:b/>
                              <w:noProof/>
                              <w:sz w:val="16"/>
                              <w:szCs w:val="16"/>
                            </w:rPr>
                            <w:t>1</w:t>
                          </w:r>
                          <w:r w:rsidRPr="00E100B8">
                            <w:rPr>
                              <w:rFonts w:ascii="Arial" w:hAnsi="Arial" w:cs="Arial"/>
                              <w:b/>
                              <w:sz w:val="16"/>
                              <w:szCs w:val="16"/>
                            </w:rPr>
                            <w:fldChar w:fldCharType="end"/>
                          </w:r>
                          <w:r w:rsidRPr="00E100B8">
                            <w:rPr>
                              <w:rFonts w:ascii="Arial" w:hAnsi="Arial" w:cs="Arial"/>
                              <w:b/>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355.15pt;margin-top:70.5pt;width:105.75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" stroked="f">
              <v:textbox>
                <w:txbxContent>
                  <w:p w:rsidR="00960636" w:rsidRPr="00E100B8" w:rsidRDefault="00960636" w:rsidP="00960636">
                    <w:pPr>
                      <w:jc w:val="right"/>
                      <w:rPr>
                        <w:rFonts w:ascii="Arial" w:hAnsi="Arial" w:cs="Arial"/>
                        <w:b/>
                        <w:sz w:val="16"/>
                        <w:szCs w:val="16"/>
                      </w:rPr>
                    </w:pPr>
                    <w:r>
                      <w:rPr>
                        <w:rFonts w:ascii="Arial" w:hAnsi="Arial" w:cs="Arial"/>
                        <w:b/>
                        <w:sz w:val="16"/>
                        <w:szCs w:val="16"/>
                      </w:rPr>
                      <w:t xml:space="preserve">Sida </w:t>
                    </w:r>
                    <w:r w:rsidRPr="00E100B8">
                      <w:rPr>
                        <w:rFonts w:ascii="Arial" w:hAnsi="Arial" w:cs="Arial"/>
                        <w:b/>
                        <w:sz w:val="16"/>
                        <w:szCs w:val="16"/>
                      </w:rPr>
                      <w:fldChar w:fldCharType="begin"/>
                    </w:r>
                    <w:r w:rsidRPr="00E100B8">
                      <w:rPr>
                        <w:rFonts w:ascii="Arial" w:hAnsi="Arial" w:cs="Arial"/>
                        <w:b/>
                        <w:sz w:val="16"/>
                        <w:szCs w:val="16"/>
                      </w:rPr>
                      <w:instrText>PAGE  \* Arabic  \* MERGEFORMAT</w:instrText>
                    </w:r>
                    <w:r w:rsidRPr="00E100B8">
                      <w:rPr>
                        <w:rFonts w:ascii="Arial" w:hAnsi="Arial" w:cs="Arial"/>
                        <w:b/>
                        <w:sz w:val="16"/>
                        <w:szCs w:val="16"/>
                      </w:rPr>
                      <w:fldChar w:fldCharType="separate"/>
                    </w:r>
                    <w:r w:rsidR="00870606">
                      <w:rPr>
                        <w:rFonts w:ascii="Arial" w:hAnsi="Arial" w:cs="Arial"/>
                        <w:b/>
                        <w:noProof/>
                        <w:sz w:val="16"/>
                        <w:szCs w:val="16"/>
                      </w:rPr>
                      <w:t>1</w:t>
                    </w:r>
                    <w:r w:rsidRPr="00E100B8">
                      <w:rPr>
                        <w:rFonts w:ascii="Arial" w:hAnsi="Arial" w:cs="Arial"/>
                        <w:b/>
                        <w:sz w:val="16"/>
                        <w:szCs w:val="16"/>
                      </w:rPr>
                      <w:fldChar w:fldCharType="end"/>
                    </w:r>
                    <w:r w:rsidRPr="00E100B8">
                      <w:rPr>
                        <w:rFonts w:ascii="Arial" w:hAnsi="Arial" w:cs="Arial"/>
                        <w:b/>
                        <w:sz w:val="16"/>
                        <w:szCs w:val="16"/>
                      </w:rPr>
                      <w:t xml:space="preserve"> (</w:t>
                    </w:r>
                    <w:r w:rsidRPr="00E100B8">
                      <w:rPr>
                        <w:rFonts w:ascii="Arial" w:hAnsi="Arial" w:cs="Arial"/>
                        <w:b/>
                        <w:sz w:val="16"/>
                        <w:szCs w:val="16"/>
                      </w:rPr>
                      <w:fldChar w:fldCharType="begin"/>
                    </w:r>
                    <w:r w:rsidRPr="00E100B8">
                      <w:rPr>
                        <w:rFonts w:ascii="Arial" w:hAnsi="Arial" w:cs="Arial"/>
                        <w:b/>
                        <w:sz w:val="16"/>
                        <w:szCs w:val="16"/>
                      </w:rPr>
                      <w:instrText>NUMPAGES  \* Arabic  \* MERGEFORMAT</w:instrText>
                    </w:r>
                    <w:r w:rsidRPr="00E100B8">
                      <w:rPr>
                        <w:rFonts w:ascii="Arial" w:hAnsi="Arial" w:cs="Arial"/>
                        <w:b/>
                        <w:sz w:val="16"/>
                        <w:szCs w:val="16"/>
                      </w:rPr>
                      <w:fldChar w:fldCharType="separate"/>
                    </w:r>
                    <w:r w:rsidR="00316D7A">
                      <w:rPr>
                        <w:rFonts w:ascii="Arial" w:hAnsi="Arial" w:cs="Arial"/>
                        <w:b/>
                        <w:noProof/>
                        <w:sz w:val="16"/>
                        <w:szCs w:val="16"/>
                      </w:rPr>
                      <w:t>1</w:t>
                    </w:r>
                    <w:r w:rsidRPr="00E100B8">
                      <w:rPr>
                        <w:rFonts w:ascii="Arial" w:hAnsi="Arial" w:cs="Arial"/>
                        <w:b/>
                        <w:sz w:val="16"/>
                        <w:szCs w:val="16"/>
                      </w:rPr>
                      <w:fldChar w:fldCharType="end"/>
                    </w:r>
                    <w:r w:rsidRPr="00E100B8">
                      <w:rPr>
                        <w:rFonts w:ascii="Arial" w:hAnsi="Arial" w:cs="Arial"/>
                        <w:b/>
                        <w:sz w:val="16"/>
                        <w:szCs w:val="16"/>
                      </w:rPr>
                      <w:t>)</w:t>
                    </w:r>
                  </w:p>
                </w:txbxContent>
              </v:textbox>
            </v:shape>
          </w:pict>
        </mc:Fallback>
      </mc:AlternateContent>
    </w:r>
    <w:r>
      <w:rPr>
        <w:noProof/>
        <w:lang w:eastAsia="sv-SE"/>
      </w:rPr>
      <w:drawing>
        <wp:inline distT="0" distB="0" distL="0" distR="0" wp14:anchorId="7E43EDB4" wp14:editId="0F031DC3">
          <wp:extent cx="2518756" cy="536171"/>
          <wp:effectExtent l="0" t="0" r="0" b="0"/>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SR logo RGB - MALLAR - 130117.jpg"/>
                  <pic:cNvPicPr/>
                </pic:nvPicPr>
                <pic:blipFill>
                  <a:blip r:embed="rId1">
                    <a:extLst>
                      <a:ext uri="{28A0092B-C50C-407E-A947-70E740481C1C}">
                        <a14:useLocalDpi xmlns:a14="http://schemas.microsoft.com/office/drawing/2010/main" val="0"/>
                      </a:ext>
                    </a:extLst>
                  </a:blip>
                  <a:stretch>
                    <a:fillRect/>
                  </a:stretch>
                </pic:blipFill>
                <pic:spPr>
                  <a:xfrm>
                    <a:off x="0" y="0"/>
                    <a:ext cx="2518756" cy="53617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D7A"/>
    <w:rsid w:val="00004D47"/>
    <w:rsid w:val="00011199"/>
    <w:rsid w:val="00016D48"/>
    <w:rsid w:val="00056AC7"/>
    <w:rsid w:val="00071EB8"/>
    <w:rsid w:val="000C64EA"/>
    <w:rsid w:val="00104E4C"/>
    <w:rsid w:val="0010570F"/>
    <w:rsid w:val="00136E55"/>
    <w:rsid w:val="00175906"/>
    <w:rsid w:val="0018479C"/>
    <w:rsid w:val="001A4941"/>
    <w:rsid w:val="001D23A3"/>
    <w:rsid w:val="001D523D"/>
    <w:rsid w:val="001E67A3"/>
    <w:rsid w:val="001F2158"/>
    <w:rsid w:val="00283E17"/>
    <w:rsid w:val="0030591D"/>
    <w:rsid w:val="00316D7A"/>
    <w:rsid w:val="00320634"/>
    <w:rsid w:val="00336D21"/>
    <w:rsid w:val="00340791"/>
    <w:rsid w:val="00404B20"/>
    <w:rsid w:val="00456167"/>
    <w:rsid w:val="00460F16"/>
    <w:rsid w:val="00487749"/>
    <w:rsid w:val="00496EF3"/>
    <w:rsid w:val="004A1319"/>
    <w:rsid w:val="004A139D"/>
    <w:rsid w:val="004A7EDA"/>
    <w:rsid w:val="004B639C"/>
    <w:rsid w:val="004D0964"/>
    <w:rsid w:val="004E10EE"/>
    <w:rsid w:val="004F45A9"/>
    <w:rsid w:val="00536EDF"/>
    <w:rsid w:val="005F492F"/>
    <w:rsid w:val="00633655"/>
    <w:rsid w:val="00641C54"/>
    <w:rsid w:val="006B224F"/>
    <w:rsid w:val="006C71D8"/>
    <w:rsid w:val="006F6E7F"/>
    <w:rsid w:val="007050A9"/>
    <w:rsid w:val="00730969"/>
    <w:rsid w:val="00765A24"/>
    <w:rsid w:val="00780543"/>
    <w:rsid w:val="00791D85"/>
    <w:rsid w:val="007C5317"/>
    <w:rsid w:val="007E09B4"/>
    <w:rsid w:val="00817D8F"/>
    <w:rsid w:val="00831C17"/>
    <w:rsid w:val="008325E0"/>
    <w:rsid w:val="00863C39"/>
    <w:rsid w:val="00870606"/>
    <w:rsid w:val="008B6286"/>
    <w:rsid w:val="008E13F3"/>
    <w:rsid w:val="008F4FE7"/>
    <w:rsid w:val="009167E5"/>
    <w:rsid w:val="00952813"/>
    <w:rsid w:val="0095423C"/>
    <w:rsid w:val="00955F83"/>
    <w:rsid w:val="00960636"/>
    <w:rsid w:val="00A764D1"/>
    <w:rsid w:val="00A9075C"/>
    <w:rsid w:val="00AB10CF"/>
    <w:rsid w:val="00AF286B"/>
    <w:rsid w:val="00AF318D"/>
    <w:rsid w:val="00B3259E"/>
    <w:rsid w:val="00B37CA4"/>
    <w:rsid w:val="00B87074"/>
    <w:rsid w:val="00BA4995"/>
    <w:rsid w:val="00BC6A3C"/>
    <w:rsid w:val="00BE50D0"/>
    <w:rsid w:val="00C0756E"/>
    <w:rsid w:val="00C1048A"/>
    <w:rsid w:val="00C823C2"/>
    <w:rsid w:val="00CA5CB5"/>
    <w:rsid w:val="00CD09AC"/>
    <w:rsid w:val="00CE7873"/>
    <w:rsid w:val="00D050D1"/>
    <w:rsid w:val="00D769D1"/>
    <w:rsid w:val="00D93086"/>
    <w:rsid w:val="00E100B8"/>
    <w:rsid w:val="00E328F6"/>
    <w:rsid w:val="00E367A2"/>
    <w:rsid w:val="00EA0C07"/>
    <w:rsid w:val="00EA3211"/>
    <w:rsid w:val="00EB6CFC"/>
    <w:rsid w:val="00ED0252"/>
    <w:rsid w:val="00ED0A88"/>
    <w:rsid w:val="00F074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alatino Linotype" w:eastAsiaTheme="minorHAnsi" w:hAnsi="Palatino Linotype" w:cstheme="minorBidi"/>
        <w:sz w:val="22"/>
        <w:szCs w:val="22"/>
        <w:lang w:val="sv-SE" w:eastAsia="en-US" w:bidi="ar-SA"/>
      </w:rPr>
    </w:rPrDefault>
    <w:pPrDefault>
      <w:pPr>
        <w:spacing w:after="120" w:line="280" w:lineRule="exact"/>
        <w:ind w:left="703"/>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qFormat="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30591D"/>
  </w:style>
  <w:style w:type="paragraph" w:styleId="Rubrik1">
    <w:name w:val="heading 1"/>
    <w:basedOn w:val="Normal"/>
    <w:next w:val="Normal"/>
    <w:link w:val="Rubrik1Char"/>
    <w:autoRedefine/>
    <w:uiPriority w:val="9"/>
    <w:qFormat/>
    <w:rsid w:val="00BA4995"/>
    <w:pPr>
      <w:keepNext/>
      <w:keepLines/>
      <w:tabs>
        <w:tab w:val="left" w:pos="703"/>
      </w:tabs>
      <w:spacing w:before="480" w:after="100" w:afterAutospacing="1" w:line="240" w:lineRule="auto"/>
      <w:outlineLvl w:val="0"/>
    </w:pPr>
    <w:rPr>
      <w:rFonts w:eastAsiaTheme="majorEastAsia" w:cstheme="majorBidi"/>
      <w:b/>
      <w:bCs/>
      <w:color w:val="000000" w:themeColor="text1"/>
      <w:sz w:val="40"/>
      <w:szCs w:val="28"/>
    </w:rPr>
  </w:style>
  <w:style w:type="paragraph" w:styleId="Rubrik2">
    <w:name w:val="heading 2"/>
    <w:next w:val="Normal"/>
    <w:link w:val="Rubrik2Char"/>
    <w:autoRedefine/>
    <w:uiPriority w:val="9"/>
    <w:unhideWhenUsed/>
    <w:qFormat/>
    <w:rsid w:val="00BA4995"/>
    <w:pPr>
      <w:keepNext/>
      <w:keepLines/>
      <w:tabs>
        <w:tab w:val="left" w:pos="703"/>
      </w:tabs>
      <w:spacing w:before="360" w:after="60"/>
      <w:outlineLvl w:val="1"/>
    </w:pPr>
    <w:rPr>
      <w:rFonts w:eastAsiaTheme="majorEastAsia" w:cstheme="majorBidi"/>
      <w:b/>
      <w:bCs/>
      <w:color w:val="000000" w:themeColor="text1"/>
      <w:sz w:val="32"/>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6B224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B224F"/>
  </w:style>
  <w:style w:type="paragraph" w:styleId="Sidfot">
    <w:name w:val="footer"/>
    <w:basedOn w:val="Normal"/>
    <w:link w:val="SidfotChar"/>
    <w:uiPriority w:val="99"/>
    <w:unhideWhenUsed/>
    <w:rsid w:val="006B224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B224F"/>
  </w:style>
  <w:style w:type="paragraph" w:styleId="Ballongtext">
    <w:name w:val="Balloon Text"/>
    <w:basedOn w:val="Normal"/>
    <w:link w:val="BallongtextChar"/>
    <w:uiPriority w:val="99"/>
    <w:semiHidden/>
    <w:unhideWhenUsed/>
    <w:rsid w:val="006B224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6B224F"/>
    <w:rPr>
      <w:rFonts w:ascii="Tahoma" w:hAnsi="Tahoma" w:cs="Tahoma"/>
      <w:sz w:val="16"/>
      <w:szCs w:val="16"/>
    </w:rPr>
  </w:style>
  <w:style w:type="paragraph" w:styleId="Normalwebb">
    <w:name w:val="Normal (Web)"/>
    <w:basedOn w:val="Normal"/>
    <w:uiPriority w:val="99"/>
    <w:semiHidden/>
    <w:unhideWhenUsed/>
    <w:rsid w:val="006B224F"/>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Rubrik1Char">
    <w:name w:val="Rubrik 1 Char"/>
    <w:basedOn w:val="Standardstycketeckensnitt"/>
    <w:link w:val="Rubrik1"/>
    <w:uiPriority w:val="9"/>
    <w:rsid w:val="00BA4995"/>
    <w:rPr>
      <w:rFonts w:eastAsiaTheme="majorEastAsia" w:cstheme="majorBidi"/>
      <w:b/>
      <w:bCs/>
      <w:color w:val="000000" w:themeColor="text1"/>
      <w:sz w:val="40"/>
      <w:szCs w:val="28"/>
    </w:rPr>
  </w:style>
  <w:style w:type="paragraph" w:styleId="Brdtext">
    <w:name w:val="Body Text"/>
    <w:basedOn w:val="Normal"/>
    <w:link w:val="BrdtextChar"/>
    <w:uiPriority w:val="99"/>
    <w:unhideWhenUsed/>
    <w:qFormat/>
    <w:rsid w:val="00D769D1"/>
    <w:pPr>
      <w:tabs>
        <w:tab w:val="left" w:pos="703"/>
      </w:tabs>
      <w:spacing w:line="240" w:lineRule="auto"/>
    </w:pPr>
  </w:style>
  <w:style w:type="character" w:customStyle="1" w:styleId="BrdtextChar">
    <w:name w:val="Brödtext Char"/>
    <w:basedOn w:val="Standardstycketeckensnitt"/>
    <w:link w:val="Brdtext"/>
    <w:uiPriority w:val="99"/>
    <w:rsid w:val="00D769D1"/>
  </w:style>
  <w:style w:type="character" w:customStyle="1" w:styleId="Rubrik2Char">
    <w:name w:val="Rubrik 2 Char"/>
    <w:basedOn w:val="Standardstycketeckensnitt"/>
    <w:link w:val="Rubrik2"/>
    <w:uiPriority w:val="9"/>
    <w:rsid w:val="00BA4995"/>
    <w:rPr>
      <w:rFonts w:eastAsiaTheme="majorEastAsia" w:cstheme="majorBidi"/>
      <w:b/>
      <w:bCs/>
      <w:color w:val="000000" w:themeColor="text1"/>
      <w:sz w:val="32"/>
      <w:szCs w:val="26"/>
    </w:rPr>
  </w:style>
  <w:style w:type="character" w:styleId="Hyperlnk">
    <w:name w:val="Hyperlink"/>
    <w:basedOn w:val="Standardstycketeckensnitt"/>
    <w:uiPriority w:val="99"/>
    <w:unhideWhenUsed/>
    <w:rsid w:val="008F4FE7"/>
    <w:rPr>
      <w:color w:val="0000FF" w:themeColor="hyperlink"/>
      <w:u w:val="single"/>
    </w:rPr>
  </w:style>
  <w:style w:type="paragraph" w:customStyle="1" w:styleId="Underrubrik2">
    <w:name w:val="Underrubrik 2"/>
    <w:basedOn w:val="Rubrik2"/>
    <w:uiPriority w:val="9"/>
    <w:qFormat/>
    <w:rsid w:val="00BA4995"/>
    <w:pPr>
      <w:spacing w:after="0"/>
      <w:ind w:right="567"/>
    </w:pPr>
    <w:rPr>
      <w:sz w:val="24"/>
    </w:rPr>
  </w:style>
  <w:style w:type="character" w:styleId="Platshllartext">
    <w:name w:val="Placeholder Text"/>
    <w:basedOn w:val="Standardstycketeckensnitt"/>
    <w:uiPriority w:val="99"/>
    <w:semiHidden/>
    <w:rsid w:val="00460F1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alatino Linotype" w:eastAsiaTheme="minorHAnsi" w:hAnsi="Palatino Linotype" w:cstheme="minorBidi"/>
        <w:sz w:val="22"/>
        <w:szCs w:val="22"/>
        <w:lang w:val="sv-SE" w:eastAsia="en-US" w:bidi="ar-SA"/>
      </w:rPr>
    </w:rPrDefault>
    <w:pPrDefault>
      <w:pPr>
        <w:spacing w:after="120" w:line="280" w:lineRule="exact"/>
        <w:ind w:left="703"/>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qFormat="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30591D"/>
  </w:style>
  <w:style w:type="paragraph" w:styleId="Rubrik1">
    <w:name w:val="heading 1"/>
    <w:basedOn w:val="Normal"/>
    <w:next w:val="Normal"/>
    <w:link w:val="Rubrik1Char"/>
    <w:autoRedefine/>
    <w:uiPriority w:val="9"/>
    <w:qFormat/>
    <w:rsid w:val="00BA4995"/>
    <w:pPr>
      <w:keepNext/>
      <w:keepLines/>
      <w:tabs>
        <w:tab w:val="left" w:pos="703"/>
      </w:tabs>
      <w:spacing w:before="480" w:after="100" w:afterAutospacing="1" w:line="240" w:lineRule="auto"/>
      <w:outlineLvl w:val="0"/>
    </w:pPr>
    <w:rPr>
      <w:rFonts w:eastAsiaTheme="majorEastAsia" w:cstheme="majorBidi"/>
      <w:b/>
      <w:bCs/>
      <w:color w:val="000000" w:themeColor="text1"/>
      <w:sz w:val="40"/>
      <w:szCs w:val="28"/>
    </w:rPr>
  </w:style>
  <w:style w:type="paragraph" w:styleId="Rubrik2">
    <w:name w:val="heading 2"/>
    <w:next w:val="Normal"/>
    <w:link w:val="Rubrik2Char"/>
    <w:autoRedefine/>
    <w:uiPriority w:val="9"/>
    <w:unhideWhenUsed/>
    <w:qFormat/>
    <w:rsid w:val="00BA4995"/>
    <w:pPr>
      <w:keepNext/>
      <w:keepLines/>
      <w:tabs>
        <w:tab w:val="left" w:pos="703"/>
      </w:tabs>
      <w:spacing w:before="360" w:after="60"/>
      <w:outlineLvl w:val="1"/>
    </w:pPr>
    <w:rPr>
      <w:rFonts w:eastAsiaTheme="majorEastAsia" w:cstheme="majorBidi"/>
      <w:b/>
      <w:bCs/>
      <w:color w:val="000000" w:themeColor="text1"/>
      <w:sz w:val="32"/>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6B224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B224F"/>
  </w:style>
  <w:style w:type="paragraph" w:styleId="Sidfot">
    <w:name w:val="footer"/>
    <w:basedOn w:val="Normal"/>
    <w:link w:val="SidfotChar"/>
    <w:uiPriority w:val="99"/>
    <w:unhideWhenUsed/>
    <w:rsid w:val="006B224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B224F"/>
  </w:style>
  <w:style w:type="paragraph" w:styleId="Ballongtext">
    <w:name w:val="Balloon Text"/>
    <w:basedOn w:val="Normal"/>
    <w:link w:val="BallongtextChar"/>
    <w:uiPriority w:val="99"/>
    <w:semiHidden/>
    <w:unhideWhenUsed/>
    <w:rsid w:val="006B224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6B224F"/>
    <w:rPr>
      <w:rFonts w:ascii="Tahoma" w:hAnsi="Tahoma" w:cs="Tahoma"/>
      <w:sz w:val="16"/>
      <w:szCs w:val="16"/>
    </w:rPr>
  </w:style>
  <w:style w:type="paragraph" w:styleId="Normalwebb">
    <w:name w:val="Normal (Web)"/>
    <w:basedOn w:val="Normal"/>
    <w:uiPriority w:val="99"/>
    <w:semiHidden/>
    <w:unhideWhenUsed/>
    <w:rsid w:val="006B224F"/>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Rubrik1Char">
    <w:name w:val="Rubrik 1 Char"/>
    <w:basedOn w:val="Standardstycketeckensnitt"/>
    <w:link w:val="Rubrik1"/>
    <w:uiPriority w:val="9"/>
    <w:rsid w:val="00BA4995"/>
    <w:rPr>
      <w:rFonts w:eastAsiaTheme="majorEastAsia" w:cstheme="majorBidi"/>
      <w:b/>
      <w:bCs/>
      <w:color w:val="000000" w:themeColor="text1"/>
      <w:sz w:val="40"/>
      <w:szCs w:val="28"/>
    </w:rPr>
  </w:style>
  <w:style w:type="paragraph" w:styleId="Brdtext">
    <w:name w:val="Body Text"/>
    <w:basedOn w:val="Normal"/>
    <w:link w:val="BrdtextChar"/>
    <w:uiPriority w:val="99"/>
    <w:unhideWhenUsed/>
    <w:qFormat/>
    <w:rsid w:val="00D769D1"/>
    <w:pPr>
      <w:tabs>
        <w:tab w:val="left" w:pos="703"/>
      </w:tabs>
      <w:spacing w:line="240" w:lineRule="auto"/>
    </w:pPr>
  </w:style>
  <w:style w:type="character" w:customStyle="1" w:styleId="BrdtextChar">
    <w:name w:val="Brödtext Char"/>
    <w:basedOn w:val="Standardstycketeckensnitt"/>
    <w:link w:val="Brdtext"/>
    <w:uiPriority w:val="99"/>
    <w:rsid w:val="00D769D1"/>
  </w:style>
  <w:style w:type="character" w:customStyle="1" w:styleId="Rubrik2Char">
    <w:name w:val="Rubrik 2 Char"/>
    <w:basedOn w:val="Standardstycketeckensnitt"/>
    <w:link w:val="Rubrik2"/>
    <w:uiPriority w:val="9"/>
    <w:rsid w:val="00BA4995"/>
    <w:rPr>
      <w:rFonts w:eastAsiaTheme="majorEastAsia" w:cstheme="majorBidi"/>
      <w:b/>
      <w:bCs/>
      <w:color w:val="000000" w:themeColor="text1"/>
      <w:sz w:val="32"/>
      <w:szCs w:val="26"/>
    </w:rPr>
  </w:style>
  <w:style w:type="character" w:styleId="Hyperlnk">
    <w:name w:val="Hyperlink"/>
    <w:basedOn w:val="Standardstycketeckensnitt"/>
    <w:uiPriority w:val="99"/>
    <w:unhideWhenUsed/>
    <w:rsid w:val="008F4FE7"/>
    <w:rPr>
      <w:color w:val="0000FF" w:themeColor="hyperlink"/>
      <w:u w:val="single"/>
    </w:rPr>
  </w:style>
  <w:style w:type="paragraph" w:customStyle="1" w:styleId="Underrubrik2">
    <w:name w:val="Underrubrik 2"/>
    <w:basedOn w:val="Rubrik2"/>
    <w:uiPriority w:val="9"/>
    <w:qFormat/>
    <w:rsid w:val="00BA4995"/>
    <w:pPr>
      <w:spacing w:after="0"/>
      <w:ind w:right="567"/>
    </w:pPr>
    <w:rPr>
      <w:sz w:val="24"/>
    </w:rPr>
  </w:style>
  <w:style w:type="character" w:styleId="Platshllartext">
    <w:name w:val="Placeholder Text"/>
    <w:basedOn w:val="Standardstycketeckensnitt"/>
    <w:uiPriority w:val="99"/>
    <w:semiHidden/>
    <w:rsid w:val="00460F1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46732">
      <w:bodyDiv w:val="1"/>
      <w:marLeft w:val="0"/>
      <w:marRight w:val="0"/>
      <w:marTop w:val="0"/>
      <w:marBottom w:val="0"/>
      <w:divBdr>
        <w:top w:val="none" w:sz="0" w:space="0" w:color="auto"/>
        <w:left w:val="none" w:sz="0" w:space="0" w:color="auto"/>
        <w:bottom w:val="none" w:sz="0" w:space="0" w:color="auto"/>
        <w:right w:val="none" w:sz="0" w:space="0" w:color="auto"/>
      </w:divBdr>
    </w:div>
    <w:div w:id="1375690671">
      <w:bodyDiv w:val="1"/>
      <w:marLeft w:val="0"/>
      <w:marRight w:val="0"/>
      <w:marTop w:val="0"/>
      <w:marBottom w:val="0"/>
      <w:divBdr>
        <w:top w:val="none" w:sz="0" w:space="0" w:color="auto"/>
        <w:left w:val="none" w:sz="0" w:space="0" w:color="auto"/>
        <w:bottom w:val="none" w:sz="0" w:space="0" w:color="auto"/>
        <w:right w:val="none" w:sz="0" w:space="0" w:color="auto"/>
      </w:divBdr>
    </w:div>
    <w:div w:id="1463233889">
      <w:bodyDiv w:val="1"/>
      <w:marLeft w:val="0"/>
      <w:marRight w:val="0"/>
      <w:marTop w:val="0"/>
      <w:marBottom w:val="0"/>
      <w:divBdr>
        <w:top w:val="none" w:sz="0" w:space="0" w:color="auto"/>
        <w:left w:val="none" w:sz="0" w:space="0" w:color="auto"/>
        <w:bottom w:val="none" w:sz="0" w:space="0" w:color="auto"/>
        <w:right w:val="none" w:sz="0" w:space="0" w:color="auto"/>
      </w:divBdr>
    </w:div>
    <w:div w:id="1873614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M:\NSR%20AB%20-%20Brevmall%20-%20utan%20adress%20-%202014.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DCD6CE-D122-4634-A31D-E086AE354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NSR AB - Brevmall - utan adress - 2014</Template>
  <TotalTime>180</TotalTime>
  <Pages>1</Pages>
  <Words>213</Words>
  <Characters>1135</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NSR</Company>
  <LinksUpToDate>false</LinksUpToDate>
  <CharactersWithSpaces>1346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Christer Åkerlundh</dc:creator>
  <cp:lastModifiedBy>Christer Åkerlundh</cp:lastModifiedBy>
  <cp:revision>2</cp:revision>
  <cp:lastPrinted>2014-02-13T15:10:00Z</cp:lastPrinted>
  <dcterms:created xsi:type="dcterms:W3CDTF">2015-09-25T07:56:00Z</dcterms:created>
  <dcterms:modified xsi:type="dcterms:W3CDTF">2015-09-25T11:01:00Z</dcterms:modified>
</cp:coreProperties>
</file>