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23" w:rsidRPr="00FA0597" w:rsidRDefault="000A5973" w:rsidP="00990FF1">
      <w:pPr>
        <w:rPr>
          <w:rFonts w:ascii="Garamond" w:hAnsi="Garamond" w:cs="Arial"/>
          <w:i/>
          <w:color w:val="000000" w:themeColor="text1"/>
          <w:sz w:val="48"/>
          <w:szCs w:val="48"/>
          <w:u w:val="single"/>
        </w:rPr>
      </w:pPr>
      <w:r>
        <w:rPr>
          <w:rFonts w:ascii="Garamond" w:hAnsi="Garamond" w:cs="Arial"/>
          <w:i/>
          <w:color w:val="000000" w:themeColor="text1"/>
          <w:sz w:val="48"/>
          <w:szCs w:val="48"/>
          <w:u w:val="single"/>
        </w:rPr>
        <w:t>Välgörenhetsgolfen lyfter ytterligare</w:t>
      </w:r>
    </w:p>
    <w:p w:rsidR="001B7323" w:rsidRPr="00FA0597" w:rsidRDefault="000A5973" w:rsidP="00990FF1">
      <w:pPr>
        <w:rPr>
          <w:rFonts w:ascii="Garamond" w:hAnsi="Garamond" w:cs="Arial"/>
          <w:b/>
          <w:color w:val="000000" w:themeColor="text1"/>
          <w:sz w:val="72"/>
          <w:szCs w:val="72"/>
        </w:rPr>
      </w:pPr>
      <w:r>
        <w:rPr>
          <w:rFonts w:ascii="Garamond" w:hAnsi="Garamond" w:cs="Arial"/>
          <w:b/>
          <w:color w:val="000000" w:themeColor="text1"/>
          <w:sz w:val="72"/>
          <w:szCs w:val="72"/>
        </w:rPr>
        <w:t>Café Opera Trophy blir Operakällaren Trophy</w:t>
      </w:r>
    </w:p>
    <w:p w:rsidR="001B7323" w:rsidRPr="00FA0597" w:rsidRDefault="001B7323" w:rsidP="00CA7F53">
      <w:pPr>
        <w:rPr>
          <w:rFonts w:ascii="Garamond" w:hAnsi="Garamond" w:cs="Arial"/>
          <w:b/>
          <w:color w:val="000000" w:themeColor="text1"/>
        </w:rPr>
      </w:pPr>
    </w:p>
    <w:p w:rsidR="00CA7F53" w:rsidRPr="007760F5" w:rsidRDefault="000A5973" w:rsidP="00CA7F53">
      <w:pPr>
        <w:rPr>
          <w:rFonts w:ascii="Garamond" w:hAnsi="Garamond"/>
          <w:b/>
          <w:color w:val="000000" w:themeColor="text1"/>
          <w:sz w:val="22"/>
          <w:szCs w:val="22"/>
        </w:rPr>
      </w:pPr>
      <w:r>
        <w:rPr>
          <w:rFonts w:ascii="Garamond" w:hAnsi="Garamond" w:cs="Arial"/>
          <w:b/>
          <w:color w:val="000000" w:themeColor="text1"/>
          <w:sz w:val="28"/>
          <w:szCs w:val="28"/>
        </w:rPr>
        <w:t xml:space="preserve">Den årliga golftävlingen arrangeras till förmån för UNICEF och har under fyra år bidragit med hela </w:t>
      </w:r>
      <w:r w:rsidR="002F02B8">
        <w:rPr>
          <w:rFonts w:ascii="Garamond" w:hAnsi="Garamond" w:cs="Arial"/>
          <w:b/>
          <w:color w:val="000000" w:themeColor="text1"/>
          <w:sz w:val="28"/>
          <w:szCs w:val="28"/>
        </w:rPr>
        <w:t>3,5 miljoner</w:t>
      </w:r>
      <w:r>
        <w:rPr>
          <w:rFonts w:ascii="Garamond" w:hAnsi="Garamond" w:cs="Arial"/>
          <w:b/>
          <w:color w:val="000000" w:themeColor="text1"/>
          <w:sz w:val="28"/>
          <w:szCs w:val="28"/>
        </w:rPr>
        <w:t xml:space="preserve"> kr till organisationens vattenprojekt i Kenya. Det som från början var ett klassiskt golfevenemang har vuxit och 2010 års tävling bjöd även på mycket uppskattad föreläsning av </w:t>
      </w:r>
      <w:r w:rsidRPr="000A5973">
        <w:rPr>
          <w:rFonts w:ascii="Garamond" w:hAnsi="Garamond" w:cs="Arial"/>
          <w:b/>
          <w:color w:val="000000" w:themeColor="text1"/>
          <w:sz w:val="28"/>
          <w:szCs w:val="28"/>
        </w:rPr>
        <w:t>legendaren och UNICEF-ambassadören Roger Moore, FN-ambassadören Jan Eliasson och Carolina Klüft</w:t>
      </w:r>
      <w:r>
        <w:rPr>
          <w:rFonts w:ascii="Garamond" w:hAnsi="Garamond" w:cs="Arial"/>
          <w:b/>
          <w:color w:val="000000" w:themeColor="text1"/>
          <w:sz w:val="28"/>
          <w:szCs w:val="28"/>
        </w:rPr>
        <w:t>. Nu byter tävlingen namn till ”Operakällaren Trophy”.</w:t>
      </w:r>
      <w:r w:rsidR="00CA7F53" w:rsidRPr="00A307FA">
        <w:rPr>
          <w:rFonts w:ascii="Garamond" w:hAnsi="Garamond" w:cs="Arial"/>
          <w:b/>
          <w:color w:val="000000" w:themeColor="text1"/>
          <w:sz w:val="28"/>
          <w:szCs w:val="28"/>
        </w:rPr>
        <w:br/>
      </w:r>
      <w:r w:rsidR="00CA7F53" w:rsidRPr="00FA0597">
        <w:rPr>
          <w:rFonts w:ascii="Garamond" w:hAnsi="Garamond" w:cs="Tahoma"/>
          <w:color w:val="353535"/>
        </w:rPr>
        <w:br/>
      </w:r>
      <w:r w:rsidRPr="007760F5">
        <w:rPr>
          <w:rFonts w:ascii="Garamond" w:hAnsi="Garamond" w:cs="Tahoma"/>
          <w:color w:val="353535"/>
          <w:sz w:val="22"/>
          <w:szCs w:val="22"/>
        </w:rPr>
        <w:t xml:space="preserve">Rekordsumman 1,7 miljoner </w:t>
      </w:r>
      <w:r w:rsidR="007760F5">
        <w:rPr>
          <w:rFonts w:ascii="Garamond" w:hAnsi="Garamond" w:cs="Tahoma"/>
          <w:color w:val="353535"/>
          <w:sz w:val="22"/>
          <w:szCs w:val="22"/>
        </w:rPr>
        <w:t xml:space="preserve">2010 </w:t>
      </w:r>
      <w:r w:rsidRPr="007760F5">
        <w:rPr>
          <w:rFonts w:ascii="Garamond" w:hAnsi="Garamond" w:cs="Tahoma"/>
          <w:color w:val="353535"/>
          <w:sz w:val="22"/>
          <w:szCs w:val="22"/>
        </w:rPr>
        <w:t xml:space="preserve">och det oerhört positiva gensvaret från fjolårets succéevent får Operakällarens VD och tävlingens initiativtagare Abbe Ibrahim att vilja sikta ännu högre. </w:t>
      </w:r>
    </w:p>
    <w:p w:rsidR="00990FF1" w:rsidRPr="007760F5" w:rsidRDefault="00990FF1" w:rsidP="00990FF1">
      <w:pPr>
        <w:pStyle w:val="Oformateradtext"/>
        <w:rPr>
          <w:rFonts w:ascii="Garamond" w:eastAsia="Times New Roman" w:hAnsi="Garamond"/>
          <w:b/>
          <w:szCs w:val="22"/>
          <w:lang w:eastAsia="sv-SE"/>
        </w:rPr>
      </w:pPr>
    </w:p>
    <w:p w:rsidR="00CA7F53" w:rsidRPr="007760F5" w:rsidRDefault="00CA7F53" w:rsidP="007760F5">
      <w:pPr>
        <w:pStyle w:val="Liststycke"/>
        <w:numPr>
          <w:ilvl w:val="0"/>
          <w:numId w:val="11"/>
        </w:numPr>
        <w:rPr>
          <w:rFonts w:ascii="Garamond" w:hAnsi="Garamond" w:cs="Tahoma"/>
          <w:i/>
          <w:color w:val="353535"/>
          <w:sz w:val="22"/>
          <w:szCs w:val="22"/>
        </w:rPr>
      </w:pPr>
      <w:r w:rsidRPr="007760F5">
        <w:rPr>
          <w:rFonts w:ascii="Garamond" w:hAnsi="Garamond" w:cs="Tahoma"/>
          <w:i/>
          <w:color w:val="353535"/>
          <w:sz w:val="22"/>
          <w:szCs w:val="22"/>
        </w:rPr>
        <w:t xml:space="preserve">Vi </w:t>
      </w:r>
      <w:r w:rsidR="000A5973" w:rsidRPr="007760F5">
        <w:rPr>
          <w:rFonts w:ascii="Garamond" w:hAnsi="Garamond" w:cs="Tahoma"/>
          <w:i/>
          <w:color w:val="353535"/>
          <w:sz w:val="22"/>
          <w:szCs w:val="22"/>
        </w:rPr>
        <w:t>har på kort tid vuxit till att bli den största välgörenhetsgolftävlingen i Sverige, berättar Abbe Ibrahim</w:t>
      </w:r>
      <w:r w:rsidR="00A307FA" w:rsidRPr="007760F5">
        <w:rPr>
          <w:rFonts w:ascii="Garamond" w:hAnsi="Garamond" w:cs="Tahoma"/>
          <w:i/>
          <w:color w:val="353535"/>
          <w:sz w:val="22"/>
          <w:szCs w:val="22"/>
        </w:rPr>
        <w:t>.</w:t>
      </w:r>
      <w:r w:rsidR="000A5973" w:rsidRPr="007760F5">
        <w:rPr>
          <w:rFonts w:ascii="Garamond" w:hAnsi="Garamond" w:cs="Tahoma"/>
          <w:i/>
          <w:color w:val="353535"/>
          <w:sz w:val="22"/>
          <w:szCs w:val="22"/>
        </w:rPr>
        <w:t xml:space="preserve"> Det är vi väldigt stolta över eftersom det innebär att UNICEF får utökade resurser för sina liv</w:t>
      </w:r>
      <w:r w:rsidR="007760F5">
        <w:rPr>
          <w:rFonts w:ascii="Garamond" w:hAnsi="Garamond" w:cs="Tahoma"/>
          <w:i/>
          <w:color w:val="353535"/>
          <w:sz w:val="22"/>
          <w:szCs w:val="22"/>
        </w:rPr>
        <w:t>savgörande</w:t>
      </w:r>
      <w:r w:rsidR="000A5973" w:rsidRPr="007760F5">
        <w:rPr>
          <w:rFonts w:ascii="Garamond" w:hAnsi="Garamond" w:cs="Tahoma"/>
          <w:i/>
          <w:color w:val="353535"/>
          <w:sz w:val="22"/>
          <w:szCs w:val="22"/>
        </w:rPr>
        <w:t xml:space="preserve"> </w:t>
      </w:r>
      <w:r w:rsidR="007760F5">
        <w:rPr>
          <w:rFonts w:ascii="Garamond" w:hAnsi="Garamond" w:cs="Tahoma"/>
          <w:i/>
          <w:color w:val="353535"/>
          <w:sz w:val="22"/>
          <w:szCs w:val="22"/>
        </w:rPr>
        <w:t>vatten</w:t>
      </w:r>
      <w:r w:rsidR="000A5973" w:rsidRPr="007760F5">
        <w:rPr>
          <w:rFonts w:ascii="Garamond" w:hAnsi="Garamond" w:cs="Tahoma"/>
          <w:i/>
          <w:color w:val="353535"/>
          <w:sz w:val="22"/>
          <w:szCs w:val="22"/>
        </w:rPr>
        <w:t>projekt i Afrika, tack vare tävlingen, våra samarbet</w:t>
      </w:r>
      <w:r w:rsidR="007760F5" w:rsidRPr="007760F5">
        <w:rPr>
          <w:rFonts w:ascii="Garamond" w:hAnsi="Garamond" w:cs="Tahoma"/>
          <w:i/>
          <w:color w:val="353535"/>
          <w:sz w:val="22"/>
          <w:szCs w:val="22"/>
        </w:rPr>
        <w:t xml:space="preserve">spartners och tävlingsdeltagare. Att vi </w:t>
      </w:r>
      <w:r w:rsidR="007760F5">
        <w:rPr>
          <w:rFonts w:ascii="Garamond" w:hAnsi="Garamond" w:cs="Tahoma"/>
          <w:i/>
          <w:color w:val="353535"/>
          <w:sz w:val="22"/>
          <w:szCs w:val="22"/>
        </w:rPr>
        <w:t xml:space="preserve">nu </w:t>
      </w:r>
      <w:r w:rsidR="007760F5" w:rsidRPr="007760F5">
        <w:rPr>
          <w:rFonts w:ascii="Garamond" w:hAnsi="Garamond" w:cs="Tahoma"/>
          <w:i/>
          <w:color w:val="353535"/>
          <w:sz w:val="22"/>
          <w:szCs w:val="22"/>
        </w:rPr>
        <w:t>byter namn till Operakällaren Trophy är ett symbolis</w:t>
      </w:r>
      <w:r w:rsidR="007760F5">
        <w:rPr>
          <w:rFonts w:ascii="Garamond" w:hAnsi="Garamond" w:cs="Tahoma"/>
          <w:i/>
          <w:color w:val="353535"/>
          <w:sz w:val="22"/>
          <w:szCs w:val="22"/>
        </w:rPr>
        <w:t xml:space="preserve">kt steg för oss, där vi sätter vår kronjuvel – ”Sveriges Nationalkrog” – </w:t>
      </w:r>
      <w:r w:rsidR="007760F5" w:rsidRPr="007760F5">
        <w:rPr>
          <w:rFonts w:ascii="Garamond" w:hAnsi="Garamond" w:cs="Tahoma"/>
          <w:i/>
          <w:color w:val="353535"/>
          <w:sz w:val="22"/>
          <w:szCs w:val="22"/>
        </w:rPr>
        <w:t>som avsändare på vårt viktiga engagemang.</w:t>
      </w:r>
    </w:p>
    <w:p w:rsidR="008C0B7F" w:rsidRPr="007760F5" w:rsidRDefault="008C0B7F" w:rsidP="00990FF1">
      <w:pPr>
        <w:pStyle w:val="Oformateradtext"/>
        <w:rPr>
          <w:rFonts w:ascii="Garamond" w:eastAsia="Times New Roman" w:hAnsi="Garamond"/>
          <w:b/>
          <w:szCs w:val="22"/>
          <w:lang w:eastAsia="sv-SE"/>
        </w:rPr>
      </w:pPr>
    </w:p>
    <w:p w:rsidR="00B44E26" w:rsidRDefault="007760F5" w:rsidP="00B44E26">
      <w:pPr>
        <w:widowControl w:val="0"/>
        <w:autoSpaceDE w:val="0"/>
        <w:autoSpaceDN w:val="0"/>
        <w:adjustRightInd w:val="0"/>
        <w:rPr>
          <w:rFonts w:ascii="Garamond" w:hAnsi="Garamond" w:cs="Tahoma"/>
          <w:color w:val="353535"/>
          <w:sz w:val="22"/>
          <w:szCs w:val="22"/>
        </w:rPr>
      </w:pPr>
      <w:r w:rsidRPr="007760F5">
        <w:rPr>
          <w:rFonts w:ascii="Garamond" w:hAnsi="Garamond" w:cs="Tahoma"/>
          <w:color w:val="353535"/>
          <w:sz w:val="22"/>
          <w:szCs w:val="22"/>
        </w:rPr>
        <w:t>Förra årets insamlingsr</w:t>
      </w:r>
      <w:r w:rsidR="00B44E26" w:rsidRPr="007760F5">
        <w:rPr>
          <w:rFonts w:ascii="Garamond" w:hAnsi="Garamond" w:cs="Tahoma"/>
          <w:color w:val="353535"/>
          <w:sz w:val="22"/>
          <w:szCs w:val="22"/>
        </w:rPr>
        <w:t xml:space="preserve">ekord gjordes möjligt tack vare stort engagemang och stöd från </w:t>
      </w:r>
      <w:r>
        <w:rPr>
          <w:rFonts w:ascii="Garamond" w:hAnsi="Garamond" w:cs="Tahoma"/>
          <w:color w:val="353535"/>
          <w:sz w:val="22"/>
          <w:szCs w:val="22"/>
        </w:rPr>
        <w:t>UNICEF:</w:t>
      </w:r>
      <w:r w:rsidR="00B44E26" w:rsidRPr="007760F5">
        <w:rPr>
          <w:rFonts w:ascii="Garamond" w:hAnsi="Garamond" w:cs="Tahoma"/>
          <w:color w:val="353535"/>
          <w:sz w:val="22"/>
          <w:szCs w:val="22"/>
        </w:rPr>
        <w:t xml:space="preserve">s ambassadörer Roger Moore, Lill Lindfors, Mark Levengood, Eva </w:t>
      </w:r>
      <w:r>
        <w:rPr>
          <w:rFonts w:ascii="Garamond" w:hAnsi="Garamond" w:cs="Tahoma"/>
          <w:color w:val="353535"/>
          <w:sz w:val="22"/>
          <w:szCs w:val="22"/>
        </w:rPr>
        <w:t>Röse, FN-</w:t>
      </w:r>
      <w:r w:rsidR="00B44E26" w:rsidRPr="007760F5">
        <w:rPr>
          <w:rFonts w:ascii="Garamond" w:hAnsi="Garamond" w:cs="Tahoma"/>
          <w:color w:val="353535"/>
          <w:sz w:val="22"/>
          <w:szCs w:val="22"/>
        </w:rPr>
        <w:t>ambassadören Jan Eliasson</w:t>
      </w:r>
      <w:r>
        <w:rPr>
          <w:rFonts w:ascii="Garamond" w:hAnsi="Garamond" w:cs="Tahoma"/>
          <w:color w:val="353535"/>
          <w:sz w:val="22"/>
          <w:szCs w:val="22"/>
        </w:rPr>
        <w:t xml:space="preserve"> samt tävlingens </w:t>
      </w:r>
      <w:r w:rsidRPr="007760F5">
        <w:rPr>
          <w:rFonts w:ascii="Garamond" w:hAnsi="Garamond" w:cs="Tahoma"/>
          <w:color w:val="353535"/>
          <w:sz w:val="22"/>
          <w:szCs w:val="22"/>
        </w:rPr>
        <w:t>huvudsamarbetspartners Hyundai, Telenor</w:t>
      </w:r>
      <w:r>
        <w:rPr>
          <w:rFonts w:ascii="Garamond" w:hAnsi="Garamond" w:cs="Tahoma"/>
          <w:color w:val="353535"/>
          <w:sz w:val="22"/>
          <w:szCs w:val="22"/>
        </w:rPr>
        <w:t>, Impact, Nike Golf och Postkod</w:t>
      </w:r>
      <w:r w:rsidRPr="007760F5">
        <w:rPr>
          <w:rFonts w:ascii="Garamond" w:hAnsi="Garamond" w:cs="Tahoma"/>
          <w:color w:val="353535"/>
          <w:sz w:val="22"/>
          <w:szCs w:val="22"/>
        </w:rPr>
        <w:t>lotteriet</w:t>
      </w:r>
      <w:r w:rsidR="00B44E26" w:rsidRPr="007760F5">
        <w:rPr>
          <w:rFonts w:ascii="Garamond" w:hAnsi="Garamond" w:cs="Tahoma"/>
          <w:color w:val="353535"/>
          <w:sz w:val="22"/>
          <w:szCs w:val="22"/>
        </w:rPr>
        <w:t>.</w:t>
      </w:r>
    </w:p>
    <w:p w:rsidR="008B4A73" w:rsidRDefault="008B4A73" w:rsidP="00B44E26">
      <w:pPr>
        <w:widowControl w:val="0"/>
        <w:autoSpaceDE w:val="0"/>
        <w:autoSpaceDN w:val="0"/>
        <w:adjustRightInd w:val="0"/>
        <w:rPr>
          <w:rFonts w:ascii="Garamond" w:hAnsi="Garamond" w:cs="Tahoma"/>
          <w:color w:val="353535"/>
          <w:sz w:val="22"/>
          <w:szCs w:val="22"/>
        </w:rPr>
      </w:pPr>
    </w:p>
    <w:p w:rsidR="008B4A73" w:rsidRPr="008B4A73" w:rsidRDefault="008B4A73" w:rsidP="008B4A73">
      <w:pPr>
        <w:pStyle w:val="Liststycke"/>
        <w:widowControl w:val="0"/>
        <w:numPr>
          <w:ilvl w:val="0"/>
          <w:numId w:val="11"/>
        </w:numPr>
        <w:autoSpaceDE w:val="0"/>
        <w:autoSpaceDN w:val="0"/>
        <w:adjustRightInd w:val="0"/>
        <w:rPr>
          <w:rFonts w:ascii="Garamond" w:hAnsi="Garamond" w:cs="Tahoma"/>
          <w:i/>
          <w:color w:val="353535"/>
          <w:sz w:val="22"/>
          <w:szCs w:val="22"/>
        </w:rPr>
      </w:pPr>
      <w:r w:rsidRPr="008B4A73">
        <w:rPr>
          <w:rFonts w:ascii="Garamond" w:hAnsi="Garamond" w:cs="Tahoma"/>
          <w:i/>
          <w:color w:val="353535"/>
          <w:sz w:val="22"/>
          <w:szCs w:val="22"/>
        </w:rPr>
        <w:t>Operakällaren Trophy är bland de roligaste och mest innovativa sätt att samla in pengar till UNICEF jag stött på, säger Sir Roger Moore. Abbes story är rörande.</w:t>
      </w:r>
    </w:p>
    <w:p w:rsidR="00B44E26" w:rsidRPr="008B4A73" w:rsidRDefault="008B4A73" w:rsidP="008B4A73">
      <w:pPr>
        <w:pStyle w:val="Liststycke"/>
        <w:widowControl w:val="0"/>
        <w:numPr>
          <w:ilvl w:val="0"/>
          <w:numId w:val="11"/>
        </w:numPr>
        <w:autoSpaceDE w:val="0"/>
        <w:autoSpaceDN w:val="0"/>
        <w:adjustRightInd w:val="0"/>
        <w:rPr>
          <w:rFonts w:ascii="Garamond" w:hAnsi="Garamond" w:cs="Tahoma"/>
          <w:i/>
          <w:color w:val="353535"/>
          <w:sz w:val="22"/>
          <w:szCs w:val="22"/>
        </w:rPr>
      </w:pPr>
      <w:r w:rsidRPr="008B4A73">
        <w:rPr>
          <w:rFonts w:ascii="Garamond" w:hAnsi="Garamond" w:cs="Tahoma"/>
          <w:i/>
          <w:color w:val="353535"/>
          <w:sz w:val="22"/>
          <w:szCs w:val="22"/>
        </w:rPr>
        <w:t>Det är stort att ha en sådan passion och ännu större att göra någonting åt det, menar Jan Eliasson</w:t>
      </w:r>
      <w:r>
        <w:rPr>
          <w:rFonts w:ascii="Garamond" w:hAnsi="Garamond" w:cs="Tahoma"/>
          <w:i/>
          <w:color w:val="353535"/>
          <w:sz w:val="22"/>
          <w:szCs w:val="22"/>
        </w:rPr>
        <w:t>.</w:t>
      </w:r>
    </w:p>
    <w:p w:rsidR="008B4A73" w:rsidRDefault="008B4A73" w:rsidP="00D9166E">
      <w:pPr>
        <w:widowControl w:val="0"/>
        <w:autoSpaceDE w:val="0"/>
        <w:autoSpaceDN w:val="0"/>
        <w:adjustRightInd w:val="0"/>
        <w:rPr>
          <w:rFonts w:ascii="Garamond" w:hAnsi="Garamond" w:cs="Tahoma"/>
          <w:color w:val="353535"/>
          <w:sz w:val="22"/>
          <w:szCs w:val="22"/>
        </w:rPr>
      </w:pPr>
    </w:p>
    <w:p w:rsidR="00D9166E" w:rsidRPr="00D9166E" w:rsidRDefault="00B44E26" w:rsidP="00D9166E">
      <w:pPr>
        <w:widowControl w:val="0"/>
        <w:autoSpaceDE w:val="0"/>
        <w:autoSpaceDN w:val="0"/>
        <w:adjustRightInd w:val="0"/>
        <w:rPr>
          <w:rFonts w:ascii="Garamond" w:hAnsi="Garamond" w:cs="Tahoma"/>
          <w:color w:val="353535"/>
          <w:sz w:val="22"/>
          <w:szCs w:val="22"/>
        </w:rPr>
      </w:pPr>
      <w:r w:rsidRPr="007760F5">
        <w:rPr>
          <w:rFonts w:ascii="Garamond" w:hAnsi="Garamond" w:cs="Tahoma"/>
          <w:color w:val="353535"/>
          <w:sz w:val="22"/>
          <w:szCs w:val="22"/>
        </w:rPr>
        <w:t>De insamlade medlen bidrar till fungerande toaletter, tvättmöjligheter, sophantering, tillgång till rent vatten och dricksvatten för barn i Kenya.</w:t>
      </w:r>
      <w:r w:rsidR="00D9166E">
        <w:rPr>
          <w:rFonts w:ascii="Garamond" w:hAnsi="Garamond" w:cs="Tahoma"/>
          <w:color w:val="353535"/>
          <w:sz w:val="22"/>
          <w:szCs w:val="22"/>
        </w:rPr>
        <w:t xml:space="preserve"> </w:t>
      </w:r>
      <w:r w:rsidR="00D9166E" w:rsidRPr="00D9166E">
        <w:rPr>
          <w:rFonts w:ascii="Garamond" w:hAnsi="Garamond" w:cs="Tahoma"/>
          <w:color w:val="353535"/>
          <w:sz w:val="22"/>
          <w:szCs w:val="22"/>
        </w:rPr>
        <w:t>En enkel latrin kostar 150 kronor, en vattenreningstablett som renar 4-5 liter vatten kostar 21 öre och en vattenpump kostar 1 336 kronor.</w:t>
      </w:r>
      <w:r w:rsidR="00D9166E">
        <w:rPr>
          <w:rFonts w:ascii="Garamond" w:hAnsi="Garamond" w:cs="Tahoma"/>
          <w:color w:val="353535"/>
          <w:sz w:val="22"/>
          <w:szCs w:val="22"/>
        </w:rPr>
        <w:t xml:space="preserve"> </w:t>
      </w:r>
      <w:r w:rsidR="00D9166E" w:rsidRPr="00D9166E">
        <w:rPr>
          <w:rFonts w:ascii="Garamond" w:hAnsi="Garamond" w:cs="Tahoma"/>
          <w:color w:val="353535"/>
          <w:sz w:val="22"/>
          <w:szCs w:val="22"/>
        </w:rPr>
        <w:t xml:space="preserve">Abbe Ibrahim </w:t>
      </w:r>
      <w:r w:rsidR="008B4A73">
        <w:rPr>
          <w:rFonts w:ascii="Garamond" w:hAnsi="Garamond" w:cs="Tahoma"/>
          <w:color w:val="353535"/>
          <w:sz w:val="22"/>
          <w:szCs w:val="22"/>
        </w:rPr>
        <w:t xml:space="preserve">som tog initiativ till Operakällaren Trophy efter en resa i Afrika där han och hans sällskap fick uppleva nöden på nära håll, </w:t>
      </w:r>
      <w:r w:rsidR="00D9166E" w:rsidRPr="00D9166E">
        <w:rPr>
          <w:rFonts w:ascii="Garamond" w:hAnsi="Garamond" w:cs="Tahoma"/>
          <w:color w:val="353535"/>
          <w:sz w:val="22"/>
          <w:szCs w:val="22"/>
        </w:rPr>
        <w:t>besökte Kenya våren 2010</w:t>
      </w:r>
      <w:r w:rsidR="008B4A73">
        <w:rPr>
          <w:rFonts w:ascii="Garamond" w:hAnsi="Garamond" w:cs="Tahoma"/>
          <w:color w:val="353535"/>
          <w:sz w:val="22"/>
          <w:szCs w:val="22"/>
        </w:rPr>
        <w:t>. Han reste</w:t>
      </w:r>
      <w:r w:rsidR="00D9166E" w:rsidRPr="00D9166E">
        <w:rPr>
          <w:rFonts w:ascii="Garamond" w:hAnsi="Garamond" w:cs="Tahoma"/>
          <w:color w:val="353535"/>
          <w:sz w:val="22"/>
          <w:szCs w:val="22"/>
        </w:rPr>
        <w:t xml:space="preserve"> tillsammans med </w:t>
      </w:r>
      <w:r w:rsidR="00D9166E">
        <w:rPr>
          <w:rFonts w:ascii="Garamond" w:hAnsi="Garamond" w:cs="Tahoma"/>
          <w:color w:val="353535"/>
          <w:sz w:val="22"/>
          <w:szCs w:val="22"/>
        </w:rPr>
        <w:t>UNICEF:</w:t>
      </w:r>
      <w:r w:rsidR="00D9166E" w:rsidRPr="00D9166E">
        <w:rPr>
          <w:rFonts w:ascii="Garamond" w:hAnsi="Garamond" w:cs="Tahoma"/>
          <w:color w:val="353535"/>
          <w:sz w:val="22"/>
          <w:szCs w:val="22"/>
        </w:rPr>
        <w:t xml:space="preserve">s generalsekreterare Veronique Lönnerblad och fick på plats se att </w:t>
      </w:r>
      <w:r w:rsidR="00D9166E">
        <w:rPr>
          <w:rFonts w:ascii="Garamond" w:hAnsi="Garamond" w:cs="Tahoma"/>
          <w:color w:val="353535"/>
          <w:sz w:val="22"/>
          <w:szCs w:val="22"/>
        </w:rPr>
        <w:t>organisationens</w:t>
      </w:r>
      <w:r w:rsidR="00D9166E" w:rsidRPr="00D9166E">
        <w:rPr>
          <w:rFonts w:ascii="Garamond" w:hAnsi="Garamond" w:cs="Tahoma"/>
          <w:color w:val="353535"/>
          <w:sz w:val="22"/>
          <w:szCs w:val="22"/>
        </w:rPr>
        <w:t xml:space="preserve"> arbete verkligen fungerar.</w:t>
      </w:r>
    </w:p>
    <w:p w:rsidR="00D9166E" w:rsidRDefault="00D9166E" w:rsidP="00D9166E">
      <w:pPr>
        <w:widowControl w:val="0"/>
        <w:autoSpaceDE w:val="0"/>
        <w:autoSpaceDN w:val="0"/>
        <w:adjustRightInd w:val="0"/>
        <w:rPr>
          <w:rFonts w:ascii="Garamond" w:hAnsi="Garamond" w:cs="Tahoma"/>
          <w:color w:val="353535"/>
          <w:sz w:val="22"/>
          <w:szCs w:val="22"/>
        </w:rPr>
      </w:pPr>
    </w:p>
    <w:p w:rsidR="00D9166E" w:rsidRPr="00D9166E" w:rsidRDefault="00D9166E" w:rsidP="00D9166E">
      <w:pPr>
        <w:pStyle w:val="Liststycke"/>
        <w:widowControl w:val="0"/>
        <w:numPr>
          <w:ilvl w:val="0"/>
          <w:numId w:val="11"/>
        </w:numPr>
        <w:autoSpaceDE w:val="0"/>
        <w:autoSpaceDN w:val="0"/>
        <w:adjustRightInd w:val="0"/>
        <w:rPr>
          <w:rFonts w:ascii="Garamond" w:hAnsi="Garamond" w:cs="Tahoma"/>
          <w:i/>
          <w:color w:val="353535"/>
          <w:sz w:val="22"/>
          <w:szCs w:val="22"/>
        </w:rPr>
      </w:pPr>
      <w:r w:rsidRPr="00D9166E">
        <w:rPr>
          <w:rFonts w:ascii="Garamond" w:hAnsi="Garamond" w:cs="Tahoma"/>
          <w:i/>
          <w:color w:val="353535"/>
          <w:sz w:val="22"/>
          <w:szCs w:val="22"/>
        </w:rPr>
        <w:t>Efter 2009 års insamling har bl.a. 17 skolor fått latriner till förmån för 38 000 barn, berättar Abbe Ibrahim. Nio skolor har fått urinoarer</w:t>
      </w:r>
      <w:r>
        <w:rPr>
          <w:rFonts w:ascii="Garamond" w:hAnsi="Garamond" w:cs="Tahoma"/>
          <w:i/>
          <w:color w:val="353535"/>
          <w:sz w:val="22"/>
          <w:szCs w:val="22"/>
        </w:rPr>
        <w:t xml:space="preserve"> och</w:t>
      </w:r>
      <w:r w:rsidRPr="00D9166E">
        <w:rPr>
          <w:rFonts w:ascii="Garamond" w:hAnsi="Garamond" w:cs="Tahoma"/>
          <w:i/>
          <w:color w:val="353535"/>
          <w:sz w:val="22"/>
          <w:szCs w:val="22"/>
        </w:rPr>
        <w:t xml:space="preserve"> sex skolor har fått handtvättmöjligheter. Ytterligare åtta skolor har fått tillgång </w:t>
      </w:r>
      <w:r w:rsidRPr="00D9166E">
        <w:rPr>
          <w:rFonts w:ascii="Garamond" w:hAnsi="Garamond" w:cs="Tahoma"/>
          <w:i/>
          <w:color w:val="353535"/>
          <w:sz w:val="22"/>
          <w:szCs w:val="22"/>
        </w:rPr>
        <w:lastRenderedPageBreak/>
        <w:t xml:space="preserve">till rent vatten och fyra skolor har fått vattentankar. Det är </w:t>
      </w:r>
      <w:r>
        <w:rPr>
          <w:rFonts w:ascii="Garamond" w:hAnsi="Garamond" w:cs="Tahoma"/>
          <w:i/>
          <w:color w:val="353535"/>
          <w:sz w:val="22"/>
          <w:szCs w:val="22"/>
        </w:rPr>
        <w:t xml:space="preserve">verkligen </w:t>
      </w:r>
      <w:r w:rsidRPr="00D9166E">
        <w:rPr>
          <w:rFonts w:ascii="Garamond" w:hAnsi="Garamond" w:cs="Tahoma"/>
          <w:i/>
          <w:color w:val="353535"/>
          <w:sz w:val="22"/>
          <w:szCs w:val="22"/>
        </w:rPr>
        <w:t>en stor förmån för oss att få vara med och göra skillnad.</w:t>
      </w:r>
    </w:p>
    <w:p w:rsidR="00B44E26" w:rsidRDefault="00B44E26" w:rsidP="00B44E26">
      <w:pPr>
        <w:widowControl w:val="0"/>
        <w:autoSpaceDE w:val="0"/>
        <w:autoSpaceDN w:val="0"/>
        <w:adjustRightInd w:val="0"/>
        <w:rPr>
          <w:rFonts w:ascii="Garamond" w:hAnsi="Garamond" w:cs="Tahoma"/>
          <w:color w:val="353535"/>
          <w:sz w:val="22"/>
          <w:szCs w:val="22"/>
        </w:rPr>
      </w:pPr>
    </w:p>
    <w:p w:rsidR="00B44E26" w:rsidRPr="007760F5" w:rsidRDefault="00B44E26" w:rsidP="00B44E26">
      <w:pPr>
        <w:widowControl w:val="0"/>
        <w:autoSpaceDE w:val="0"/>
        <w:autoSpaceDN w:val="0"/>
        <w:adjustRightInd w:val="0"/>
        <w:rPr>
          <w:rFonts w:ascii="Garamond" w:hAnsi="Garamond" w:cs="Tahoma"/>
          <w:color w:val="353535"/>
          <w:sz w:val="22"/>
          <w:szCs w:val="22"/>
        </w:rPr>
      </w:pPr>
      <w:r w:rsidRPr="007760F5">
        <w:rPr>
          <w:rFonts w:ascii="Garamond" w:hAnsi="Garamond" w:cs="Tahoma"/>
          <w:color w:val="353535"/>
          <w:sz w:val="22"/>
          <w:szCs w:val="22"/>
        </w:rPr>
        <w:t> </w:t>
      </w:r>
    </w:p>
    <w:p w:rsidR="00B44E26" w:rsidRPr="00205E17" w:rsidRDefault="00205E17" w:rsidP="00B44E26">
      <w:pPr>
        <w:widowControl w:val="0"/>
        <w:autoSpaceDE w:val="0"/>
        <w:autoSpaceDN w:val="0"/>
        <w:adjustRightInd w:val="0"/>
        <w:rPr>
          <w:rFonts w:ascii="Garamond" w:hAnsi="Garamond" w:cs="Tahoma"/>
          <w:b/>
          <w:color w:val="353535"/>
          <w:sz w:val="22"/>
          <w:szCs w:val="22"/>
        </w:rPr>
      </w:pPr>
      <w:r w:rsidRPr="00205E17">
        <w:rPr>
          <w:rFonts w:ascii="Garamond" w:hAnsi="Garamond" w:cs="Tahoma"/>
          <w:b/>
          <w:color w:val="353535"/>
          <w:sz w:val="22"/>
          <w:szCs w:val="22"/>
        </w:rPr>
        <w:t>Om UNICEF:s vattenprojekt</w:t>
      </w:r>
      <w:r w:rsidR="00B44E26" w:rsidRPr="00205E17">
        <w:rPr>
          <w:rFonts w:ascii="Garamond" w:hAnsi="Garamond" w:cs="Tahoma"/>
          <w:b/>
          <w:color w:val="353535"/>
          <w:sz w:val="22"/>
          <w:szCs w:val="22"/>
        </w:rPr>
        <w:t> </w:t>
      </w:r>
    </w:p>
    <w:p w:rsidR="00B44E26" w:rsidRPr="007760F5" w:rsidRDefault="00B44E26" w:rsidP="00B44E26">
      <w:pPr>
        <w:widowControl w:val="0"/>
        <w:autoSpaceDE w:val="0"/>
        <w:autoSpaceDN w:val="0"/>
        <w:adjustRightInd w:val="0"/>
        <w:rPr>
          <w:rFonts w:ascii="Garamond" w:hAnsi="Garamond" w:cs="Tahoma"/>
          <w:color w:val="353535"/>
          <w:sz w:val="22"/>
          <w:szCs w:val="22"/>
        </w:rPr>
      </w:pPr>
      <w:r w:rsidRPr="007760F5">
        <w:rPr>
          <w:rFonts w:ascii="Garamond" w:hAnsi="Garamond" w:cs="Tahoma"/>
          <w:color w:val="353535"/>
          <w:sz w:val="22"/>
          <w:szCs w:val="22"/>
        </w:rPr>
        <w:t>UNICEF finns på plats i Kenya och samarbetar med landets regering för att förändra situationer. På landsbygden i södra Kenya driver UNICEF ett vattenprojekt med flickorna i fokus. De borrar brunnar nära skolorna, bygger skilda toaletter för flickor och pojkar samt ser till att det finns möjlighet att tvätta händerna och att dricka rent vatten. Projektet bidrar till att förbättra barnens hälsa och utveckling. Allt fler barn – framför allt flickor – kommer att gå i skolan och får möjlighet till en bättre framtid.</w:t>
      </w:r>
    </w:p>
    <w:p w:rsidR="00CA7F53" w:rsidRPr="007760F5" w:rsidRDefault="00B44E26" w:rsidP="00205E17">
      <w:pPr>
        <w:widowControl w:val="0"/>
        <w:autoSpaceDE w:val="0"/>
        <w:autoSpaceDN w:val="0"/>
        <w:adjustRightInd w:val="0"/>
        <w:rPr>
          <w:rFonts w:ascii="Garamond" w:hAnsi="Garamond"/>
          <w:sz w:val="22"/>
          <w:szCs w:val="22"/>
        </w:rPr>
      </w:pPr>
      <w:r w:rsidRPr="007760F5">
        <w:rPr>
          <w:rFonts w:ascii="Garamond" w:hAnsi="Garamond" w:cs="Tahoma"/>
          <w:color w:val="353535"/>
          <w:sz w:val="22"/>
          <w:szCs w:val="22"/>
        </w:rPr>
        <w:t> </w:t>
      </w:r>
    </w:p>
    <w:p w:rsidR="009A2CA7" w:rsidRPr="007760F5" w:rsidRDefault="00E65C65" w:rsidP="00990FF1">
      <w:pPr>
        <w:rPr>
          <w:rFonts w:ascii="Garamond" w:hAnsi="Garamond"/>
          <w:b/>
          <w:sz w:val="22"/>
          <w:szCs w:val="22"/>
        </w:rPr>
      </w:pPr>
      <w:r w:rsidRPr="007760F5">
        <w:rPr>
          <w:rFonts w:ascii="Garamond" w:hAnsi="Garamond"/>
          <w:b/>
          <w:sz w:val="22"/>
          <w:szCs w:val="22"/>
        </w:rPr>
        <w:t>Om Operakällaren</w:t>
      </w:r>
      <w:r w:rsidR="00673554" w:rsidRPr="007760F5">
        <w:rPr>
          <w:rFonts w:ascii="Garamond" w:hAnsi="Garamond"/>
          <w:b/>
          <w:sz w:val="22"/>
          <w:szCs w:val="22"/>
        </w:rPr>
        <w:t xml:space="preserve"> </w:t>
      </w:r>
      <w:r w:rsidRPr="007760F5">
        <w:rPr>
          <w:rFonts w:ascii="Garamond" w:hAnsi="Garamond"/>
          <w:b/>
          <w:sz w:val="22"/>
          <w:szCs w:val="22"/>
        </w:rPr>
        <w:t xml:space="preserve">&amp; </w:t>
      </w:r>
      <w:r w:rsidR="00EE4F1D" w:rsidRPr="007760F5">
        <w:rPr>
          <w:rFonts w:ascii="Garamond" w:hAnsi="Garamond"/>
          <w:b/>
          <w:sz w:val="22"/>
          <w:szCs w:val="22"/>
        </w:rPr>
        <w:t>Nobiskoncernen</w:t>
      </w:r>
    </w:p>
    <w:p w:rsidR="00F3387C" w:rsidRPr="007760F5" w:rsidRDefault="00841A76" w:rsidP="008C0B7F">
      <w:pPr>
        <w:rPr>
          <w:rFonts w:ascii="Garamond" w:hAnsi="Garamond"/>
          <w:sz w:val="22"/>
          <w:szCs w:val="22"/>
        </w:rPr>
      </w:pPr>
      <w:r w:rsidRPr="007760F5">
        <w:rPr>
          <w:rFonts w:ascii="Garamond" w:hAnsi="Garamond"/>
          <w:sz w:val="22"/>
          <w:szCs w:val="22"/>
        </w:rPr>
        <w:t xml:space="preserve">Operakällaren serverar internationell haute cuisine, signerad </w:t>
      </w:r>
      <w:r w:rsidR="00806436" w:rsidRPr="007760F5">
        <w:rPr>
          <w:rFonts w:ascii="Garamond" w:hAnsi="Garamond"/>
          <w:sz w:val="22"/>
          <w:szCs w:val="22"/>
        </w:rPr>
        <w:t>K</w:t>
      </w:r>
      <w:r w:rsidRPr="007760F5">
        <w:rPr>
          <w:rFonts w:ascii="Garamond" w:hAnsi="Garamond"/>
          <w:sz w:val="22"/>
          <w:szCs w:val="22"/>
        </w:rPr>
        <w:t xml:space="preserve">ökschef Stefano Catenacci. Operakällaren </w:t>
      </w:r>
      <w:r w:rsidR="00C85CC0" w:rsidRPr="007760F5">
        <w:rPr>
          <w:rFonts w:ascii="Garamond" w:hAnsi="Garamond"/>
          <w:sz w:val="22"/>
          <w:szCs w:val="22"/>
        </w:rPr>
        <w:t xml:space="preserve">är Kunglig Hovleverantör och </w:t>
      </w:r>
      <w:r w:rsidR="008C0B7F" w:rsidRPr="007760F5">
        <w:rPr>
          <w:rFonts w:ascii="Garamond" w:hAnsi="Garamond"/>
          <w:sz w:val="22"/>
          <w:szCs w:val="22"/>
        </w:rPr>
        <w:t>2010 tilldelades</w:t>
      </w:r>
      <w:r w:rsidR="00FC5AF0" w:rsidRPr="007760F5">
        <w:rPr>
          <w:rFonts w:ascii="Garamond" w:hAnsi="Garamond" w:cs="Arial"/>
          <w:color w:val="000000" w:themeColor="text1"/>
          <w:sz w:val="22"/>
          <w:szCs w:val="22"/>
        </w:rPr>
        <w:t xml:space="preserve"> Operakällaren priset "Årets Restaurang - Totalupplevelse"</w:t>
      </w:r>
      <w:r w:rsidR="008C0B7F" w:rsidRPr="007760F5">
        <w:rPr>
          <w:rFonts w:ascii="Garamond" w:hAnsi="Garamond" w:cs="Arial"/>
          <w:color w:val="000000" w:themeColor="text1"/>
          <w:sz w:val="22"/>
          <w:szCs w:val="22"/>
        </w:rPr>
        <w:t xml:space="preserve"> av White Guide</w:t>
      </w:r>
      <w:r w:rsidR="002F02B8">
        <w:rPr>
          <w:rFonts w:ascii="Garamond" w:hAnsi="Garamond" w:cs="Arial"/>
          <w:color w:val="000000" w:themeColor="text1"/>
          <w:sz w:val="22"/>
          <w:szCs w:val="22"/>
        </w:rPr>
        <w:t>.</w:t>
      </w:r>
      <w:r w:rsidR="00C345DB" w:rsidRPr="007760F5">
        <w:rPr>
          <w:rFonts w:ascii="Garamond" w:hAnsi="Garamond" w:cs="Arial"/>
          <w:sz w:val="22"/>
          <w:szCs w:val="22"/>
        </w:rPr>
        <w:t xml:space="preserve"> </w:t>
      </w:r>
      <w:r w:rsidR="00EE4F1D" w:rsidRPr="007760F5">
        <w:rPr>
          <w:rFonts w:ascii="Garamond" w:hAnsi="Garamond"/>
          <w:sz w:val="22"/>
          <w:szCs w:val="22"/>
        </w:rPr>
        <w:t>Nobis AB är en av Skandinaviens ledande koncerner inom hotell-, mötes- och restaurangnäringen och driver förutom Operakällaren och nattklubben Café Opera kända varumärken såsom klassiska Stallmästaregården</w:t>
      </w:r>
      <w:r w:rsidR="00EA01BB" w:rsidRPr="007760F5">
        <w:rPr>
          <w:rFonts w:ascii="Garamond" w:hAnsi="Garamond"/>
          <w:sz w:val="22"/>
          <w:szCs w:val="22"/>
        </w:rPr>
        <w:t>, designhotellet</w:t>
      </w:r>
      <w:r w:rsidR="00EE4F1D" w:rsidRPr="007760F5">
        <w:rPr>
          <w:rFonts w:ascii="Garamond" w:hAnsi="Garamond"/>
          <w:sz w:val="22"/>
          <w:szCs w:val="22"/>
        </w:rPr>
        <w:t xml:space="preserve"> J Nacka Strand, konferens- och mässanläggningen Nacka Strand</w:t>
      </w:r>
      <w:r w:rsidR="006E5337" w:rsidRPr="007760F5">
        <w:rPr>
          <w:rFonts w:ascii="Garamond" w:hAnsi="Garamond"/>
          <w:sz w:val="22"/>
          <w:szCs w:val="22"/>
        </w:rPr>
        <w:t>smässan</w:t>
      </w:r>
      <w:r w:rsidR="00EE4F1D" w:rsidRPr="007760F5">
        <w:rPr>
          <w:rFonts w:ascii="Garamond" w:hAnsi="Garamond"/>
          <w:sz w:val="22"/>
          <w:szCs w:val="22"/>
        </w:rPr>
        <w:t xml:space="preserve"> och flera andra spännande mötesplatser.</w:t>
      </w:r>
      <w:r w:rsidR="006E5337" w:rsidRPr="007760F5">
        <w:rPr>
          <w:rFonts w:ascii="Garamond" w:hAnsi="Garamond"/>
          <w:sz w:val="22"/>
          <w:szCs w:val="22"/>
        </w:rPr>
        <w:t xml:space="preserve"> Den 1 </w:t>
      </w:r>
      <w:r w:rsidR="00CE71C5" w:rsidRPr="007760F5">
        <w:rPr>
          <w:rFonts w:ascii="Garamond" w:hAnsi="Garamond"/>
          <w:sz w:val="22"/>
          <w:szCs w:val="22"/>
        </w:rPr>
        <w:t>december 2010 slog Nobis AB</w:t>
      </w:r>
      <w:r w:rsidR="006E5337" w:rsidRPr="007760F5">
        <w:rPr>
          <w:rFonts w:ascii="Garamond" w:hAnsi="Garamond"/>
          <w:sz w:val="22"/>
          <w:szCs w:val="22"/>
        </w:rPr>
        <w:t xml:space="preserve"> upp portarna för Stockholms första samtida lyxhotell Nobis Hotel på Norrmalmstorg. </w:t>
      </w:r>
    </w:p>
    <w:p w:rsidR="00C85CC0" w:rsidRPr="007760F5" w:rsidRDefault="00C85CC0" w:rsidP="00990FF1">
      <w:pPr>
        <w:rPr>
          <w:rFonts w:ascii="Garamond" w:hAnsi="Garamond"/>
          <w:sz w:val="22"/>
          <w:szCs w:val="22"/>
        </w:rPr>
      </w:pPr>
    </w:p>
    <w:p w:rsidR="00C85CC0" w:rsidRDefault="00C85CC0" w:rsidP="00990FF1">
      <w:pPr>
        <w:rPr>
          <w:rFonts w:ascii="Garamond" w:hAnsi="Garamond"/>
          <w:b/>
          <w:sz w:val="22"/>
          <w:szCs w:val="22"/>
        </w:rPr>
      </w:pPr>
      <w:r w:rsidRPr="007760F5">
        <w:rPr>
          <w:rFonts w:ascii="Garamond" w:hAnsi="Garamond"/>
          <w:b/>
          <w:sz w:val="22"/>
          <w:szCs w:val="22"/>
        </w:rPr>
        <w:t>Bilder &amp; mer info</w:t>
      </w:r>
      <w:r w:rsidR="00680DF5" w:rsidRPr="007760F5">
        <w:rPr>
          <w:rFonts w:ascii="Garamond" w:hAnsi="Garamond"/>
          <w:b/>
          <w:sz w:val="22"/>
          <w:szCs w:val="22"/>
        </w:rPr>
        <w:t xml:space="preserve">rmation om Operakällaren </w:t>
      </w:r>
      <w:r w:rsidR="002F02B8">
        <w:rPr>
          <w:rFonts w:ascii="Garamond" w:hAnsi="Garamond"/>
          <w:b/>
          <w:sz w:val="22"/>
          <w:szCs w:val="22"/>
        </w:rPr>
        <w:t>Trophy</w:t>
      </w:r>
    </w:p>
    <w:p w:rsidR="0060527F" w:rsidRDefault="00C85CC0" w:rsidP="002F02B8">
      <w:r w:rsidRPr="007760F5">
        <w:rPr>
          <w:rFonts w:ascii="Garamond" w:hAnsi="Garamond"/>
          <w:color w:val="000000" w:themeColor="text1"/>
          <w:sz w:val="22"/>
          <w:szCs w:val="22"/>
        </w:rPr>
        <w:t xml:space="preserve">För mer information, kontakta </w:t>
      </w:r>
      <w:r w:rsidR="002F02B8">
        <w:rPr>
          <w:rFonts w:ascii="Garamond" w:hAnsi="Garamond"/>
          <w:color w:val="000000" w:themeColor="text1"/>
          <w:sz w:val="22"/>
          <w:szCs w:val="22"/>
        </w:rPr>
        <w:t>Abbe Ibrahim, 08-676 58 00, abbe@operakallaren.se</w:t>
      </w:r>
      <w:r w:rsidR="00990FF1" w:rsidRPr="007760F5">
        <w:rPr>
          <w:rFonts w:ascii="Garamond" w:hAnsi="Garamond"/>
          <w:color w:val="000000" w:themeColor="text1"/>
          <w:sz w:val="22"/>
          <w:szCs w:val="22"/>
          <w:lang w:val="fr-FR"/>
        </w:rPr>
        <w:t xml:space="preserve">. </w:t>
      </w:r>
      <w:r w:rsidR="00A44F4C" w:rsidRPr="007760F5">
        <w:rPr>
          <w:rFonts w:ascii="Garamond" w:hAnsi="Garamond"/>
          <w:color w:val="000000" w:themeColor="text1"/>
          <w:sz w:val="22"/>
          <w:szCs w:val="22"/>
        </w:rPr>
        <w:t>Högupplösta bilder finn</w:t>
      </w:r>
      <w:r w:rsidR="00CF797A" w:rsidRPr="007760F5">
        <w:rPr>
          <w:rFonts w:ascii="Garamond" w:hAnsi="Garamond"/>
          <w:color w:val="000000" w:themeColor="text1"/>
          <w:sz w:val="22"/>
          <w:szCs w:val="22"/>
        </w:rPr>
        <w:t>s</w:t>
      </w:r>
      <w:r w:rsidR="00A44F4C" w:rsidRPr="007760F5">
        <w:rPr>
          <w:rFonts w:ascii="Garamond" w:hAnsi="Garamond"/>
          <w:color w:val="000000" w:themeColor="text1"/>
          <w:sz w:val="22"/>
          <w:szCs w:val="22"/>
        </w:rPr>
        <w:t xml:space="preserve"> i Operakällarens webarkiv: </w:t>
      </w:r>
      <w:hyperlink r:id="rId8" w:history="1">
        <w:r w:rsidR="00A44F4C" w:rsidRPr="007760F5">
          <w:rPr>
            <w:rStyle w:val="Hyperlnk"/>
            <w:rFonts w:ascii="Garamond" w:hAnsi="Garamond"/>
            <w:color w:val="000000" w:themeColor="text1"/>
            <w:sz w:val="22"/>
            <w:szCs w:val="22"/>
          </w:rPr>
          <w:t>http://www.operakallaren.se/files.asp?catID=815</w:t>
        </w:r>
      </w:hyperlink>
    </w:p>
    <w:p w:rsidR="00237962" w:rsidRDefault="00237962" w:rsidP="002F02B8"/>
    <w:p w:rsidR="00237962" w:rsidRPr="00237962" w:rsidRDefault="00237962" w:rsidP="002F02B8">
      <w:pPr>
        <w:rPr>
          <w:rFonts w:ascii="Garamond" w:hAnsi="Garamond" w:cs="Arial"/>
          <w:b/>
          <w:color w:val="000000" w:themeColor="text1"/>
          <w:sz w:val="22"/>
          <w:szCs w:val="22"/>
        </w:rPr>
      </w:pPr>
      <w:r w:rsidRPr="00237962">
        <w:rPr>
          <w:rFonts w:ascii="Garamond" w:hAnsi="Garamond" w:cs="Arial"/>
          <w:b/>
          <w:color w:val="000000" w:themeColor="text1"/>
          <w:sz w:val="22"/>
          <w:szCs w:val="22"/>
        </w:rPr>
        <w:t>Se även nya hemsidan www.operakallarentrophy.se</w:t>
      </w:r>
    </w:p>
    <w:sectPr w:rsidR="00237962" w:rsidRPr="00237962" w:rsidSect="001223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567" w:rsidRDefault="00180567">
      <w:r>
        <w:separator/>
      </w:r>
    </w:p>
  </w:endnote>
  <w:endnote w:type="continuationSeparator" w:id="0">
    <w:p w:rsidR="00180567" w:rsidRDefault="00180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CF" w:rsidRDefault="00AE33CF" w:rsidP="00E65C65">
    <w:pPr>
      <w:pStyle w:val="Sidfot"/>
      <w:jc w:val="center"/>
      <w:rPr>
        <w:rFonts w:ascii="Century Gothic" w:hAnsi="Century Gothic"/>
        <w:bCs/>
        <w:sz w:val="22"/>
        <w:szCs w:val="22"/>
        <w:lang w:val="en-GB"/>
      </w:rPr>
    </w:pPr>
  </w:p>
  <w:p w:rsidR="008B4A73" w:rsidRDefault="008B4A73" w:rsidP="00E65C65">
    <w:pPr>
      <w:pStyle w:val="Sidfot"/>
      <w:jc w:val="center"/>
      <w:rPr>
        <w:rFonts w:ascii="Century Gothic" w:hAnsi="Century Gothic"/>
        <w:bCs/>
        <w:sz w:val="22"/>
        <w:szCs w:val="22"/>
        <w:lang w:val="en-GB"/>
      </w:rPr>
    </w:pPr>
  </w:p>
  <w:p w:rsidR="00AE33CF" w:rsidRPr="00E65C65" w:rsidRDefault="00AE33CF" w:rsidP="00E65C65">
    <w:pPr>
      <w:pStyle w:val="Sidfot"/>
      <w:jc w:val="center"/>
      <w:rPr>
        <w:rFonts w:ascii="Century Gothic" w:hAnsi="Century Gothic"/>
        <w:sz w:val="22"/>
        <w:szCs w:val="22"/>
        <w:lang w:val="en-GB"/>
      </w:rPr>
    </w:pPr>
    <w:r w:rsidRPr="00E65C65">
      <w:rPr>
        <w:rFonts w:ascii="Century Gothic" w:hAnsi="Century Gothic"/>
        <w:bCs/>
        <w:sz w:val="22"/>
        <w:szCs w:val="22"/>
        <w:lang w:val="en-GB"/>
      </w:rPr>
      <w:t xml:space="preserve">Nobis AB • </w:t>
    </w:r>
    <w:hyperlink r:id="rId1" w:tooltip="http://www.idrelay.com/redir.asp?q=5BAD-465-5BB0-2-D3" w:history="1">
      <w:r w:rsidRPr="00E65C65">
        <w:rPr>
          <w:rStyle w:val="Hyperlnk"/>
          <w:rFonts w:ascii="Century Gothic" w:hAnsi="Century Gothic"/>
          <w:color w:val="auto"/>
          <w:sz w:val="22"/>
          <w:szCs w:val="22"/>
          <w:u w:val="none"/>
          <w:lang w:val="en-GB"/>
        </w:rPr>
        <w:t>www.nobis.se</w:t>
      </w:r>
    </w:hyperlink>
  </w:p>
  <w:p w:rsidR="00AE33CF" w:rsidRPr="00E65C65" w:rsidRDefault="00AE33CF">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567" w:rsidRDefault="00180567">
      <w:r>
        <w:separator/>
      </w:r>
    </w:p>
  </w:footnote>
  <w:footnote w:type="continuationSeparator" w:id="0">
    <w:p w:rsidR="00180567" w:rsidRDefault="00180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CF" w:rsidRDefault="00AE33CF" w:rsidP="00E65C65">
    <w:pPr>
      <w:pStyle w:val="Sidhuvud"/>
      <w:jc w:val="center"/>
    </w:pPr>
    <w:r>
      <w:rPr>
        <w:noProof/>
        <w:lang w:bidi="he-IL"/>
      </w:rPr>
      <w:drawing>
        <wp:inline distT="0" distB="0" distL="0" distR="0">
          <wp:extent cx="1724025" cy="1228725"/>
          <wp:effectExtent l="19050" t="0" r="9525" b="0"/>
          <wp:docPr id="1" name="Bild 1" descr="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 logo"/>
                  <pic:cNvPicPr>
                    <a:picLocks noChangeAspect="1" noChangeArrowheads="1"/>
                  </pic:cNvPicPr>
                </pic:nvPicPr>
                <pic:blipFill>
                  <a:blip r:embed="rId1"/>
                  <a:srcRect/>
                  <a:stretch>
                    <a:fillRect/>
                  </a:stretch>
                </pic:blipFill>
                <pic:spPr bwMode="auto">
                  <a:xfrm>
                    <a:off x="0" y="0"/>
                    <a:ext cx="1724025" cy="1228725"/>
                  </a:xfrm>
                  <a:prstGeom prst="rect">
                    <a:avLst/>
                  </a:prstGeom>
                  <a:noFill/>
                  <a:ln w="9525">
                    <a:noFill/>
                    <a:miter lim="800000"/>
                    <a:headEnd/>
                    <a:tailEnd/>
                  </a:ln>
                </pic:spPr>
              </pic:pic>
            </a:graphicData>
          </a:graphic>
        </wp:inline>
      </w:drawing>
    </w:r>
  </w:p>
  <w:p w:rsidR="00AE33CF" w:rsidRDefault="00AE33CF" w:rsidP="00E65C65">
    <w:pPr>
      <w:pStyle w:val="Sidhuvud"/>
      <w:jc w:val="center"/>
    </w:pPr>
  </w:p>
  <w:p w:rsidR="00AE33CF" w:rsidRDefault="00AE33CF" w:rsidP="00AA116F">
    <w:pPr>
      <w:pStyle w:val="Sidhuvud"/>
      <w:tabs>
        <w:tab w:val="clear" w:pos="9072"/>
      </w:tabs>
      <w:jc w:val="center"/>
      <w:rPr>
        <w:rFonts w:ascii="Garamond" w:hAnsi="Garamond"/>
        <w:sz w:val="48"/>
        <w:szCs w:val="48"/>
      </w:rPr>
    </w:pPr>
    <w:r w:rsidRPr="00E65C65">
      <w:rPr>
        <w:rFonts w:ascii="Garamond" w:hAnsi="Garamond"/>
        <w:sz w:val="48"/>
        <w:szCs w:val="48"/>
      </w:rPr>
      <w:t>PRESSINFORMATION</w:t>
    </w:r>
  </w:p>
  <w:p w:rsidR="00D9166E" w:rsidRPr="00AA116F" w:rsidRDefault="00D9166E" w:rsidP="00AA116F">
    <w:pPr>
      <w:pStyle w:val="Sidhuvud"/>
      <w:tabs>
        <w:tab w:val="clear" w:pos="9072"/>
      </w:tabs>
      <w:jc w:val="center"/>
      <w:rPr>
        <w:rFonts w:ascii="Garamond" w:hAnsi="Garamond"/>
        <w:sz w:val="48"/>
        <w:szCs w:val="4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8C2"/>
    <w:multiLevelType w:val="hybridMultilevel"/>
    <w:tmpl w:val="D68653B0"/>
    <w:lvl w:ilvl="0" w:tplc="3E940E24">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8BE1C9C"/>
    <w:multiLevelType w:val="hybridMultilevel"/>
    <w:tmpl w:val="ACB41E26"/>
    <w:lvl w:ilvl="0" w:tplc="56FC5B7A">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79C687D"/>
    <w:multiLevelType w:val="hybridMultilevel"/>
    <w:tmpl w:val="811696C6"/>
    <w:lvl w:ilvl="0" w:tplc="5F64FAAE">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D334392"/>
    <w:multiLevelType w:val="hybridMultilevel"/>
    <w:tmpl w:val="6C5A45BE"/>
    <w:lvl w:ilvl="0" w:tplc="221841FA">
      <w:numFmt w:val="bullet"/>
      <w:lvlText w:val="-"/>
      <w:lvlJc w:val="left"/>
      <w:pPr>
        <w:ind w:left="720" w:hanging="360"/>
      </w:pPr>
      <w:rPr>
        <w:rFonts w:ascii="Garamond" w:eastAsia="Times New Roman" w:hAnsi="Garamond"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E406D4"/>
    <w:multiLevelType w:val="hybridMultilevel"/>
    <w:tmpl w:val="39A284E2"/>
    <w:lvl w:ilvl="0" w:tplc="0010A3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7475B37"/>
    <w:multiLevelType w:val="hybridMultilevel"/>
    <w:tmpl w:val="9FFE4198"/>
    <w:lvl w:ilvl="0" w:tplc="263A037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99135DD"/>
    <w:multiLevelType w:val="hybridMultilevel"/>
    <w:tmpl w:val="39F023FE"/>
    <w:lvl w:ilvl="0" w:tplc="86A4CE98">
      <w:start w:val="1000"/>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02A5AB7"/>
    <w:multiLevelType w:val="hybridMultilevel"/>
    <w:tmpl w:val="415AAD60"/>
    <w:lvl w:ilvl="0" w:tplc="5B346F2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4BA6D6A"/>
    <w:multiLevelType w:val="hybridMultilevel"/>
    <w:tmpl w:val="4B1600BC"/>
    <w:lvl w:ilvl="0" w:tplc="52260828">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100D52"/>
    <w:multiLevelType w:val="hybridMultilevel"/>
    <w:tmpl w:val="E7DA5660"/>
    <w:lvl w:ilvl="0" w:tplc="F2203C8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C386132"/>
    <w:multiLevelType w:val="hybridMultilevel"/>
    <w:tmpl w:val="236ADF5A"/>
    <w:lvl w:ilvl="0" w:tplc="9A2CFEC2">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10"/>
  </w:num>
  <w:num w:numId="6">
    <w:abstractNumId w:val="8"/>
  </w:num>
  <w:num w:numId="7">
    <w:abstractNumId w:val="4"/>
  </w:num>
  <w:num w:numId="8">
    <w:abstractNumId w:val="5"/>
  </w:num>
  <w:num w:numId="9">
    <w:abstractNumId w:val="9"/>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1304"/>
  <w:hyphenationZone w:val="425"/>
  <w:characterSpacingControl w:val="doNotCompress"/>
  <w:footnotePr>
    <w:footnote w:id="-1"/>
    <w:footnote w:id="0"/>
  </w:footnotePr>
  <w:endnotePr>
    <w:endnote w:id="-1"/>
    <w:endnote w:id="0"/>
  </w:endnotePr>
  <w:compat/>
  <w:rsids>
    <w:rsidRoot w:val="00FB01C8"/>
    <w:rsid w:val="00037741"/>
    <w:rsid w:val="000736DA"/>
    <w:rsid w:val="000A5973"/>
    <w:rsid w:val="000B2D20"/>
    <w:rsid w:val="000E6DC8"/>
    <w:rsid w:val="00107FDC"/>
    <w:rsid w:val="001127BF"/>
    <w:rsid w:val="00122382"/>
    <w:rsid w:val="0014467F"/>
    <w:rsid w:val="00180567"/>
    <w:rsid w:val="001A0540"/>
    <w:rsid w:val="001A3721"/>
    <w:rsid w:val="001B7323"/>
    <w:rsid w:val="001D1E09"/>
    <w:rsid w:val="001F56A9"/>
    <w:rsid w:val="00205E17"/>
    <w:rsid w:val="00211695"/>
    <w:rsid w:val="00225A59"/>
    <w:rsid w:val="00237962"/>
    <w:rsid w:val="00257EB2"/>
    <w:rsid w:val="002662BE"/>
    <w:rsid w:val="00275341"/>
    <w:rsid w:val="00276369"/>
    <w:rsid w:val="00282534"/>
    <w:rsid w:val="002A3C5E"/>
    <w:rsid w:val="002A6842"/>
    <w:rsid w:val="002B486A"/>
    <w:rsid w:val="002F02B8"/>
    <w:rsid w:val="002F4329"/>
    <w:rsid w:val="00331A81"/>
    <w:rsid w:val="0033350A"/>
    <w:rsid w:val="00341452"/>
    <w:rsid w:val="00345B05"/>
    <w:rsid w:val="003647AF"/>
    <w:rsid w:val="00393924"/>
    <w:rsid w:val="003A3D6A"/>
    <w:rsid w:val="003B2451"/>
    <w:rsid w:val="00435411"/>
    <w:rsid w:val="00462C1E"/>
    <w:rsid w:val="0054593A"/>
    <w:rsid w:val="00554462"/>
    <w:rsid w:val="00567BA1"/>
    <w:rsid w:val="005A07E6"/>
    <w:rsid w:val="005A2BB4"/>
    <w:rsid w:val="005C10E8"/>
    <w:rsid w:val="005C64E7"/>
    <w:rsid w:val="005F1F0A"/>
    <w:rsid w:val="00602636"/>
    <w:rsid w:val="0060527F"/>
    <w:rsid w:val="00620D68"/>
    <w:rsid w:val="0062771F"/>
    <w:rsid w:val="00673554"/>
    <w:rsid w:val="00680DF5"/>
    <w:rsid w:val="00687B42"/>
    <w:rsid w:val="00691156"/>
    <w:rsid w:val="00696E63"/>
    <w:rsid w:val="006E5337"/>
    <w:rsid w:val="00752F33"/>
    <w:rsid w:val="0076100E"/>
    <w:rsid w:val="007760F5"/>
    <w:rsid w:val="007905EF"/>
    <w:rsid w:val="00793CE8"/>
    <w:rsid w:val="007E5DC8"/>
    <w:rsid w:val="008021D9"/>
    <w:rsid w:val="00806436"/>
    <w:rsid w:val="008125C1"/>
    <w:rsid w:val="00814D1A"/>
    <w:rsid w:val="00835240"/>
    <w:rsid w:val="00841A76"/>
    <w:rsid w:val="0084219F"/>
    <w:rsid w:val="00857EE1"/>
    <w:rsid w:val="00876286"/>
    <w:rsid w:val="00884117"/>
    <w:rsid w:val="008B336C"/>
    <w:rsid w:val="008B4A73"/>
    <w:rsid w:val="008C0B7F"/>
    <w:rsid w:val="008D1A62"/>
    <w:rsid w:val="00907CDF"/>
    <w:rsid w:val="009200FF"/>
    <w:rsid w:val="00922A43"/>
    <w:rsid w:val="009673BE"/>
    <w:rsid w:val="00990FF1"/>
    <w:rsid w:val="009A2CA7"/>
    <w:rsid w:val="009D4361"/>
    <w:rsid w:val="009F222B"/>
    <w:rsid w:val="00A307FA"/>
    <w:rsid w:val="00A449F2"/>
    <w:rsid w:val="00A44F4C"/>
    <w:rsid w:val="00A65675"/>
    <w:rsid w:val="00A76250"/>
    <w:rsid w:val="00AA116F"/>
    <w:rsid w:val="00AC281B"/>
    <w:rsid w:val="00AE33CF"/>
    <w:rsid w:val="00AE65A6"/>
    <w:rsid w:val="00B26189"/>
    <w:rsid w:val="00B327B7"/>
    <w:rsid w:val="00B41B17"/>
    <w:rsid w:val="00B44E26"/>
    <w:rsid w:val="00B845F4"/>
    <w:rsid w:val="00BD53C3"/>
    <w:rsid w:val="00C12023"/>
    <w:rsid w:val="00C25AD4"/>
    <w:rsid w:val="00C345DB"/>
    <w:rsid w:val="00C61EAD"/>
    <w:rsid w:val="00C653B1"/>
    <w:rsid w:val="00C85CC0"/>
    <w:rsid w:val="00CA5621"/>
    <w:rsid w:val="00CA7284"/>
    <w:rsid w:val="00CA7F53"/>
    <w:rsid w:val="00CB42A7"/>
    <w:rsid w:val="00CB4AB4"/>
    <w:rsid w:val="00CB4EFC"/>
    <w:rsid w:val="00CC230E"/>
    <w:rsid w:val="00CE71C5"/>
    <w:rsid w:val="00CE74E5"/>
    <w:rsid w:val="00CF0854"/>
    <w:rsid w:val="00CF797A"/>
    <w:rsid w:val="00D13FD3"/>
    <w:rsid w:val="00D2079E"/>
    <w:rsid w:val="00D27AA0"/>
    <w:rsid w:val="00D9166E"/>
    <w:rsid w:val="00D92835"/>
    <w:rsid w:val="00DD0E2B"/>
    <w:rsid w:val="00DE3F4B"/>
    <w:rsid w:val="00DF1903"/>
    <w:rsid w:val="00E038FF"/>
    <w:rsid w:val="00E21AF2"/>
    <w:rsid w:val="00E65C65"/>
    <w:rsid w:val="00EA01BB"/>
    <w:rsid w:val="00EB6A47"/>
    <w:rsid w:val="00EC48D0"/>
    <w:rsid w:val="00ED364F"/>
    <w:rsid w:val="00EE4F1D"/>
    <w:rsid w:val="00F05639"/>
    <w:rsid w:val="00F20EA6"/>
    <w:rsid w:val="00F33296"/>
    <w:rsid w:val="00F3387C"/>
    <w:rsid w:val="00F7162A"/>
    <w:rsid w:val="00F81505"/>
    <w:rsid w:val="00F94F26"/>
    <w:rsid w:val="00F95A33"/>
    <w:rsid w:val="00FA0597"/>
    <w:rsid w:val="00FB01C8"/>
    <w:rsid w:val="00FB610B"/>
    <w:rsid w:val="00FB7759"/>
    <w:rsid w:val="00FC32B8"/>
    <w:rsid w:val="00FC5AF0"/>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382"/>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eckensnitt"/>
    <w:rsid w:val="00E65C65"/>
    <w:rPr>
      <w:color w:val="CF6100"/>
      <w:u w:val="single"/>
    </w:rPr>
  </w:style>
  <w:style w:type="character" w:customStyle="1" w:styleId="mellanrubbe">
    <w:name w:val="mellanrubbe"/>
    <w:basedOn w:val="Standardstycketeckensnitt"/>
    <w:rsid w:val="00602636"/>
  </w:style>
  <w:style w:type="character" w:customStyle="1" w:styleId="bodytext1">
    <w:name w:val="bodytext1"/>
    <w:basedOn w:val="Standardstycketeckensnitt"/>
    <w:rsid w:val="008B336C"/>
    <w:rPr>
      <w:rFonts w:ascii="Arial" w:hAnsi="Arial" w:cs="Arial" w:hint="default"/>
      <w:color w:val="666666"/>
      <w:spacing w:val="0"/>
      <w:sz w:val="18"/>
      <w:szCs w:val="18"/>
    </w:rPr>
  </w:style>
  <w:style w:type="paragraph" w:styleId="Oformateradtext">
    <w:name w:val="Plain Text"/>
    <w:basedOn w:val="Normal"/>
    <w:link w:val="OformateradtextChar"/>
    <w:uiPriority w:val="99"/>
    <w:unhideWhenUsed/>
    <w:rsid w:val="00341452"/>
    <w:rPr>
      <w:rFonts w:ascii="Century Gothic" w:eastAsia="Calibri" w:hAnsi="Century Gothic"/>
      <w:sz w:val="22"/>
      <w:szCs w:val="21"/>
      <w:lang w:eastAsia="en-US"/>
    </w:rPr>
  </w:style>
  <w:style w:type="character" w:customStyle="1" w:styleId="OformateradtextChar">
    <w:name w:val="Oformaterad text Char"/>
    <w:basedOn w:val="Standardstycketeckensnitt"/>
    <w:link w:val="Oformateradtext"/>
    <w:uiPriority w:val="99"/>
    <w:rsid w:val="00341452"/>
    <w:rPr>
      <w:rFonts w:ascii="Century Gothic" w:eastAsia="Calibri" w:hAnsi="Century Gothic" w:cs="Times New Roman"/>
      <w:sz w:val="22"/>
      <w:szCs w:val="21"/>
      <w:lang w:eastAsia="en-US"/>
    </w:rPr>
  </w:style>
  <w:style w:type="paragraph" w:customStyle="1" w:styleId="style5">
    <w:name w:val="style5"/>
    <w:basedOn w:val="Normal"/>
    <w:rsid w:val="00990FF1"/>
    <w:pPr>
      <w:spacing w:before="100" w:beforeAutospacing="1" w:after="100" w:afterAutospacing="1"/>
    </w:pPr>
    <w:rPr>
      <w:sz w:val="18"/>
      <w:szCs w:val="18"/>
    </w:rPr>
  </w:style>
  <w:style w:type="character" w:customStyle="1" w:styleId="style20">
    <w:name w:val="style20"/>
    <w:basedOn w:val="Standardstycketeckensnitt"/>
    <w:rsid w:val="00D2079E"/>
  </w:style>
  <w:style w:type="paragraph" w:styleId="Ballongtext">
    <w:name w:val="Balloon Text"/>
    <w:basedOn w:val="Normal"/>
    <w:link w:val="BallongtextChar"/>
    <w:rsid w:val="00462C1E"/>
    <w:rPr>
      <w:rFonts w:ascii="Tahoma" w:hAnsi="Tahoma" w:cs="Tahoma"/>
      <w:sz w:val="16"/>
      <w:szCs w:val="16"/>
    </w:rPr>
  </w:style>
  <w:style w:type="character" w:customStyle="1" w:styleId="BallongtextChar">
    <w:name w:val="Ballongtext Char"/>
    <w:basedOn w:val="Standardstycketeckensnitt"/>
    <w:link w:val="Ballongtext"/>
    <w:rsid w:val="00462C1E"/>
    <w:rPr>
      <w:rFonts w:ascii="Tahoma" w:hAnsi="Tahoma" w:cs="Tahoma"/>
      <w:sz w:val="16"/>
      <w:szCs w:val="16"/>
    </w:rPr>
  </w:style>
  <w:style w:type="paragraph" w:styleId="Liststycke">
    <w:name w:val="List Paragraph"/>
    <w:basedOn w:val="Normal"/>
    <w:uiPriority w:val="34"/>
    <w:qFormat/>
    <w:rsid w:val="00AE33CF"/>
    <w:pPr>
      <w:ind w:left="720"/>
      <w:contextualSpacing/>
    </w:pPr>
  </w:style>
</w:styles>
</file>

<file path=word/webSettings.xml><?xml version="1.0" encoding="utf-8"?>
<w:webSettings xmlns:r="http://schemas.openxmlformats.org/officeDocument/2006/relationships" xmlns:w="http://schemas.openxmlformats.org/wordprocessingml/2006/main">
  <w:divs>
    <w:div w:id="87386988">
      <w:bodyDiv w:val="1"/>
      <w:marLeft w:val="0"/>
      <w:marRight w:val="0"/>
      <w:marTop w:val="0"/>
      <w:marBottom w:val="0"/>
      <w:divBdr>
        <w:top w:val="none" w:sz="0" w:space="0" w:color="auto"/>
        <w:left w:val="none" w:sz="0" w:space="0" w:color="auto"/>
        <w:bottom w:val="none" w:sz="0" w:space="0" w:color="auto"/>
        <w:right w:val="none" w:sz="0" w:space="0" w:color="auto"/>
      </w:divBdr>
    </w:div>
    <w:div w:id="103041005">
      <w:bodyDiv w:val="1"/>
      <w:marLeft w:val="0"/>
      <w:marRight w:val="0"/>
      <w:marTop w:val="0"/>
      <w:marBottom w:val="0"/>
      <w:divBdr>
        <w:top w:val="none" w:sz="0" w:space="0" w:color="auto"/>
        <w:left w:val="none" w:sz="0" w:space="0" w:color="auto"/>
        <w:bottom w:val="none" w:sz="0" w:space="0" w:color="auto"/>
        <w:right w:val="none" w:sz="0" w:space="0" w:color="auto"/>
      </w:divBdr>
    </w:div>
    <w:div w:id="200947870">
      <w:bodyDiv w:val="1"/>
      <w:marLeft w:val="0"/>
      <w:marRight w:val="0"/>
      <w:marTop w:val="0"/>
      <w:marBottom w:val="0"/>
      <w:divBdr>
        <w:top w:val="none" w:sz="0" w:space="0" w:color="auto"/>
        <w:left w:val="none" w:sz="0" w:space="0" w:color="auto"/>
        <w:bottom w:val="none" w:sz="0" w:space="0" w:color="auto"/>
        <w:right w:val="none" w:sz="0" w:space="0" w:color="auto"/>
      </w:divBdr>
    </w:div>
    <w:div w:id="537468906">
      <w:bodyDiv w:val="1"/>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
        <w:div w:id="1253927314">
          <w:marLeft w:val="0"/>
          <w:marRight w:val="0"/>
          <w:marTop w:val="0"/>
          <w:marBottom w:val="0"/>
          <w:divBdr>
            <w:top w:val="none" w:sz="0" w:space="0" w:color="auto"/>
            <w:left w:val="none" w:sz="0" w:space="0" w:color="auto"/>
            <w:bottom w:val="none" w:sz="0" w:space="0" w:color="auto"/>
            <w:right w:val="none" w:sz="0" w:space="0" w:color="auto"/>
          </w:divBdr>
        </w:div>
      </w:divsChild>
    </w:div>
    <w:div w:id="931401867">
      <w:bodyDiv w:val="1"/>
      <w:marLeft w:val="0"/>
      <w:marRight w:val="0"/>
      <w:marTop w:val="0"/>
      <w:marBottom w:val="0"/>
      <w:divBdr>
        <w:top w:val="none" w:sz="0" w:space="0" w:color="auto"/>
        <w:left w:val="none" w:sz="0" w:space="0" w:color="auto"/>
        <w:bottom w:val="none" w:sz="0" w:space="0" w:color="auto"/>
        <w:right w:val="none" w:sz="0" w:space="0" w:color="auto"/>
      </w:divBdr>
    </w:div>
    <w:div w:id="960956711">
      <w:bodyDiv w:val="1"/>
      <w:marLeft w:val="0"/>
      <w:marRight w:val="0"/>
      <w:marTop w:val="0"/>
      <w:marBottom w:val="0"/>
      <w:divBdr>
        <w:top w:val="none" w:sz="0" w:space="0" w:color="auto"/>
        <w:left w:val="none" w:sz="0" w:space="0" w:color="auto"/>
        <w:bottom w:val="none" w:sz="0" w:space="0" w:color="auto"/>
        <w:right w:val="none" w:sz="0" w:space="0" w:color="auto"/>
      </w:divBdr>
      <w:divsChild>
        <w:div w:id="1512451003">
          <w:marLeft w:val="30"/>
          <w:marRight w:val="30"/>
          <w:marTop w:val="0"/>
          <w:marBottom w:val="0"/>
          <w:divBdr>
            <w:top w:val="none" w:sz="0" w:space="0" w:color="auto"/>
            <w:left w:val="none" w:sz="0" w:space="0" w:color="auto"/>
            <w:bottom w:val="none" w:sz="0" w:space="0" w:color="auto"/>
            <w:right w:val="none" w:sz="0" w:space="0" w:color="auto"/>
          </w:divBdr>
          <w:divsChild>
            <w:div w:id="1350373790">
              <w:marLeft w:val="0"/>
              <w:marRight w:val="0"/>
              <w:marTop w:val="0"/>
              <w:marBottom w:val="30"/>
              <w:divBdr>
                <w:top w:val="none" w:sz="0" w:space="0" w:color="auto"/>
                <w:left w:val="none" w:sz="0" w:space="0" w:color="auto"/>
                <w:bottom w:val="none" w:sz="0" w:space="0" w:color="auto"/>
                <w:right w:val="none" w:sz="0" w:space="0" w:color="auto"/>
              </w:divBdr>
              <w:divsChild>
                <w:div w:id="16379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69377">
      <w:bodyDiv w:val="1"/>
      <w:marLeft w:val="0"/>
      <w:marRight w:val="0"/>
      <w:marTop w:val="0"/>
      <w:marBottom w:val="0"/>
      <w:divBdr>
        <w:top w:val="none" w:sz="0" w:space="0" w:color="auto"/>
        <w:left w:val="none" w:sz="0" w:space="0" w:color="auto"/>
        <w:bottom w:val="none" w:sz="0" w:space="0" w:color="auto"/>
        <w:right w:val="none" w:sz="0" w:space="0" w:color="auto"/>
      </w:divBdr>
      <w:divsChild>
        <w:div w:id="30421327">
          <w:marLeft w:val="30"/>
          <w:marRight w:val="30"/>
          <w:marTop w:val="0"/>
          <w:marBottom w:val="0"/>
          <w:divBdr>
            <w:top w:val="none" w:sz="0" w:space="0" w:color="auto"/>
            <w:left w:val="none" w:sz="0" w:space="0" w:color="auto"/>
            <w:bottom w:val="none" w:sz="0" w:space="0" w:color="auto"/>
            <w:right w:val="none" w:sz="0" w:space="0" w:color="auto"/>
          </w:divBdr>
          <w:divsChild>
            <w:div w:id="980890544">
              <w:marLeft w:val="0"/>
              <w:marRight w:val="0"/>
              <w:marTop w:val="0"/>
              <w:marBottom w:val="30"/>
              <w:divBdr>
                <w:top w:val="none" w:sz="0" w:space="0" w:color="auto"/>
                <w:left w:val="none" w:sz="0" w:space="0" w:color="auto"/>
                <w:bottom w:val="none" w:sz="0" w:space="0" w:color="auto"/>
                <w:right w:val="none" w:sz="0" w:space="0" w:color="auto"/>
              </w:divBdr>
              <w:divsChild>
                <w:div w:id="4251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6162">
      <w:bodyDiv w:val="1"/>
      <w:marLeft w:val="0"/>
      <w:marRight w:val="0"/>
      <w:marTop w:val="0"/>
      <w:marBottom w:val="0"/>
      <w:divBdr>
        <w:top w:val="none" w:sz="0" w:space="0" w:color="auto"/>
        <w:left w:val="none" w:sz="0" w:space="0" w:color="auto"/>
        <w:bottom w:val="none" w:sz="0" w:space="0" w:color="auto"/>
        <w:right w:val="none" w:sz="0" w:space="0" w:color="auto"/>
      </w:divBdr>
      <w:divsChild>
        <w:div w:id="1079911875">
          <w:marLeft w:val="30"/>
          <w:marRight w:val="30"/>
          <w:marTop w:val="0"/>
          <w:marBottom w:val="0"/>
          <w:divBdr>
            <w:top w:val="none" w:sz="0" w:space="0" w:color="auto"/>
            <w:left w:val="none" w:sz="0" w:space="0" w:color="auto"/>
            <w:bottom w:val="none" w:sz="0" w:space="0" w:color="auto"/>
            <w:right w:val="none" w:sz="0" w:space="0" w:color="auto"/>
          </w:divBdr>
          <w:divsChild>
            <w:div w:id="172501964">
              <w:marLeft w:val="0"/>
              <w:marRight w:val="0"/>
              <w:marTop w:val="0"/>
              <w:marBottom w:val="30"/>
              <w:divBdr>
                <w:top w:val="none" w:sz="0" w:space="0" w:color="auto"/>
                <w:left w:val="none" w:sz="0" w:space="0" w:color="auto"/>
                <w:bottom w:val="none" w:sz="0" w:space="0" w:color="auto"/>
                <w:right w:val="none" w:sz="0" w:space="0" w:color="auto"/>
              </w:divBdr>
              <w:divsChild>
                <w:div w:id="7844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5937">
      <w:bodyDiv w:val="1"/>
      <w:marLeft w:val="0"/>
      <w:marRight w:val="0"/>
      <w:marTop w:val="0"/>
      <w:marBottom w:val="0"/>
      <w:divBdr>
        <w:top w:val="none" w:sz="0" w:space="0" w:color="auto"/>
        <w:left w:val="none" w:sz="0" w:space="0" w:color="auto"/>
        <w:bottom w:val="none" w:sz="0" w:space="0" w:color="auto"/>
        <w:right w:val="none" w:sz="0" w:space="0" w:color="auto"/>
      </w:divBdr>
      <w:divsChild>
        <w:div w:id="1867787012">
          <w:marLeft w:val="30"/>
          <w:marRight w:val="30"/>
          <w:marTop w:val="0"/>
          <w:marBottom w:val="0"/>
          <w:divBdr>
            <w:top w:val="none" w:sz="0" w:space="0" w:color="auto"/>
            <w:left w:val="none" w:sz="0" w:space="0" w:color="auto"/>
            <w:bottom w:val="none" w:sz="0" w:space="0" w:color="auto"/>
            <w:right w:val="none" w:sz="0" w:space="0" w:color="auto"/>
          </w:divBdr>
          <w:divsChild>
            <w:div w:id="1133518066">
              <w:marLeft w:val="0"/>
              <w:marRight w:val="0"/>
              <w:marTop w:val="0"/>
              <w:marBottom w:val="30"/>
              <w:divBdr>
                <w:top w:val="none" w:sz="0" w:space="0" w:color="auto"/>
                <w:left w:val="none" w:sz="0" w:space="0" w:color="auto"/>
                <w:bottom w:val="none" w:sz="0" w:space="0" w:color="auto"/>
                <w:right w:val="none" w:sz="0" w:space="0" w:color="auto"/>
              </w:divBdr>
              <w:divsChild>
                <w:div w:id="2042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perakallaren.se/files.asp?catID=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EE93-A6CB-448A-99DE-38F03424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3616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Bruno Ehrs ställer ut på Operakällarens Verandan</vt:lpstr>
    </vt:vector>
  </TitlesOfParts>
  <Company>Nobis AB</Company>
  <LinksUpToDate>false</LinksUpToDate>
  <CharactersWithSpaces>4290</CharactersWithSpaces>
  <SharedDoc>false</SharedDoc>
  <HLinks>
    <vt:vector size="30" baseType="variant">
      <vt:variant>
        <vt:i4>5505146</vt:i4>
      </vt:variant>
      <vt:variant>
        <vt:i4>9</vt:i4>
      </vt:variant>
      <vt:variant>
        <vt:i4>0</vt:i4>
      </vt:variant>
      <vt:variant>
        <vt:i4>5</vt:i4>
      </vt:variant>
      <vt:variant>
        <vt:lpwstr>mailto:kalenderorder@roosmark.com</vt:lpwstr>
      </vt:variant>
      <vt:variant>
        <vt:lpwstr/>
      </vt:variant>
      <vt:variant>
        <vt:i4>4653128</vt:i4>
      </vt:variant>
      <vt:variant>
        <vt:i4>6</vt:i4>
      </vt:variant>
      <vt:variant>
        <vt:i4>0</vt:i4>
      </vt:variant>
      <vt:variant>
        <vt:i4>5</vt:i4>
      </vt:variant>
      <vt:variant>
        <vt:lpwstr>http://www.roosmark.com/</vt:lpwstr>
      </vt:variant>
      <vt:variant>
        <vt:lpwstr/>
      </vt:variant>
      <vt:variant>
        <vt:i4>6750265</vt:i4>
      </vt:variant>
      <vt:variant>
        <vt:i4>3</vt:i4>
      </vt:variant>
      <vt:variant>
        <vt:i4>0</vt:i4>
      </vt:variant>
      <vt:variant>
        <vt:i4>5</vt:i4>
      </vt:variant>
      <vt:variant>
        <vt:lpwstr>http://www.operakallaren.se/files.asp?catID=815</vt:lpwstr>
      </vt:variant>
      <vt:variant>
        <vt:lpwstr/>
      </vt:variant>
      <vt:variant>
        <vt:i4>7143490</vt:i4>
      </vt:variant>
      <vt:variant>
        <vt:i4>0</vt:i4>
      </vt:variant>
      <vt:variant>
        <vt:i4>0</vt:i4>
      </vt:variant>
      <vt:variant>
        <vt:i4>5</vt:i4>
      </vt:variant>
      <vt:variant>
        <vt:lpwstr>mailto:lena@nobis.se</vt:lpwstr>
      </vt:variant>
      <vt:variant>
        <vt:lpwstr/>
      </vt:variant>
      <vt:variant>
        <vt:i4>4784221</vt:i4>
      </vt:variant>
      <vt:variant>
        <vt:i4>0</vt:i4>
      </vt:variant>
      <vt:variant>
        <vt:i4>0</vt:i4>
      </vt:variant>
      <vt:variant>
        <vt:i4>5</vt:i4>
      </vt:variant>
      <vt:variant>
        <vt:lpwstr>http://www.idrelay.com/redir.asp?q=5BAD-465-5BB0-2-D3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Bruno Ehrs ställer ut på Operakällarens Verandan</dc:title>
  <dc:creator>Amanda Andersson</dc:creator>
  <cp:lastModifiedBy>Amanda Andersson</cp:lastModifiedBy>
  <cp:revision>2</cp:revision>
  <cp:lastPrinted>2011-01-13T13:22:00Z</cp:lastPrinted>
  <dcterms:created xsi:type="dcterms:W3CDTF">2011-02-16T08:16:00Z</dcterms:created>
  <dcterms:modified xsi:type="dcterms:W3CDTF">2011-02-16T08:16:00Z</dcterms:modified>
</cp:coreProperties>
</file>