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112"/>
      </w:tblGrid>
      <w:tr w:rsidR="003B03C3" w:rsidTr="007135D0">
        <w:tc>
          <w:tcPr>
            <w:tcW w:w="5740" w:type="dxa"/>
          </w:tcPr>
          <w:p w:rsidR="003B03C3" w:rsidRPr="008B639C" w:rsidRDefault="003B03C3" w:rsidP="007135D0">
            <w:pPr>
              <w:rPr>
                <w:rFonts w:ascii="Arial" w:hAnsi="Arial" w:cs="Arial"/>
                <w:b/>
                <w:bCs/>
                <w:u w:val="single"/>
              </w:rPr>
            </w:pPr>
            <w:r w:rsidRPr="008B639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ANTWORT</w:t>
            </w:r>
          </w:p>
        </w:tc>
        <w:tc>
          <w:tcPr>
            <w:tcW w:w="4112" w:type="dxa"/>
          </w:tcPr>
          <w:p w:rsidR="003B03C3" w:rsidRPr="008B639C" w:rsidRDefault="003B03C3" w:rsidP="003B03C3">
            <w:pPr>
              <w:rPr>
                <w:rFonts w:ascii="Arial" w:hAnsi="Arial" w:cs="Arial"/>
                <w:b/>
                <w:bCs/>
                <w:u w:val="single"/>
              </w:rPr>
            </w:pPr>
            <w:r w:rsidRPr="008B639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TELEFAX: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0611 5808975 – 17</w:t>
            </w:r>
          </w:p>
        </w:tc>
      </w:tr>
    </w:tbl>
    <w:p w:rsidR="003B03C3" w:rsidRPr="003B03C3" w:rsidRDefault="003B03C3" w:rsidP="003B03C3">
      <w:pPr>
        <w:rPr>
          <w:rFonts w:ascii="Arial" w:hAnsi="Arial" w:cs="Arial"/>
          <w:sz w:val="22"/>
          <w:szCs w:val="22"/>
          <w:lang w:val="de-DE"/>
        </w:rPr>
      </w:pPr>
      <w:r w:rsidRPr="003B03C3">
        <w:rPr>
          <w:rFonts w:ascii="Arial" w:hAnsi="Arial" w:cs="Arial"/>
          <w:sz w:val="22"/>
          <w:szCs w:val="22"/>
          <w:lang w:val="de-DE"/>
        </w:rPr>
        <w:t xml:space="preserve">Verband der </w:t>
      </w:r>
      <w:proofErr w:type="spellStart"/>
      <w:r w:rsidRPr="003B03C3">
        <w:rPr>
          <w:rFonts w:ascii="Arial" w:hAnsi="Arial" w:cs="Arial"/>
          <w:sz w:val="22"/>
          <w:szCs w:val="22"/>
          <w:lang w:val="de-DE"/>
        </w:rPr>
        <w:t>Osteopathen</w:t>
      </w:r>
      <w:proofErr w:type="spellEnd"/>
      <w:r w:rsidRPr="003B03C3">
        <w:rPr>
          <w:rFonts w:ascii="Arial" w:hAnsi="Arial" w:cs="Arial"/>
          <w:sz w:val="22"/>
          <w:szCs w:val="22"/>
          <w:lang w:val="de-DE"/>
        </w:rPr>
        <w:t xml:space="preserve"> Deutschland (VOD) e.V.</w:t>
      </w:r>
    </w:p>
    <w:p w:rsidR="003B03C3" w:rsidRPr="003B03C3" w:rsidRDefault="003B03C3" w:rsidP="003B03C3">
      <w:pPr>
        <w:rPr>
          <w:rFonts w:ascii="Arial" w:hAnsi="Arial" w:cs="Arial"/>
          <w:sz w:val="22"/>
          <w:szCs w:val="22"/>
          <w:lang w:val="de-DE"/>
        </w:rPr>
      </w:pPr>
      <w:r w:rsidRPr="003B03C3">
        <w:rPr>
          <w:rFonts w:ascii="Arial" w:hAnsi="Arial" w:cs="Arial"/>
          <w:sz w:val="22"/>
          <w:szCs w:val="22"/>
          <w:lang w:val="de-DE"/>
        </w:rPr>
        <w:t>Presse- und Öffentlichkeitsarbeit</w:t>
      </w:r>
    </w:p>
    <w:p w:rsidR="003B03C3" w:rsidRPr="003B03C3" w:rsidRDefault="003B03C3" w:rsidP="003B03C3">
      <w:pPr>
        <w:rPr>
          <w:rFonts w:ascii="Arial" w:hAnsi="Arial" w:cs="Arial"/>
          <w:sz w:val="22"/>
          <w:szCs w:val="22"/>
          <w:lang w:val="de-DE"/>
        </w:rPr>
      </w:pPr>
      <w:r w:rsidRPr="003B03C3">
        <w:rPr>
          <w:rFonts w:ascii="Arial" w:hAnsi="Arial" w:cs="Arial"/>
          <w:sz w:val="22"/>
          <w:szCs w:val="22"/>
          <w:lang w:val="de-DE"/>
        </w:rPr>
        <w:t>Michaela Wehr</w:t>
      </w:r>
    </w:p>
    <w:p w:rsidR="003B03C3" w:rsidRPr="003B03C3" w:rsidRDefault="003B03C3" w:rsidP="003B03C3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Untere Albrechtstraße 15</w:t>
      </w:r>
    </w:p>
    <w:p w:rsidR="003B03C3" w:rsidRPr="003B03C3" w:rsidRDefault="003B03C3" w:rsidP="003B03C3">
      <w:pPr>
        <w:rPr>
          <w:rFonts w:ascii="Arial" w:hAnsi="Arial" w:cs="Arial"/>
          <w:sz w:val="22"/>
          <w:szCs w:val="22"/>
          <w:lang w:val="de-DE"/>
        </w:rPr>
      </w:pPr>
    </w:p>
    <w:p w:rsidR="003B03C3" w:rsidRPr="00AF1DB5" w:rsidRDefault="003B03C3" w:rsidP="003B03C3">
      <w:pPr>
        <w:rPr>
          <w:rFonts w:ascii="Arial" w:hAnsi="Arial" w:cs="Arial"/>
          <w:sz w:val="22"/>
          <w:szCs w:val="22"/>
          <w:lang w:val="de-DE"/>
        </w:rPr>
      </w:pPr>
      <w:r w:rsidRPr="00AF1DB5">
        <w:rPr>
          <w:rFonts w:ascii="Arial" w:hAnsi="Arial" w:cs="Arial"/>
          <w:sz w:val="22"/>
          <w:szCs w:val="22"/>
          <w:lang w:val="de-DE"/>
        </w:rPr>
        <w:t>6</w:t>
      </w:r>
      <w:r>
        <w:rPr>
          <w:rFonts w:ascii="Arial" w:hAnsi="Arial" w:cs="Arial"/>
          <w:sz w:val="22"/>
          <w:szCs w:val="22"/>
          <w:lang w:val="de-DE"/>
        </w:rPr>
        <w:t>5185 Wiesbaden</w:t>
      </w:r>
    </w:p>
    <w:p w:rsidR="003B03C3" w:rsidRPr="00AF1DB5" w:rsidRDefault="003B03C3" w:rsidP="003B03C3">
      <w:pPr>
        <w:spacing w:after="200"/>
        <w:jc w:val="center"/>
        <w:rPr>
          <w:rFonts w:ascii="Arial" w:hAnsi="Arial" w:cs="Arial"/>
          <w:sz w:val="22"/>
          <w:szCs w:val="22"/>
          <w:lang w:val="de-DE"/>
        </w:rPr>
      </w:pPr>
    </w:p>
    <w:p w:rsidR="003B03C3" w:rsidRPr="00AF1DB5" w:rsidRDefault="003B03C3" w:rsidP="003B03C3">
      <w:pPr>
        <w:spacing w:after="200"/>
        <w:jc w:val="center"/>
        <w:rPr>
          <w:rFonts w:ascii="Arial" w:hAnsi="Arial" w:cs="Arial"/>
          <w:sz w:val="22"/>
          <w:szCs w:val="22"/>
          <w:lang w:val="de-DE"/>
        </w:rPr>
      </w:pPr>
    </w:p>
    <w:p w:rsidR="003B03C3" w:rsidRPr="00AF1DB5" w:rsidRDefault="003B03C3" w:rsidP="003B03C3">
      <w:pPr>
        <w:tabs>
          <w:tab w:val="left" w:pos="5245"/>
        </w:tabs>
        <w:rPr>
          <w:rFonts w:ascii="Myriad Pro" w:hAnsi="Myriad Pro" w:cs="Myriad Pro"/>
          <w:b/>
          <w:bCs/>
          <w:sz w:val="28"/>
          <w:szCs w:val="28"/>
          <w:lang w:val="de-DE"/>
        </w:rPr>
      </w:pPr>
      <w:r w:rsidRPr="00AF1DB5">
        <w:rPr>
          <w:rFonts w:ascii="Myriad Pro" w:hAnsi="Myriad Pro" w:cs="Myriad Pro"/>
          <w:b/>
          <w:bCs/>
          <w:sz w:val="28"/>
          <w:szCs w:val="28"/>
          <w:lang w:val="de-DE"/>
        </w:rPr>
        <w:t xml:space="preserve">Wir freuen uns auf Ihre Rückmeldung bis zum </w:t>
      </w:r>
      <w:r>
        <w:rPr>
          <w:rFonts w:ascii="Myriad Pro" w:hAnsi="Myriad Pro" w:cs="Myriad Pro"/>
          <w:b/>
          <w:bCs/>
          <w:sz w:val="28"/>
          <w:szCs w:val="28"/>
          <w:lang w:val="de-DE"/>
        </w:rPr>
        <w:t>07. Juni 2014</w:t>
      </w:r>
    </w:p>
    <w:p w:rsidR="003B03C3" w:rsidRPr="00AF1DB5" w:rsidRDefault="003B03C3" w:rsidP="003B03C3">
      <w:pPr>
        <w:rPr>
          <w:rFonts w:ascii="Myriad Pro" w:hAnsi="Myriad Pro" w:cs="Myriad Pro"/>
          <w:sz w:val="22"/>
          <w:szCs w:val="22"/>
          <w:lang w:val="de-DE"/>
        </w:rPr>
      </w:pPr>
    </w:p>
    <w:p w:rsidR="003B03C3" w:rsidRDefault="003B03C3" w:rsidP="003B03C3">
      <w:pPr>
        <w:pStyle w:val="berschrift3"/>
        <w:pBdr>
          <w:top w:val="single" w:sz="6" w:space="2" w:color="auto" w:shadow="1"/>
        </w:pBdr>
        <w:spacing w:after="120"/>
        <w:rPr>
          <w:rFonts w:ascii="Myriad Pro" w:hAnsi="Myriad Pro" w:cs="Myriad Pro"/>
          <w:sz w:val="28"/>
          <w:szCs w:val="28"/>
        </w:rPr>
      </w:pPr>
      <w:r>
        <w:rPr>
          <w:rFonts w:ascii="Myriad Pro" w:hAnsi="Myriad Pro" w:cs="Myriad Pro"/>
          <w:sz w:val="28"/>
          <w:szCs w:val="28"/>
        </w:rPr>
        <w:t>ANTWORTFAX</w:t>
      </w:r>
    </w:p>
    <w:p w:rsidR="003B03C3" w:rsidRDefault="003B03C3" w:rsidP="003B03C3">
      <w:pPr>
        <w:pStyle w:val="berschrift3"/>
        <w:pBdr>
          <w:top w:val="single" w:sz="6" w:space="2" w:color="auto" w:shadow="1"/>
        </w:pBdr>
        <w:rPr>
          <w:rFonts w:ascii="Myriad Pro" w:hAnsi="Myriad Pro" w:cs="Myriad Pro"/>
          <w:sz w:val="28"/>
          <w:szCs w:val="28"/>
        </w:rPr>
      </w:pPr>
      <w:r>
        <w:rPr>
          <w:rFonts w:ascii="Myriad Pro" w:hAnsi="Myriad Pro" w:cs="Myriad Pro"/>
          <w:sz w:val="28"/>
          <w:szCs w:val="28"/>
        </w:rPr>
        <w:t xml:space="preserve">Verband der </w:t>
      </w:r>
      <w:proofErr w:type="spellStart"/>
      <w:r>
        <w:rPr>
          <w:rFonts w:ascii="Myriad Pro" w:hAnsi="Myriad Pro" w:cs="Myriad Pro"/>
          <w:sz w:val="28"/>
          <w:szCs w:val="28"/>
        </w:rPr>
        <w:t>Osteopathen</w:t>
      </w:r>
      <w:proofErr w:type="spellEnd"/>
      <w:r>
        <w:rPr>
          <w:rFonts w:ascii="Myriad Pro" w:hAnsi="Myriad Pro" w:cs="Myriad Pro"/>
          <w:sz w:val="28"/>
          <w:szCs w:val="28"/>
        </w:rPr>
        <w:t xml:space="preserve"> Deutschland e.V.</w:t>
      </w:r>
    </w:p>
    <w:p w:rsidR="003B03C3" w:rsidRDefault="003B03C3" w:rsidP="003B03C3">
      <w:pPr>
        <w:pStyle w:val="berschrift3"/>
        <w:pBdr>
          <w:top w:val="single" w:sz="6" w:space="2" w:color="auto" w:shadow="1"/>
        </w:pBdr>
        <w:rPr>
          <w:rFonts w:ascii="Myriad Pro" w:hAnsi="Myriad Pro" w:cs="Myriad Pro"/>
          <w:sz w:val="28"/>
          <w:szCs w:val="28"/>
        </w:rPr>
      </w:pPr>
      <w:r>
        <w:rPr>
          <w:rFonts w:ascii="Myriad Pro" w:hAnsi="Myriad Pro" w:cs="Myriad Pro"/>
          <w:sz w:val="28"/>
          <w:szCs w:val="28"/>
        </w:rPr>
        <w:t xml:space="preserve"> Pressekonferenz</w:t>
      </w:r>
    </w:p>
    <w:p w:rsidR="003B03C3" w:rsidRDefault="003B03C3" w:rsidP="003B03C3">
      <w:pPr>
        <w:pStyle w:val="berschrift3"/>
        <w:pBdr>
          <w:top w:val="single" w:sz="6" w:space="2" w:color="auto" w:shadow="1"/>
        </w:pBdr>
        <w:rPr>
          <w:rFonts w:ascii="Myriad Pro" w:hAnsi="Myriad Pro" w:cs="Myriad Pro"/>
          <w:sz w:val="28"/>
          <w:szCs w:val="28"/>
        </w:rPr>
      </w:pPr>
      <w:r>
        <w:rPr>
          <w:rFonts w:ascii="Myriad Pro" w:hAnsi="Myriad Pro" w:cs="Myriad Pro"/>
          <w:sz w:val="28"/>
          <w:szCs w:val="28"/>
        </w:rPr>
        <w:t>am 14. Juni 2014,</w:t>
      </w:r>
    </w:p>
    <w:p w:rsidR="003B03C3" w:rsidRDefault="003B03C3" w:rsidP="003B03C3">
      <w:pPr>
        <w:pStyle w:val="berschrift3"/>
        <w:pBdr>
          <w:top w:val="single" w:sz="6" w:space="2" w:color="auto" w:shadow="1"/>
        </w:pBdr>
        <w:rPr>
          <w:rFonts w:ascii="Myriad Pro" w:hAnsi="Myriad Pro" w:cs="Myriad Pro"/>
          <w:sz w:val="28"/>
          <w:szCs w:val="28"/>
        </w:rPr>
      </w:pPr>
      <w:r>
        <w:rPr>
          <w:rFonts w:ascii="Myriad Pro" w:hAnsi="Myriad Pro" w:cs="Myriad Pro"/>
          <w:sz w:val="28"/>
          <w:szCs w:val="28"/>
        </w:rPr>
        <w:t>im Rathaus Wiesbaden</w:t>
      </w:r>
      <w:r>
        <w:rPr>
          <w:rFonts w:ascii="Myriad Pro" w:hAnsi="Myriad Pro" w:cs="Myriad Pro"/>
          <w:sz w:val="28"/>
          <w:szCs w:val="28"/>
        </w:rPr>
        <w:br/>
        <w:t>Raum 22</w:t>
      </w:r>
      <w:r w:rsidRPr="00067448">
        <w:rPr>
          <w:rFonts w:ascii="Myriad Pro" w:hAnsi="Myriad Pro" w:cs="Myriad Pro"/>
          <w:sz w:val="28"/>
          <w:szCs w:val="28"/>
        </w:rPr>
        <w:t xml:space="preserve">, </w:t>
      </w:r>
      <w:r>
        <w:rPr>
          <w:rFonts w:ascii="Myriad Pro" w:hAnsi="Myriad Pro" w:cs="Myriad Pro"/>
          <w:sz w:val="28"/>
          <w:szCs w:val="28"/>
        </w:rPr>
        <w:t>6518</w:t>
      </w:r>
      <w:r w:rsidR="003A34CD">
        <w:rPr>
          <w:rFonts w:ascii="Myriad Pro" w:hAnsi="Myriad Pro" w:cs="Myriad Pro"/>
          <w:sz w:val="28"/>
          <w:szCs w:val="28"/>
        </w:rPr>
        <w:t>3</w:t>
      </w:r>
      <w:r>
        <w:rPr>
          <w:rFonts w:ascii="Myriad Pro" w:hAnsi="Myriad Pro" w:cs="Myriad Pro"/>
          <w:sz w:val="28"/>
          <w:szCs w:val="28"/>
        </w:rPr>
        <w:t xml:space="preserve"> Wiesbaden</w:t>
      </w: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sz w:val="22"/>
          <w:szCs w:val="22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sz w:val="22"/>
          <w:szCs w:val="22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  <w:r w:rsidRPr="00AF1DB5">
        <w:rPr>
          <w:rFonts w:ascii="Myriad Pro" w:hAnsi="Myriad Pro" w:cs="Myriad Pro"/>
          <w:b/>
          <w:bCs/>
          <w:lang w:val="de-DE"/>
        </w:rPr>
        <w:t xml:space="preserve">Ja, wir nehmen teil </w:t>
      </w: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76" w:lineRule="auto"/>
        <w:ind w:left="708"/>
        <w:rPr>
          <w:rFonts w:ascii="Myriad Pro" w:hAnsi="Myriad Pro" w:cs="Myriad Pro"/>
          <w:lang w:val="de-DE"/>
        </w:rPr>
      </w:pPr>
      <w:r w:rsidRPr="003046E7">
        <w:rPr>
          <w:rFonts w:ascii="Myriad Pro" w:hAnsi="Myriad Pro" w:cs="Myriad Pro"/>
        </w:rPr>
        <w:sym w:font="Symbol" w:char="F0FF"/>
      </w:r>
      <w:r w:rsidRPr="00AF1DB5">
        <w:rPr>
          <w:rFonts w:ascii="Myriad Pro" w:hAnsi="Myriad Pro" w:cs="Myriad Pro"/>
          <w:lang w:val="de-DE"/>
        </w:rPr>
        <w:t xml:space="preserve">  an der Pressekonferenz</w:t>
      </w:r>
    </w:p>
    <w:p w:rsidR="003B03C3" w:rsidRPr="00AF1DB5" w:rsidRDefault="003B03C3" w:rsidP="003B03C3">
      <w:pPr>
        <w:spacing w:line="276" w:lineRule="auto"/>
        <w:ind w:left="708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b/>
          <w:bCs/>
          <w:lang w:val="de-DE"/>
        </w:rPr>
      </w:pPr>
      <w:r w:rsidRPr="00AF1DB5">
        <w:rPr>
          <w:rFonts w:ascii="Myriad Pro" w:hAnsi="Myriad Pro" w:cs="Myriad Pro"/>
          <w:b/>
          <w:bCs/>
          <w:lang w:val="de-DE"/>
        </w:rPr>
        <w:t xml:space="preserve">Aus unserer Redaktion wird kommen: </w:t>
      </w: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  <w:r w:rsidRPr="00AF1DB5">
        <w:rPr>
          <w:rFonts w:ascii="Myriad Pro" w:hAnsi="Myriad Pro" w:cs="Myriad Pro"/>
          <w:lang w:val="de-DE"/>
        </w:rPr>
        <w:t>________________________________________</w:t>
      </w: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after="120" w:line="26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  <w:r w:rsidRPr="003046E7">
        <w:rPr>
          <w:rFonts w:ascii="Myriad Pro" w:hAnsi="Myriad Pro" w:cs="Myriad Pro"/>
        </w:rPr>
        <w:sym w:font="Symbol" w:char="F0FF"/>
      </w:r>
      <w:r w:rsidRPr="00AF1DB5">
        <w:rPr>
          <w:rFonts w:ascii="Myriad Pro" w:hAnsi="Myriad Pro" w:cs="Myriad Pro"/>
          <w:lang w:val="de-DE"/>
        </w:rPr>
        <w:t xml:space="preserve"> </w:t>
      </w:r>
      <w:r w:rsidRPr="00AF1DB5">
        <w:rPr>
          <w:rFonts w:ascii="Myriad Pro" w:hAnsi="Myriad Pro" w:cs="Myriad Pro"/>
          <w:b/>
          <w:bCs/>
          <w:lang w:val="de-DE"/>
        </w:rPr>
        <w:t>Nein, wir können leider nicht teilnehmen</w:t>
      </w:r>
      <w:r w:rsidRPr="00AF1DB5">
        <w:rPr>
          <w:rFonts w:ascii="Myriad Pro" w:hAnsi="Myriad Pro" w:cs="Myriad Pro"/>
          <w:lang w:val="de-DE"/>
        </w:rPr>
        <w:t xml:space="preserve">. </w:t>
      </w: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spacing w:line="220" w:lineRule="exact"/>
        <w:rPr>
          <w:rFonts w:ascii="Myriad Pro" w:hAnsi="Myriad Pro" w:cs="Myriad Pro"/>
          <w:lang w:val="de-DE"/>
        </w:rPr>
      </w:pPr>
    </w:p>
    <w:p w:rsidR="003B03C3" w:rsidRPr="00AF1DB5" w:rsidRDefault="003B03C3" w:rsidP="003B03C3">
      <w:pPr>
        <w:framePr w:w="517" w:h="577" w:hSpace="141" w:wrap="around" w:vAnchor="text" w:hAnchor="page" w:x="31" w:y="161"/>
        <w:rPr>
          <w:rFonts w:ascii="Myriad Pro" w:hAnsi="Myriad Pro" w:cs="Myriad Pro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379"/>
      </w:tblGrid>
      <w:tr w:rsidR="003B03C3" w:rsidRPr="003046E7" w:rsidTr="007135D0">
        <w:tc>
          <w:tcPr>
            <w:tcW w:w="9001" w:type="dxa"/>
            <w:gridSpan w:val="2"/>
            <w:shd w:val="pct10" w:color="auto" w:fill="auto"/>
          </w:tcPr>
          <w:p w:rsidR="003B03C3" w:rsidRPr="003046E7" w:rsidRDefault="003B03C3" w:rsidP="007135D0">
            <w:pPr>
              <w:rPr>
                <w:rFonts w:ascii="Myriad Pro" w:hAnsi="Myriad Pro" w:cs="Myriad Pro"/>
                <w:b/>
                <w:bCs/>
              </w:rPr>
            </w:pPr>
            <w:r w:rsidRPr="003046E7">
              <w:rPr>
                <w:rFonts w:ascii="Myriad Pro" w:hAnsi="Myriad Pro" w:cs="Myriad Pro"/>
                <w:b/>
                <w:bCs/>
              </w:rPr>
              <w:t>ABSENDER:</w:t>
            </w:r>
          </w:p>
        </w:tc>
      </w:tr>
      <w:tr w:rsidR="003B03C3" w:rsidRPr="00457FA7" w:rsidTr="007135D0">
        <w:trPr>
          <w:trHeight w:hRule="exact" w:val="500"/>
        </w:trPr>
        <w:tc>
          <w:tcPr>
            <w:tcW w:w="2622" w:type="dxa"/>
          </w:tcPr>
          <w:p w:rsidR="003B03C3" w:rsidRPr="003046E7" w:rsidRDefault="003B03C3" w:rsidP="007135D0">
            <w:pPr>
              <w:spacing w:line="480" w:lineRule="auto"/>
              <w:rPr>
                <w:rFonts w:ascii="Myriad Pro" w:hAnsi="Myriad Pro" w:cs="Myriad Pro"/>
                <w:b/>
                <w:bCs/>
              </w:rPr>
            </w:pPr>
            <w:r w:rsidRPr="003046E7">
              <w:rPr>
                <w:rFonts w:ascii="Myriad Pro" w:hAnsi="Myriad Pro" w:cs="Myriad Pro"/>
                <w:b/>
                <w:bCs/>
              </w:rPr>
              <w:t>Medium:</w:t>
            </w:r>
          </w:p>
        </w:tc>
        <w:tc>
          <w:tcPr>
            <w:tcW w:w="6379" w:type="dxa"/>
          </w:tcPr>
          <w:p w:rsidR="003B03C3" w:rsidRPr="00457FA7" w:rsidRDefault="003B03C3" w:rsidP="007135D0">
            <w:pPr>
              <w:spacing w:line="480" w:lineRule="auto"/>
              <w:rPr>
                <w:rFonts w:ascii="Myriad Pro" w:hAnsi="Myriad Pro" w:cs="Myriad Pro"/>
              </w:rPr>
            </w:pPr>
          </w:p>
        </w:tc>
      </w:tr>
      <w:tr w:rsidR="003B03C3" w:rsidRPr="003046E7" w:rsidTr="007135D0">
        <w:trPr>
          <w:trHeight w:hRule="exact" w:val="500"/>
        </w:trPr>
        <w:tc>
          <w:tcPr>
            <w:tcW w:w="2622" w:type="dxa"/>
          </w:tcPr>
          <w:p w:rsidR="003B03C3" w:rsidRPr="003046E7" w:rsidRDefault="003B03C3" w:rsidP="007135D0">
            <w:pPr>
              <w:spacing w:line="480" w:lineRule="auto"/>
              <w:rPr>
                <w:rFonts w:ascii="Myriad Pro" w:hAnsi="Myriad Pro" w:cs="Myriad Pro"/>
                <w:b/>
                <w:bCs/>
              </w:rPr>
            </w:pPr>
            <w:r w:rsidRPr="003046E7">
              <w:rPr>
                <w:rFonts w:ascii="Myriad Pro" w:hAnsi="Myriad Pro" w:cs="Myriad Pro"/>
                <w:b/>
                <w:bCs/>
              </w:rPr>
              <w:t>Name:</w:t>
            </w:r>
          </w:p>
        </w:tc>
        <w:tc>
          <w:tcPr>
            <w:tcW w:w="6379" w:type="dxa"/>
          </w:tcPr>
          <w:p w:rsidR="003B03C3" w:rsidRPr="003046E7" w:rsidRDefault="003B03C3" w:rsidP="007135D0">
            <w:pPr>
              <w:spacing w:line="480" w:lineRule="auto"/>
              <w:rPr>
                <w:rFonts w:ascii="Myriad Pro" w:hAnsi="Myriad Pro" w:cs="Myriad Pro"/>
              </w:rPr>
            </w:pPr>
          </w:p>
        </w:tc>
      </w:tr>
      <w:tr w:rsidR="003B03C3" w:rsidRPr="003046E7" w:rsidTr="007135D0">
        <w:trPr>
          <w:trHeight w:hRule="exact" w:val="500"/>
        </w:trPr>
        <w:tc>
          <w:tcPr>
            <w:tcW w:w="2622" w:type="dxa"/>
          </w:tcPr>
          <w:p w:rsidR="003B03C3" w:rsidRPr="003046E7" w:rsidRDefault="003B03C3" w:rsidP="007135D0">
            <w:pPr>
              <w:spacing w:line="480" w:lineRule="auto"/>
              <w:rPr>
                <w:rFonts w:ascii="Myriad Pro" w:hAnsi="Myriad Pro" w:cs="Myriad Pro"/>
                <w:b/>
                <w:bCs/>
                <w:lang w:val="it-IT"/>
              </w:rPr>
            </w:pPr>
            <w:r w:rsidRPr="003046E7">
              <w:rPr>
                <w:rFonts w:ascii="Myriad Pro" w:hAnsi="Myriad Pro" w:cs="Myriad Pro"/>
                <w:b/>
                <w:bCs/>
                <w:lang w:val="it-IT"/>
              </w:rPr>
              <w:t>E-Mail</w:t>
            </w:r>
          </w:p>
        </w:tc>
        <w:tc>
          <w:tcPr>
            <w:tcW w:w="6379" w:type="dxa"/>
          </w:tcPr>
          <w:p w:rsidR="003B03C3" w:rsidRPr="003046E7" w:rsidRDefault="003B03C3" w:rsidP="007135D0">
            <w:pPr>
              <w:spacing w:line="480" w:lineRule="auto"/>
              <w:rPr>
                <w:rFonts w:ascii="Myriad Pro" w:hAnsi="Myriad Pro" w:cs="Myriad Pro"/>
                <w:lang w:val="it-IT"/>
              </w:rPr>
            </w:pPr>
          </w:p>
        </w:tc>
      </w:tr>
    </w:tbl>
    <w:p w:rsidR="003B03C3" w:rsidRPr="00631BAD" w:rsidRDefault="003B03C3" w:rsidP="003B03C3">
      <w:pPr>
        <w:rPr>
          <w:rFonts w:ascii="Tahoma" w:hAnsi="Tahoma" w:cs="Tahoma"/>
          <w:sz w:val="22"/>
          <w:szCs w:val="22"/>
          <w:lang w:val="it-IT"/>
        </w:rPr>
      </w:pPr>
    </w:p>
    <w:p w:rsidR="003B03C3" w:rsidRDefault="003B03C3" w:rsidP="003B03C3"/>
    <w:p w:rsidR="00C62D7A" w:rsidRDefault="00C62D7A">
      <w:bookmarkStart w:id="0" w:name="_GoBack"/>
      <w:bookmarkEnd w:id="0"/>
    </w:p>
    <w:sectPr w:rsidR="00C62D7A" w:rsidSect="00EA1B49">
      <w:footerReference w:type="default" r:id="rId6"/>
      <w:pgSz w:w="11906" w:h="16838"/>
      <w:pgMar w:top="141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58" w:rsidRDefault="00616458" w:rsidP="003B03C3">
      <w:r>
        <w:separator/>
      </w:r>
    </w:p>
  </w:endnote>
  <w:endnote w:type="continuationSeparator" w:id="0">
    <w:p w:rsidR="00616458" w:rsidRDefault="00616458" w:rsidP="003B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2F" w:rsidRPr="00E54450" w:rsidRDefault="003B230A" w:rsidP="003266AC">
    <w:pPr>
      <w:pStyle w:val="Fuzeile"/>
      <w:jc w:val="center"/>
      <w:rPr>
        <w:rFonts w:ascii="Calibri" w:hAnsi="Calibri" w:cs="Calibri"/>
        <w:sz w:val="22"/>
        <w:szCs w:val="22"/>
        <w:lang w:val="de-DE"/>
      </w:rPr>
    </w:pPr>
    <w:r w:rsidRPr="003266AC">
      <w:rPr>
        <w:rFonts w:ascii="Calibri" w:hAnsi="Calibri" w:cs="Calibri"/>
        <w:sz w:val="22"/>
        <w:szCs w:val="22"/>
        <w:lang w:val="de-DE"/>
      </w:rPr>
      <w:t>VOD e.V., Untere Albrechtstr. 15, D-65185 Wiesbaden</w:t>
    </w:r>
    <w:r w:rsidRPr="003266AC">
      <w:rPr>
        <w:rFonts w:ascii="Calibri" w:hAnsi="Calibri" w:cs="Calibri"/>
        <w:sz w:val="22"/>
        <w:szCs w:val="22"/>
        <w:lang w:val="de-DE"/>
      </w:rPr>
      <w:br/>
      <w:t xml:space="preserve">Presse: </w:t>
    </w:r>
    <w:r w:rsidR="003B03C3">
      <w:rPr>
        <w:rFonts w:ascii="Calibri" w:hAnsi="Calibri" w:cs="Calibri"/>
        <w:sz w:val="22"/>
        <w:szCs w:val="22"/>
        <w:lang w:val="de-DE"/>
      </w:rPr>
      <w:t>Michaela Wehr,</w:t>
    </w:r>
    <w:r w:rsidRPr="003266AC">
      <w:rPr>
        <w:rFonts w:ascii="Calibri" w:hAnsi="Calibri" w:cs="Calibri"/>
        <w:sz w:val="22"/>
        <w:szCs w:val="22"/>
        <w:lang w:val="de-DE"/>
      </w:rPr>
      <w:t xml:space="preserve"> </w:t>
    </w:r>
    <w:r w:rsidR="003B03C3">
      <w:rPr>
        <w:rFonts w:ascii="Calibri" w:hAnsi="Calibri" w:cs="Calibri"/>
        <w:sz w:val="22"/>
        <w:szCs w:val="22"/>
        <w:lang w:val="de-DE"/>
      </w:rPr>
      <w:t>Untere-Albrecht-Straße 15</w:t>
    </w:r>
    <w:r w:rsidRPr="003266AC">
      <w:rPr>
        <w:rFonts w:ascii="Calibri" w:hAnsi="Calibri" w:cs="Calibri"/>
        <w:sz w:val="22"/>
        <w:szCs w:val="22"/>
        <w:lang w:val="de-DE"/>
      </w:rPr>
      <w:t>, 6</w:t>
    </w:r>
    <w:r w:rsidR="003B03C3">
      <w:rPr>
        <w:rFonts w:ascii="Calibri" w:hAnsi="Calibri" w:cs="Calibri"/>
        <w:sz w:val="22"/>
        <w:szCs w:val="22"/>
        <w:lang w:val="de-DE"/>
      </w:rPr>
      <w:t>5185 Wiesbaden</w:t>
    </w:r>
    <w:r w:rsidRPr="003266AC">
      <w:rPr>
        <w:rFonts w:ascii="Calibri" w:hAnsi="Calibri" w:cs="Calibri"/>
        <w:sz w:val="22"/>
        <w:szCs w:val="22"/>
        <w:lang w:val="de-DE"/>
      </w:rPr>
      <w:t xml:space="preserve">, </w:t>
    </w:r>
    <w:r w:rsidR="003B03C3">
      <w:rPr>
        <w:rFonts w:ascii="Calibri" w:hAnsi="Calibri" w:cs="Calibri"/>
        <w:sz w:val="22"/>
        <w:szCs w:val="22"/>
        <w:lang w:val="de-DE"/>
      </w:rPr>
      <w:t>presse</w:t>
    </w:r>
    <w:r w:rsidRPr="003266AC">
      <w:rPr>
        <w:rFonts w:ascii="Calibri" w:hAnsi="Calibri" w:cs="Calibri"/>
        <w:sz w:val="22"/>
        <w:szCs w:val="22"/>
        <w:lang w:val="de-DE"/>
      </w:rPr>
      <w:t>@</w:t>
    </w:r>
    <w:r w:rsidR="003B03C3">
      <w:rPr>
        <w:rFonts w:ascii="Calibri" w:hAnsi="Calibri" w:cs="Calibri"/>
        <w:sz w:val="22"/>
        <w:szCs w:val="22"/>
        <w:lang w:val="de-DE"/>
      </w:rPr>
      <w:t>osteopathie.de</w:t>
    </w:r>
  </w:p>
  <w:p w:rsidR="00B3082F" w:rsidRPr="003266AC" w:rsidRDefault="00616458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58" w:rsidRDefault="00616458" w:rsidP="003B03C3">
      <w:r>
        <w:separator/>
      </w:r>
    </w:p>
  </w:footnote>
  <w:footnote w:type="continuationSeparator" w:id="0">
    <w:p w:rsidR="00616458" w:rsidRDefault="00616458" w:rsidP="003B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C3"/>
    <w:rsid w:val="003A34CD"/>
    <w:rsid w:val="003B03C3"/>
    <w:rsid w:val="003B230A"/>
    <w:rsid w:val="00616458"/>
    <w:rsid w:val="00C6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454B0-B5FB-4A7F-BA51-D41D8AC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03C3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3B03C3"/>
    <w:pPr>
      <w:keepNext/>
      <w:pBdr>
        <w:top w:val="single" w:sz="6" w:space="10" w:color="auto" w:shadow="1"/>
        <w:left w:val="single" w:sz="6" w:space="10" w:color="auto" w:shadow="1"/>
        <w:bottom w:val="single" w:sz="6" w:space="10" w:color="auto" w:shadow="1"/>
        <w:right w:val="single" w:sz="6" w:space="10" w:color="auto" w:shadow="1"/>
      </w:pBdr>
      <w:shd w:val="pct10" w:color="auto" w:fill="auto"/>
      <w:jc w:val="center"/>
      <w:outlineLvl w:val="2"/>
    </w:pPr>
    <w:rPr>
      <w:rFonts w:ascii="Gill" w:hAnsi="Gill" w:cs="Gill"/>
      <w:b/>
      <w:bCs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3B03C3"/>
    <w:rPr>
      <w:rFonts w:ascii="Gill" w:eastAsia="Times New Roman" w:hAnsi="Gill" w:cs="Gill"/>
      <w:b/>
      <w:bCs/>
      <w:sz w:val="32"/>
      <w:szCs w:val="32"/>
      <w:shd w:val="pct10" w:color="auto" w:fill="auto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3B03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B03C3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3B03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03C3"/>
    <w:rPr>
      <w:rFonts w:ascii="Times New Roman" w:eastAsia="Times New Roman" w:hAnsi="Times New Roman" w:cs="Times New Roman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Michis</dc:creator>
  <cp:keywords/>
  <dc:description/>
  <cp:lastModifiedBy>Michis</cp:lastModifiedBy>
  <cp:revision>2</cp:revision>
  <dcterms:created xsi:type="dcterms:W3CDTF">2014-05-12T13:47:00Z</dcterms:created>
  <dcterms:modified xsi:type="dcterms:W3CDTF">2014-05-26T15:11:00Z</dcterms:modified>
</cp:coreProperties>
</file>