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FD" w:rsidRDefault="00441DFD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  <w:ind w:left="1304"/>
        <w:jc w:val="right"/>
      </w:pPr>
    </w:p>
    <w:p w:rsidR="00BD6FE2" w:rsidRDefault="00BD6FE2" w:rsidP="00BD6FE2">
      <w:pPr>
        <w:spacing w:after="0" w:line="240" w:lineRule="auto"/>
        <w:ind w:left="1304"/>
        <w:jc w:val="right"/>
      </w:pPr>
      <w:r>
        <w:t xml:space="preserve">Göteborg </w:t>
      </w:r>
      <w:r w:rsidR="00767E23">
        <w:t>28</w:t>
      </w:r>
      <w:r>
        <w:t xml:space="preserve"> </w:t>
      </w:r>
      <w:r w:rsidR="00666056">
        <w:t>november</w:t>
      </w:r>
      <w:r>
        <w:t xml:space="preserve"> 2017</w:t>
      </w: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  <w:r>
        <w:t>Pressmeddelande</w:t>
      </w:r>
    </w:p>
    <w:p w:rsidR="00BD6FE2" w:rsidRPr="00767E23" w:rsidRDefault="00767E23" w:rsidP="00BD6FE2">
      <w:pPr>
        <w:spacing w:after="0" w:line="240" w:lineRule="auto"/>
        <w:rPr>
          <w:sz w:val="28"/>
        </w:rPr>
      </w:pPr>
      <w:r w:rsidRPr="00767E23">
        <w:rPr>
          <w:rFonts w:eastAsia="Times New Roman" w:cstheme="minorHAnsi"/>
          <w:b/>
          <w:sz w:val="48"/>
          <w:szCs w:val="32"/>
          <w:lang w:eastAsia="sv-SE"/>
        </w:rPr>
        <w:t>Det snöar i Brunnsparken på torsdag!</w:t>
      </w:r>
    </w:p>
    <w:p w:rsidR="00BD6FE2" w:rsidRDefault="00767E23" w:rsidP="00BD6FE2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J</w:t>
      </w:r>
      <w:r w:rsidRPr="00767E23">
        <w:rPr>
          <w:rFonts w:eastAsia="Times New Roman"/>
          <w:b/>
        </w:rPr>
        <w:t>ust nu</w:t>
      </w:r>
      <w:r>
        <w:rPr>
          <w:rFonts w:eastAsia="Times New Roman"/>
          <w:b/>
        </w:rPr>
        <w:t xml:space="preserve"> dekoreras Brunnsparken både högt och lågt</w:t>
      </w:r>
      <w:r w:rsidRPr="00767E23">
        <w:rPr>
          <w:rFonts w:eastAsia="Times New Roman"/>
          <w:b/>
        </w:rPr>
        <w:t>. Granris, vinterplanteringar och ljusslingor ska lysa upp vintermörkret och göra det trivsamt för alla som rör sig i området. Julstaden smygstartar i Brunnsparken.</w:t>
      </w:r>
    </w:p>
    <w:p w:rsidR="00767E23" w:rsidRPr="00925C84" w:rsidRDefault="00767E23" w:rsidP="00BD6FE2">
      <w:pPr>
        <w:spacing w:after="0" w:line="240" w:lineRule="auto"/>
        <w:rPr>
          <w:rFonts w:eastAsia="Times New Roman"/>
        </w:rPr>
      </w:pP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  <w:r w:rsidRPr="00E43620">
        <w:rPr>
          <w:rFonts w:eastAsia="Times New Roman"/>
        </w:rPr>
        <w:t xml:space="preserve">På torsdag 30 november klockan 16.00 tänder </w:t>
      </w:r>
      <w:r w:rsidR="0029671B">
        <w:rPr>
          <w:rFonts w:eastAsia="Times New Roman"/>
        </w:rPr>
        <w:t>p</w:t>
      </w:r>
      <w:r w:rsidRPr="00E43620">
        <w:rPr>
          <w:rFonts w:eastAsia="Times New Roman"/>
        </w:rPr>
        <w:t xml:space="preserve">ark- och </w:t>
      </w:r>
      <w:r w:rsidR="0029671B">
        <w:rPr>
          <w:rFonts w:eastAsia="Times New Roman"/>
        </w:rPr>
        <w:t>naturnämndens ordförande</w:t>
      </w:r>
      <w:r w:rsidRPr="00E43620">
        <w:rPr>
          <w:rFonts w:eastAsia="Times New Roman"/>
        </w:rPr>
        <w:t xml:space="preserve"> Cecilia Dalman Eek den stämningsfulla julbelysningen i Brunnsparken och Kristina Pettersson Post, regionchef Vasakronan, berättar om projektet </w:t>
      </w:r>
      <w:r w:rsidRPr="00E43620">
        <w:rPr>
          <w:rFonts w:eastAsia="Times New Roman"/>
          <w:i/>
        </w:rPr>
        <w:t>Platsskapande aktiviteter i Brunnsparken</w:t>
      </w:r>
      <w:r w:rsidRPr="00E43620">
        <w:rPr>
          <w:rFonts w:eastAsia="Times New Roman"/>
        </w:rPr>
        <w:t xml:space="preserve">. </w:t>
      </w: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  <w:r w:rsidRPr="00E43620">
        <w:rPr>
          <w:rFonts w:eastAsia="Times New Roman"/>
        </w:rPr>
        <w:t>Det spelas härlig julmusik och bjuds på varm glögg och pepparkakor. Fackeltåget med Lucia i spetsen tar därefter vid klockan 17.00 på Gustav Adolfs Torg och för julen vidare upp mot Götaplatsen</w:t>
      </w:r>
      <w:r w:rsidR="00C67A52">
        <w:rPr>
          <w:rFonts w:eastAsia="Times New Roman"/>
        </w:rPr>
        <w:t>,</w:t>
      </w:r>
      <w:r w:rsidRPr="00E43620">
        <w:rPr>
          <w:rFonts w:eastAsia="Times New Roman"/>
        </w:rPr>
        <w:t xml:space="preserve"> där Julstadens invigning startar klockan 17.30. Innerstaden Göteborgs vd Lena Dalerup välkomnar alla att smygstarta Julstaden i Brunnsparken</w:t>
      </w:r>
      <w:r w:rsidR="000B3B3C">
        <w:rPr>
          <w:rFonts w:eastAsia="Times New Roman"/>
        </w:rPr>
        <w:t>,</w:t>
      </w:r>
      <w:r w:rsidRPr="00E43620">
        <w:rPr>
          <w:rFonts w:eastAsia="Times New Roman"/>
        </w:rPr>
        <w:t xml:space="preserve"> där det </w:t>
      </w:r>
      <w:r w:rsidRPr="000B3B3C">
        <w:rPr>
          <w:rFonts w:eastAsia="Times New Roman"/>
        </w:rPr>
        <w:t>dessuto</w:t>
      </w:r>
      <w:r w:rsidRPr="00C67A52">
        <w:rPr>
          <w:rFonts w:eastAsia="Times New Roman"/>
        </w:rPr>
        <w:t>m garan</w:t>
      </w:r>
      <w:bookmarkStart w:id="0" w:name="_GoBack"/>
      <w:bookmarkEnd w:id="0"/>
      <w:r w:rsidRPr="00C67A52">
        <w:rPr>
          <w:rFonts w:eastAsia="Times New Roman"/>
        </w:rPr>
        <w:t>teras snö!</w:t>
      </w: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</w:p>
    <w:p w:rsidR="00E43620" w:rsidRPr="00E43620" w:rsidRDefault="000B3B3C" w:rsidP="00E4362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–</w:t>
      </w:r>
      <w:r w:rsidR="00E43620" w:rsidRPr="00E43620">
        <w:rPr>
          <w:rFonts w:eastAsia="Times New Roman"/>
        </w:rPr>
        <w:t xml:space="preserve"> Brunnsparken behöver liv och rörelse för att uppfattas som trygg i vintermörkret. </w:t>
      </w:r>
      <w:r w:rsidRPr="00E43620">
        <w:rPr>
          <w:rFonts w:eastAsia="Times New Roman"/>
          <w:i/>
        </w:rPr>
        <w:t>Platsskapande aktiviteter i Brunnsparken</w:t>
      </w:r>
      <w:r w:rsidR="00E43620" w:rsidRPr="00E43620">
        <w:rPr>
          <w:rFonts w:eastAsia="Times New Roman"/>
        </w:rPr>
        <w:t xml:space="preserve"> leds av Innerstaden Göteborg i samverkan med Nordstan, Trygg, vacker stad, </w:t>
      </w:r>
      <w:r>
        <w:rPr>
          <w:rFonts w:eastAsia="Times New Roman"/>
        </w:rPr>
        <w:t>park- och n</w:t>
      </w:r>
      <w:r w:rsidR="00E43620" w:rsidRPr="00E43620">
        <w:rPr>
          <w:rFonts w:eastAsia="Times New Roman"/>
        </w:rPr>
        <w:t>aturförvaltningen, Balder, Hufvudstaden och Vasakronan. Tillsammans vill vi göra platsen mer tilltalande för alla som rör sig i området, säger Kristina Pettersson Post, regionchef Vasakronan.</w:t>
      </w: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</w:p>
    <w:p w:rsidR="00667DD6" w:rsidRDefault="000B3B3C" w:rsidP="00E4362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–</w:t>
      </w:r>
      <w:r w:rsidR="00E43620" w:rsidRPr="00E43620">
        <w:rPr>
          <w:rFonts w:eastAsia="Times New Roman"/>
        </w:rPr>
        <w:t xml:space="preserve"> Redan nästa år börjar upprustningen av Brunnsparken. Kommunstyrelsen har beslutat att investera 20 miljoner kronor i genomförandet av en upprustning av Brunnsparken under perioden 2018</w:t>
      </w:r>
      <w:r>
        <w:rPr>
          <w:rFonts w:eastAsia="Times New Roman"/>
        </w:rPr>
        <w:t>–</w:t>
      </w:r>
      <w:r w:rsidR="00E43620" w:rsidRPr="00E43620">
        <w:rPr>
          <w:rFonts w:eastAsia="Times New Roman"/>
        </w:rPr>
        <w:t xml:space="preserve">2021. Med projektet </w:t>
      </w:r>
      <w:r w:rsidRPr="00E43620">
        <w:rPr>
          <w:rFonts w:eastAsia="Times New Roman"/>
          <w:i/>
        </w:rPr>
        <w:t>Platsskapande aktiviteter i Brunnsparken</w:t>
      </w:r>
      <w:r w:rsidR="00E43620" w:rsidRPr="00E43620">
        <w:rPr>
          <w:rFonts w:eastAsia="Times New Roman"/>
        </w:rPr>
        <w:t xml:space="preserve"> har vi redan smygstartat arbetet med Brunnsparken, säger </w:t>
      </w:r>
      <w:r>
        <w:rPr>
          <w:rFonts w:eastAsia="Times New Roman"/>
        </w:rPr>
        <w:t>p</w:t>
      </w:r>
      <w:r w:rsidRPr="00E43620">
        <w:rPr>
          <w:rFonts w:eastAsia="Times New Roman"/>
        </w:rPr>
        <w:t xml:space="preserve">ark- och </w:t>
      </w:r>
      <w:r>
        <w:rPr>
          <w:rFonts w:eastAsia="Times New Roman"/>
        </w:rPr>
        <w:t>n</w:t>
      </w:r>
      <w:r w:rsidRPr="00E43620">
        <w:rPr>
          <w:rFonts w:eastAsia="Times New Roman"/>
        </w:rPr>
        <w:t>aturnämndens ordförande</w:t>
      </w:r>
      <w:r w:rsidRPr="00E43620">
        <w:rPr>
          <w:rFonts w:eastAsia="Times New Roman"/>
        </w:rPr>
        <w:t xml:space="preserve"> </w:t>
      </w:r>
      <w:r>
        <w:rPr>
          <w:rFonts w:eastAsia="Times New Roman"/>
        </w:rPr>
        <w:t>Cecilia Dalman Eek</w:t>
      </w:r>
      <w:r w:rsidR="00E43620" w:rsidRPr="00E43620">
        <w:rPr>
          <w:rFonts w:eastAsia="Times New Roman"/>
        </w:rPr>
        <w:t>.</w:t>
      </w:r>
    </w:p>
    <w:p w:rsidR="000B3B3C" w:rsidRDefault="000B3B3C" w:rsidP="00E43620">
      <w:pPr>
        <w:spacing w:after="0" w:line="240" w:lineRule="auto"/>
        <w:rPr>
          <w:rFonts w:eastAsia="Times New Roman"/>
        </w:rPr>
      </w:pPr>
    </w:p>
    <w:p w:rsidR="000B3B3C" w:rsidRDefault="000B3B3C" w:rsidP="00E43620">
      <w:pPr>
        <w:spacing w:after="0" w:line="240" w:lineRule="auto"/>
        <w:rPr>
          <w:rFonts w:eastAsia="Times New Roman"/>
        </w:rPr>
      </w:pPr>
    </w:p>
    <w:p w:rsidR="000B3B3C" w:rsidRDefault="000B3B3C" w:rsidP="00E43620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E43620" w:rsidRDefault="00E43620" w:rsidP="00BD6FE2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K</w:t>
      </w:r>
      <w:r w:rsidRPr="00E43620">
        <w:rPr>
          <w:rFonts w:eastAsia="Times New Roman"/>
          <w:b/>
        </w:rPr>
        <w:t>ontakt:</w:t>
      </w: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  <w:r w:rsidRPr="00E43620">
        <w:rPr>
          <w:rFonts w:eastAsia="Times New Roman"/>
        </w:rPr>
        <w:t xml:space="preserve">Cia Vakoufari, </w:t>
      </w:r>
      <w:r>
        <w:rPr>
          <w:rFonts w:eastAsia="Times New Roman"/>
        </w:rPr>
        <w:t>p</w:t>
      </w:r>
      <w:r w:rsidRPr="00E43620">
        <w:rPr>
          <w:rFonts w:eastAsia="Times New Roman"/>
        </w:rPr>
        <w:t>rojektledare Innerstaden Göteborg</w:t>
      </w:r>
    </w:p>
    <w:p w:rsidR="00E43620" w:rsidRPr="00E43620" w:rsidRDefault="00E43620" w:rsidP="00E43620">
      <w:pPr>
        <w:spacing w:after="0" w:line="240" w:lineRule="auto"/>
        <w:rPr>
          <w:rFonts w:eastAsia="Times New Roman"/>
        </w:rPr>
      </w:pPr>
      <w:r w:rsidRPr="00E43620">
        <w:rPr>
          <w:rFonts w:eastAsia="Times New Roman"/>
        </w:rPr>
        <w:t>E-post: cia.vakoufari@innerstadengbg.se</w:t>
      </w:r>
    </w:p>
    <w:p w:rsidR="00BD6FE2" w:rsidRPr="00E43620" w:rsidRDefault="00E43620" w:rsidP="00BD6FE2">
      <w:pPr>
        <w:spacing w:after="0" w:line="240" w:lineRule="auto"/>
        <w:rPr>
          <w:rFonts w:eastAsia="Times New Roman"/>
        </w:rPr>
      </w:pPr>
      <w:r w:rsidRPr="00E43620">
        <w:rPr>
          <w:rFonts w:eastAsia="Times New Roman"/>
        </w:rPr>
        <w:t>Telefon: 0709-63 23 72, 031-13 73 00</w:t>
      </w:r>
    </w:p>
    <w:sectPr w:rsidR="00BD6FE2" w:rsidRPr="00E43620" w:rsidSect="008100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A6" w:rsidRDefault="008A6FA6" w:rsidP="00B850F6">
      <w:pPr>
        <w:spacing w:after="0" w:line="240" w:lineRule="auto"/>
      </w:pPr>
      <w:r>
        <w:separator/>
      </w:r>
    </w:p>
  </w:endnote>
  <w:endnote w:type="continuationSeparator" w:id="0">
    <w:p w:rsidR="008A6FA6" w:rsidRDefault="008A6FA6" w:rsidP="00B8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A6" w:rsidRDefault="008A6FA6" w:rsidP="00B850F6">
      <w:pPr>
        <w:spacing w:after="0" w:line="240" w:lineRule="auto"/>
      </w:pPr>
      <w:r>
        <w:separator/>
      </w:r>
    </w:p>
  </w:footnote>
  <w:footnote w:type="continuationSeparator" w:id="0">
    <w:p w:rsidR="008A6FA6" w:rsidRDefault="008A6FA6" w:rsidP="00B8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FD" w:rsidRDefault="00026C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3785870</wp:posOffset>
              </wp:positionH>
              <wp:positionV relativeFrom="paragraph">
                <wp:posOffset>0</wp:posOffset>
              </wp:positionV>
              <wp:extent cx="2299970" cy="57531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575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DFD" w:rsidRPr="00B850F6" w:rsidRDefault="00441DFD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B850F6">
                            <w:rPr>
                              <w:sz w:val="40"/>
                              <w:szCs w:val="40"/>
                            </w:rPr>
                            <w:t>Trygg, vacker stad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1pt;margin-top:0;width:181.1pt;height:45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" stroked="f">
              <v:textbox style="mso-fit-shape-to-text:t">
                <w:txbxContent>
                  <w:p w:rsidR="00441DFD" w:rsidRPr="00B850F6" w:rsidRDefault="00441DFD">
                    <w:pPr>
                      <w:rPr>
                        <w:sz w:val="40"/>
                        <w:szCs w:val="40"/>
                      </w:rPr>
                    </w:pPr>
                    <w:r w:rsidRPr="00B850F6">
                      <w:rPr>
                        <w:sz w:val="40"/>
                        <w:szCs w:val="40"/>
                      </w:rPr>
                      <w:t>Trygg, vacker stad</w:t>
                    </w:r>
                  </w:p>
                </w:txbxContent>
              </v:textbox>
            </v:shape>
          </w:pict>
        </mc:Fallback>
      </mc:AlternateContent>
    </w:r>
    <w:r w:rsidR="00441DFD">
      <w:rPr>
        <w:noProof/>
        <w:lang w:eastAsia="sv-SE"/>
      </w:rPr>
      <w:drawing>
        <wp:inline distT="0" distB="0" distL="0" distR="0">
          <wp:extent cx="1823406" cy="609600"/>
          <wp:effectExtent l="19050" t="0" r="5394" b="0"/>
          <wp:docPr id="1" name="Bildobjekt 0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g_li_co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2058" cy="609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756"/>
    <w:multiLevelType w:val="hybridMultilevel"/>
    <w:tmpl w:val="B41E534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95A3C"/>
    <w:multiLevelType w:val="hybridMultilevel"/>
    <w:tmpl w:val="F5044B2E"/>
    <w:lvl w:ilvl="0" w:tplc="AF000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4E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CB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A5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E7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7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A2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8B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84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4570"/>
    <w:multiLevelType w:val="hybridMultilevel"/>
    <w:tmpl w:val="58E0F70E"/>
    <w:lvl w:ilvl="0" w:tplc="6BA4D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69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8F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A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63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7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8B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E1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85DF9"/>
    <w:multiLevelType w:val="hybridMultilevel"/>
    <w:tmpl w:val="DF543F88"/>
    <w:lvl w:ilvl="0" w:tplc="9BB4F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E7C9A"/>
    <w:multiLevelType w:val="hybridMultilevel"/>
    <w:tmpl w:val="D74629FA"/>
    <w:lvl w:ilvl="0" w:tplc="ABC6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4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CE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66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C2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67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C6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47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84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FC016A"/>
    <w:multiLevelType w:val="hybridMultilevel"/>
    <w:tmpl w:val="3B9051BA"/>
    <w:lvl w:ilvl="0" w:tplc="C71E4B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E2A29"/>
    <w:multiLevelType w:val="hybridMultilevel"/>
    <w:tmpl w:val="57B07486"/>
    <w:lvl w:ilvl="0" w:tplc="7680A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5D4B"/>
    <w:multiLevelType w:val="hybridMultilevel"/>
    <w:tmpl w:val="03CAA3A4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6038D"/>
    <w:multiLevelType w:val="hybridMultilevel"/>
    <w:tmpl w:val="D9B219E2"/>
    <w:lvl w:ilvl="0" w:tplc="37BA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C7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4E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4B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E8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25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EB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B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A9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F51CC"/>
    <w:multiLevelType w:val="hybridMultilevel"/>
    <w:tmpl w:val="BDA02A7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D4F94"/>
    <w:multiLevelType w:val="hybridMultilevel"/>
    <w:tmpl w:val="20F26B16"/>
    <w:lvl w:ilvl="0" w:tplc="9D3EF1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16529"/>
    <w:multiLevelType w:val="hybridMultilevel"/>
    <w:tmpl w:val="60646458"/>
    <w:lvl w:ilvl="0" w:tplc="7680A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5C30"/>
    <w:multiLevelType w:val="hybridMultilevel"/>
    <w:tmpl w:val="BCBAA7A2"/>
    <w:lvl w:ilvl="0" w:tplc="779C3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48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E9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66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8D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6E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43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B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80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E43A3"/>
    <w:multiLevelType w:val="hybridMultilevel"/>
    <w:tmpl w:val="0B3ECA8C"/>
    <w:lvl w:ilvl="0" w:tplc="198C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23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36F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4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68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4A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E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AD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8C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F2EBE"/>
    <w:multiLevelType w:val="hybridMultilevel"/>
    <w:tmpl w:val="CE5E749C"/>
    <w:lvl w:ilvl="0" w:tplc="1C0C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07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6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2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00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C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A4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E47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4E3832"/>
    <w:multiLevelType w:val="hybridMultilevel"/>
    <w:tmpl w:val="15CEE70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612"/>
    <w:multiLevelType w:val="hybridMultilevel"/>
    <w:tmpl w:val="72161068"/>
    <w:lvl w:ilvl="0" w:tplc="A4A87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01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8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48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A4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21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87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6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6E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8545D"/>
    <w:multiLevelType w:val="hybridMultilevel"/>
    <w:tmpl w:val="5E0A3A98"/>
    <w:lvl w:ilvl="0" w:tplc="5C4E7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A8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47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CD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0D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C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8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6C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A771DB"/>
    <w:multiLevelType w:val="hybridMultilevel"/>
    <w:tmpl w:val="45B0D34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2"/>
  </w:num>
  <w:num w:numId="5">
    <w:abstractNumId w:val="17"/>
  </w:num>
  <w:num w:numId="6">
    <w:abstractNumId w:val="18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850F6"/>
    <w:rsid w:val="000008AB"/>
    <w:rsid w:val="00000C7D"/>
    <w:rsid w:val="000010A2"/>
    <w:rsid w:val="00005389"/>
    <w:rsid w:val="000122D5"/>
    <w:rsid w:val="0001246D"/>
    <w:rsid w:val="00013679"/>
    <w:rsid w:val="00022ECE"/>
    <w:rsid w:val="000248E8"/>
    <w:rsid w:val="00026C94"/>
    <w:rsid w:val="000327EF"/>
    <w:rsid w:val="0003444A"/>
    <w:rsid w:val="00034D7F"/>
    <w:rsid w:val="00035B2A"/>
    <w:rsid w:val="00036122"/>
    <w:rsid w:val="00047BF6"/>
    <w:rsid w:val="00055A5C"/>
    <w:rsid w:val="000569B2"/>
    <w:rsid w:val="000570CF"/>
    <w:rsid w:val="000618BC"/>
    <w:rsid w:val="000633CD"/>
    <w:rsid w:val="0007095F"/>
    <w:rsid w:val="0007262A"/>
    <w:rsid w:val="00072A37"/>
    <w:rsid w:val="000749D2"/>
    <w:rsid w:val="000760CD"/>
    <w:rsid w:val="00082D28"/>
    <w:rsid w:val="00090250"/>
    <w:rsid w:val="00092D5D"/>
    <w:rsid w:val="0009371D"/>
    <w:rsid w:val="00094A57"/>
    <w:rsid w:val="00095DF1"/>
    <w:rsid w:val="00095FC9"/>
    <w:rsid w:val="000A0BB0"/>
    <w:rsid w:val="000A47E9"/>
    <w:rsid w:val="000A6964"/>
    <w:rsid w:val="000A7556"/>
    <w:rsid w:val="000B1437"/>
    <w:rsid w:val="000B19D1"/>
    <w:rsid w:val="000B3B3C"/>
    <w:rsid w:val="000B41D4"/>
    <w:rsid w:val="000B55BA"/>
    <w:rsid w:val="000C0653"/>
    <w:rsid w:val="000C5297"/>
    <w:rsid w:val="000D2278"/>
    <w:rsid w:val="000D2A37"/>
    <w:rsid w:val="000D3191"/>
    <w:rsid w:val="000D4694"/>
    <w:rsid w:val="000D4E80"/>
    <w:rsid w:val="000D7809"/>
    <w:rsid w:val="000E0599"/>
    <w:rsid w:val="000F2A7D"/>
    <w:rsid w:val="000F4F2F"/>
    <w:rsid w:val="0010205E"/>
    <w:rsid w:val="00116087"/>
    <w:rsid w:val="001170FF"/>
    <w:rsid w:val="00121A70"/>
    <w:rsid w:val="0012223D"/>
    <w:rsid w:val="001278AA"/>
    <w:rsid w:val="00134A20"/>
    <w:rsid w:val="0013766E"/>
    <w:rsid w:val="00140A73"/>
    <w:rsid w:val="001430A2"/>
    <w:rsid w:val="001437AE"/>
    <w:rsid w:val="00144106"/>
    <w:rsid w:val="00144AD0"/>
    <w:rsid w:val="00156D25"/>
    <w:rsid w:val="001630BD"/>
    <w:rsid w:val="001641EA"/>
    <w:rsid w:val="00171B00"/>
    <w:rsid w:val="001839F1"/>
    <w:rsid w:val="0018410F"/>
    <w:rsid w:val="001932E3"/>
    <w:rsid w:val="001944CF"/>
    <w:rsid w:val="001951D4"/>
    <w:rsid w:val="00196B11"/>
    <w:rsid w:val="001A67FA"/>
    <w:rsid w:val="001A7CD0"/>
    <w:rsid w:val="001B1783"/>
    <w:rsid w:val="001B2344"/>
    <w:rsid w:val="001B7A4D"/>
    <w:rsid w:val="001D0B9D"/>
    <w:rsid w:val="001D2DFC"/>
    <w:rsid w:val="001E52B6"/>
    <w:rsid w:val="001E731D"/>
    <w:rsid w:val="001F0B24"/>
    <w:rsid w:val="001F4E76"/>
    <w:rsid w:val="0020185B"/>
    <w:rsid w:val="00204013"/>
    <w:rsid w:val="002074C1"/>
    <w:rsid w:val="00210838"/>
    <w:rsid w:val="00215B43"/>
    <w:rsid w:val="00216DA6"/>
    <w:rsid w:val="00235B78"/>
    <w:rsid w:val="00237B96"/>
    <w:rsid w:val="00240F71"/>
    <w:rsid w:val="002411D4"/>
    <w:rsid w:val="00242B7F"/>
    <w:rsid w:val="00253638"/>
    <w:rsid w:val="00256F32"/>
    <w:rsid w:val="00262603"/>
    <w:rsid w:val="00265060"/>
    <w:rsid w:val="00271220"/>
    <w:rsid w:val="002777EC"/>
    <w:rsid w:val="002805A8"/>
    <w:rsid w:val="002821AB"/>
    <w:rsid w:val="0028434C"/>
    <w:rsid w:val="0028461A"/>
    <w:rsid w:val="00292139"/>
    <w:rsid w:val="00294FBA"/>
    <w:rsid w:val="002952BE"/>
    <w:rsid w:val="0029671B"/>
    <w:rsid w:val="00297A81"/>
    <w:rsid w:val="002A0050"/>
    <w:rsid w:val="002A1156"/>
    <w:rsid w:val="002B0707"/>
    <w:rsid w:val="002B0C11"/>
    <w:rsid w:val="002B0DB5"/>
    <w:rsid w:val="002B17E2"/>
    <w:rsid w:val="002C0F9A"/>
    <w:rsid w:val="002C3B35"/>
    <w:rsid w:val="002C489D"/>
    <w:rsid w:val="002C7057"/>
    <w:rsid w:val="002E637D"/>
    <w:rsid w:val="002E778F"/>
    <w:rsid w:val="002F157A"/>
    <w:rsid w:val="002F3007"/>
    <w:rsid w:val="0030031F"/>
    <w:rsid w:val="00303BC8"/>
    <w:rsid w:val="00303C2F"/>
    <w:rsid w:val="0030491D"/>
    <w:rsid w:val="00306A64"/>
    <w:rsid w:val="0031097C"/>
    <w:rsid w:val="00310F34"/>
    <w:rsid w:val="00321E0B"/>
    <w:rsid w:val="00322087"/>
    <w:rsid w:val="00323348"/>
    <w:rsid w:val="00330023"/>
    <w:rsid w:val="0033436E"/>
    <w:rsid w:val="00334C72"/>
    <w:rsid w:val="00335294"/>
    <w:rsid w:val="003352BF"/>
    <w:rsid w:val="003418D2"/>
    <w:rsid w:val="003447D4"/>
    <w:rsid w:val="00344857"/>
    <w:rsid w:val="00346E1B"/>
    <w:rsid w:val="00347FFD"/>
    <w:rsid w:val="00355729"/>
    <w:rsid w:val="00356C9D"/>
    <w:rsid w:val="003577A6"/>
    <w:rsid w:val="00360159"/>
    <w:rsid w:val="003610DA"/>
    <w:rsid w:val="00362B2D"/>
    <w:rsid w:val="003638F4"/>
    <w:rsid w:val="00363B5F"/>
    <w:rsid w:val="00370191"/>
    <w:rsid w:val="00374943"/>
    <w:rsid w:val="00381F07"/>
    <w:rsid w:val="00386F86"/>
    <w:rsid w:val="003955F3"/>
    <w:rsid w:val="003B1426"/>
    <w:rsid w:val="003B5C4F"/>
    <w:rsid w:val="003B5E7F"/>
    <w:rsid w:val="003B6AF2"/>
    <w:rsid w:val="003B6B6D"/>
    <w:rsid w:val="003C111A"/>
    <w:rsid w:val="003D1209"/>
    <w:rsid w:val="003E0198"/>
    <w:rsid w:val="003E113A"/>
    <w:rsid w:val="003E3FC8"/>
    <w:rsid w:val="003F1964"/>
    <w:rsid w:val="003F2DCC"/>
    <w:rsid w:val="003F6B66"/>
    <w:rsid w:val="00400778"/>
    <w:rsid w:val="00404193"/>
    <w:rsid w:val="0041133D"/>
    <w:rsid w:val="004177B1"/>
    <w:rsid w:val="004212E7"/>
    <w:rsid w:val="00423783"/>
    <w:rsid w:val="0042392D"/>
    <w:rsid w:val="00424507"/>
    <w:rsid w:val="004259C0"/>
    <w:rsid w:val="00434256"/>
    <w:rsid w:val="0043799E"/>
    <w:rsid w:val="00437D1D"/>
    <w:rsid w:val="00441DFD"/>
    <w:rsid w:val="00445779"/>
    <w:rsid w:val="00446241"/>
    <w:rsid w:val="004477B5"/>
    <w:rsid w:val="00451883"/>
    <w:rsid w:val="00455D7E"/>
    <w:rsid w:val="00455FA5"/>
    <w:rsid w:val="00463E7B"/>
    <w:rsid w:val="00476276"/>
    <w:rsid w:val="0047720F"/>
    <w:rsid w:val="00477ED5"/>
    <w:rsid w:val="004815E6"/>
    <w:rsid w:val="004819D8"/>
    <w:rsid w:val="00481BD3"/>
    <w:rsid w:val="00481DCB"/>
    <w:rsid w:val="004868CF"/>
    <w:rsid w:val="0049041D"/>
    <w:rsid w:val="00493CFE"/>
    <w:rsid w:val="004949E1"/>
    <w:rsid w:val="0049745D"/>
    <w:rsid w:val="00497B28"/>
    <w:rsid w:val="004C2230"/>
    <w:rsid w:val="004D1727"/>
    <w:rsid w:val="004D783B"/>
    <w:rsid w:val="004E0C62"/>
    <w:rsid w:val="004E1D78"/>
    <w:rsid w:val="004E269A"/>
    <w:rsid w:val="004E6475"/>
    <w:rsid w:val="004E7AEC"/>
    <w:rsid w:val="004F5380"/>
    <w:rsid w:val="004F56C7"/>
    <w:rsid w:val="00501B81"/>
    <w:rsid w:val="00513025"/>
    <w:rsid w:val="00514631"/>
    <w:rsid w:val="0051707D"/>
    <w:rsid w:val="0051711E"/>
    <w:rsid w:val="00530967"/>
    <w:rsid w:val="00530C52"/>
    <w:rsid w:val="00531294"/>
    <w:rsid w:val="0053538E"/>
    <w:rsid w:val="005403D8"/>
    <w:rsid w:val="005433C5"/>
    <w:rsid w:val="005473C1"/>
    <w:rsid w:val="00557105"/>
    <w:rsid w:val="00562126"/>
    <w:rsid w:val="00563BE1"/>
    <w:rsid w:val="00565AD6"/>
    <w:rsid w:val="00571FF9"/>
    <w:rsid w:val="005722C6"/>
    <w:rsid w:val="0058239A"/>
    <w:rsid w:val="005829B6"/>
    <w:rsid w:val="00582CAF"/>
    <w:rsid w:val="005857B8"/>
    <w:rsid w:val="005870E9"/>
    <w:rsid w:val="00587EF4"/>
    <w:rsid w:val="005972B9"/>
    <w:rsid w:val="005B01E3"/>
    <w:rsid w:val="005B0D4D"/>
    <w:rsid w:val="005B0DB6"/>
    <w:rsid w:val="005B1E1A"/>
    <w:rsid w:val="005B6920"/>
    <w:rsid w:val="005C1AAE"/>
    <w:rsid w:val="005C519B"/>
    <w:rsid w:val="005C6485"/>
    <w:rsid w:val="005D0B2A"/>
    <w:rsid w:val="005D203A"/>
    <w:rsid w:val="005D7B26"/>
    <w:rsid w:val="005E1915"/>
    <w:rsid w:val="005E2825"/>
    <w:rsid w:val="005E3287"/>
    <w:rsid w:val="005E3DF7"/>
    <w:rsid w:val="005E536D"/>
    <w:rsid w:val="005F1BC3"/>
    <w:rsid w:val="005F2FBE"/>
    <w:rsid w:val="005F4EBE"/>
    <w:rsid w:val="005F736B"/>
    <w:rsid w:val="006015E2"/>
    <w:rsid w:val="00604475"/>
    <w:rsid w:val="00606028"/>
    <w:rsid w:val="00607E44"/>
    <w:rsid w:val="00620EB7"/>
    <w:rsid w:val="00621320"/>
    <w:rsid w:val="00622C9E"/>
    <w:rsid w:val="00623228"/>
    <w:rsid w:val="00625210"/>
    <w:rsid w:val="00627C3D"/>
    <w:rsid w:val="00636DFF"/>
    <w:rsid w:val="00641320"/>
    <w:rsid w:val="006416A5"/>
    <w:rsid w:val="00641B3F"/>
    <w:rsid w:val="00643F62"/>
    <w:rsid w:val="00644AE8"/>
    <w:rsid w:val="0065193B"/>
    <w:rsid w:val="00656B66"/>
    <w:rsid w:val="00662757"/>
    <w:rsid w:val="00662997"/>
    <w:rsid w:val="006629BE"/>
    <w:rsid w:val="00666056"/>
    <w:rsid w:val="00667DD6"/>
    <w:rsid w:val="00671D87"/>
    <w:rsid w:val="00674468"/>
    <w:rsid w:val="00677ED4"/>
    <w:rsid w:val="006814C5"/>
    <w:rsid w:val="00683BD9"/>
    <w:rsid w:val="00684B3E"/>
    <w:rsid w:val="00695813"/>
    <w:rsid w:val="006A1D69"/>
    <w:rsid w:val="006A3192"/>
    <w:rsid w:val="006B24CB"/>
    <w:rsid w:val="006B2EEB"/>
    <w:rsid w:val="006C5365"/>
    <w:rsid w:val="006C618E"/>
    <w:rsid w:val="006D175B"/>
    <w:rsid w:val="006D24F5"/>
    <w:rsid w:val="006E0793"/>
    <w:rsid w:val="006E390D"/>
    <w:rsid w:val="006E7BF8"/>
    <w:rsid w:val="006F0CE7"/>
    <w:rsid w:val="006F2AB9"/>
    <w:rsid w:val="006F2B8F"/>
    <w:rsid w:val="006F716D"/>
    <w:rsid w:val="00702EEF"/>
    <w:rsid w:val="00704D26"/>
    <w:rsid w:val="00707D95"/>
    <w:rsid w:val="00710DB6"/>
    <w:rsid w:val="0071140F"/>
    <w:rsid w:val="00712DB2"/>
    <w:rsid w:val="00715DD7"/>
    <w:rsid w:val="00717F4B"/>
    <w:rsid w:val="00721B24"/>
    <w:rsid w:val="0072381F"/>
    <w:rsid w:val="007249B6"/>
    <w:rsid w:val="00725C4E"/>
    <w:rsid w:val="00730163"/>
    <w:rsid w:val="007301BD"/>
    <w:rsid w:val="00737036"/>
    <w:rsid w:val="0074090C"/>
    <w:rsid w:val="00741F72"/>
    <w:rsid w:val="007445BA"/>
    <w:rsid w:val="00750584"/>
    <w:rsid w:val="00750E6A"/>
    <w:rsid w:val="00760FF2"/>
    <w:rsid w:val="00764948"/>
    <w:rsid w:val="00767E23"/>
    <w:rsid w:val="00771738"/>
    <w:rsid w:val="00772601"/>
    <w:rsid w:val="00774946"/>
    <w:rsid w:val="00777EE3"/>
    <w:rsid w:val="007815DB"/>
    <w:rsid w:val="00782C8E"/>
    <w:rsid w:val="0078550A"/>
    <w:rsid w:val="00793A0E"/>
    <w:rsid w:val="007946C7"/>
    <w:rsid w:val="00795933"/>
    <w:rsid w:val="007A18CC"/>
    <w:rsid w:val="007A7261"/>
    <w:rsid w:val="007B0545"/>
    <w:rsid w:val="007B392F"/>
    <w:rsid w:val="007C00A4"/>
    <w:rsid w:val="007C1257"/>
    <w:rsid w:val="007C4F2D"/>
    <w:rsid w:val="007C74B1"/>
    <w:rsid w:val="007E04DC"/>
    <w:rsid w:val="007E409F"/>
    <w:rsid w:val="007E69D6"/>
    <w:rsid w:val="007F3560"/>
    <w:rsid w:val="007F5039"/>
    <w:rsid w:val="007F5483"/>
    <w:rsid w:val="0081001C"/>
    <w:rsid w:val="00811B11"/>
    <w:rsid w:val="00817248"/>
    <w:rsid w:val="00825F89"/>
    <w:rsid w:val="008266F1"/>
    <w:rsid w:val="0082679A"/>
    <w:rsid w:val="00830DC6"/>
    <w:rsid w:val="00833611"/>
    <w:rsid w:val="00854C5F"/>
    <w:rsid w:val="0085572D"/>
    <w:rsid w:val="00855BDF"/>
    <w:rsid w:val="00855EBF"/>
    <w:rsid w:val="0086298F"/>
    <w:rsid w:val="0086359B"/>
    <w:rsid w:val="00874438"/>
    <w:rsid w:val="00884BF2"/>
    <w:rsid w:val="00884FAF"/>
    <w:rsid w:val="00885789"/>
    <w:rsid w:val="00887CFA"/>
    <w:rsid w:val="00896B37"/>
    <w:rsid w:val="008A0042"/>
    <w:rsid w:val="008A4F15"/>
    <w:rsid w:val="008A6AEF"/>
    <w:rsid w:val="008A6FA6"/>
    <w:rsid w:val="008A6FDB"/>
    <w:rsid w:val="008B139D"/>
    <w:rsid w:val="008C6F27"/>
    <w:rsid w:val="008D1A04"/>
    <w:rsid w:val="008D3580"/>
    <w:rsid w:val="008D5915"/>
    <w:rsid w:val="008E3BC4"/>
    <w:rsid w:val="008E6868"/>
    <w:rsid w:val="008E6E16"/>
    <w:rsid w:val="008E6EC8"/>
    <w:rsid w:val="008F6A7F"/>
    <w:rsid w:val="008F6DAA"/>
    <w:rsid w:val="00903448"/>
    <w:rsid w:val="009056A7"/>
    <w:rsid w:val="00906BB9"/>
    <w:rsid w:val="009101AB"/>
    <w:rsid w:val="00910471"/>
    <w:rsid w:val="00911CEC"/>
    <w:rsid w:val="00912570"/>
    <w:rsid w:val="00913EDC"/>
    <w:rsid w:val="00920A24"/>
    <w:rsid w:val="00921442"/>
    <w:rsid w:val="0092616A"/>
    <w:rsid w:val="00926794"/>
    <w:rsid w:val="0093252D"/>
    <w:rsid w:val="00935D4F"/>
    <w:rsid w:val="00940B6A"/>
    <w:rsid w:val="009416D9"/>
    <w:rsid w:val="00944654"/>
    <w:rsid w:val="00953146"/>
    <w:rsid w:val="009570E6"/>
    <w:rsid w:val="00960AFE"/>
    <w:rsid w:val="00963F6C"/>
    <w:rsid w:val="00966AC3"/>
    <w:rsid w:val="0097660B"/>
    <w:rsid w:val="00981F6E"/>
    <w:rsid w:val="00982FFB"/>
    <w:rsid w:val="00983767"/>
    <w:rsid w:val="00986AC7"/>
    <w:rsid w:val="00987774"/>
    <w:rsid w:val="009949B2"/>
    <w:rsid w:val="009957D4"/>
    <w:rsid w:val="009A1461"/>
    <w:rsid w:val="009A2B1D"/>
    <w:rsid w:val="009A39C4"/>
    <w:rsid w:val="009A4F26"/>
    <w:rsid w:val="009A7540"/>
    <w:rsid w:val="009B315A"/>
    <w:rsid w:val="009B43DB"/>
    <w:rsid w:val="009C1447"/>
    <w:rsid w:val="009C20E6"/>
    <w:rsid w:val="009C542F"/>
    <w:rsid w:val="009C6400"/>
    <w:rsid w:val="009D3915"/>
    <w:rsid w:val="009E365D"/>
    <w:rsid w:val="009E4534"/>
    <w:rsid w:val="009E67EB"/>
    <w:rsid w:val="00A006F7"/>
    <w:rsid w:val="00A04050"/>
    <w:rsid w:val="00A06F7E"/>
    <w:rsid w:val="00A1248C"/>
    <w:rsid w:val="00A15421"/>
    <w:rsid w:val="00A1577B"/>
    <w:rsid w:val="00A15794"/>
    <w:rsid w:val="00A23FA7"/>
    <w:rsid w:val="00A34479"/>
    <w:rsid w:val="00A44F53"/>
    <w:rsid w:val="00A515AA"/>
    <w:rsid w:val="00A51F7F"/>
    <w:rsid w:val="00A6244E"/>
    <w:rsid w:val="00A7148F"/>
    <w:rsid w:val="00A746A9"/>
    <w:rsid w:val="00A77657"/>
    <w:rsid w:val="00A82068"/>
    <w:rsid w:val="00A85B88"/>
    <w:rsid w:val="00A85C0F"/>
    <w:rsid w:val="00A92652"/>
    <w:rsid w:val="00A9612C"/>
    <w:rsid w:val="00A973CC"/>
    <w:rsid w:val="00AA28CF"/>
    <w:rsid w:val="00AA514D"/>
    <w:rsid w:val="00AB6911"/>
    <w:rsid w:val="00AB69F3"/>
    <w:rsid w:val="00AC6BCA"/>
    <w:rsid w:val="00AE4402"/>
    <w:rsid w:val="00AE7E88"/>
    <w:rsid w:val="00AF02B0"/>
    <w:rsid w:val="00AF24A2"/>
    <w:rsid w:val="00AF4CD5"/>
    <w:rsid w:val="00AF6A67"/>
    <w:rsid w:val="00B02EC0"/>
    <w:rsid w:val="00B07E99"/>
    <w:rsid w:val="00B1042B"/>
    <w:rsid w:val="00B13028"/>
    <w:rsid w:val="00B14877"/>
    <w:rsid w:val="00B14C21"/>
    <w:rsid w:val="00B201A8"/>
    <w:rsid w:val="00B21184"/>
    <w:rsid w:val="00B221EA"/>
    <w:rsid w:val="00B236E2"/>
    <w:rsid w:val="00B268B9"/>
    <w:rsid w:val="00B315B0"/>
    <w:rsid w:val="00B41989"/>
    <w:rsid w:val="00B42136"/>
    <w:rsid w:val="00B432AB"/>
    <w:rsid w:val="00B436A5"/>
    <w:rsid w:val="00B44F53"/>
    <w:rsid w:val="00B46FA0"/>
    <w:rsid w:val="00B47CF7"/>
    <w:rsid w:val="00B5039C"/>
    <w:rsid w:val="00B52662"/>
    <w:rsid w:val="00B54463"/>
    <w:rsid w:val="00B5745D"/>
    <w:rsid w:val="00B57EC0"/>
    <w:rsid w:val="00B61ADE"/>
    <w:rsid w:val="00B63CA4"/>
    <w:rsid w:val="00B66A30"/>
    <w:rsid w:val="00B67F5C"/>
    <w:rsid w:val="00B70EE4"/>
    <w:rsid w:val="00B7308A"/>
    <w:rsid w:val="00B74E88"/>
    <w:rsid w:val="00B767BC"/>
    <w:rsid w:val="00B769D9"/>
    <w:rsid w:val="00B82C2F"/>
    <w:rsid w:val="00B83842"/>
    <w:rsid w:val="00B838C0"/>
    <w:rsid w:val="00B846C6"/>
    <w:rsid w:val="00B850F6"/>
    <w:rsid w:val="00B86412"/>
    <w:rsid w:val="00B969EA"/>
    <w:rsid w:val="00BA3A68"/>
    <w:rsid w:val="00BB1BD7"/>
    <w:rsid w:val="00BC10E6"/>
    <w:rsid w:val="00BC4C7D"/>
    <w:rsid w:val="00BC5128"/>
    <w:rsid w:val="00BC53F7"/>
    <w:rsid w:val="00BD0352"/>
    <w:rsid w:val="00BD1C7B"/>
    <w:rsid w:val="00BD281C"/>
    <w:rsid w:val="00BD64DA"/>
    <w:rsid w:val="00BD670C"/>
    <w:rsid w:val="00BD6FE2"/>
    <w:rsid w:val="00BE054A"/>
    <w:rsid w:val="00BE3110"/>
    <w:rsid w:val="00BE3797"/>
    <w:rsid w:val="00BE619C"/>
    <w:rsid w:val="00BF091C"/>
    <w:rsid w:val="00BF1DCE"/>
    <w:rsid w:val="00BF658E"/>
    <w:rsid w:val="00BF713F"/>
    <w:rsid w:val="00C0149C"/>
    <w:rsid w:val="00C14A06"/>
    <w:rsid w:val="00C1720A"/>
    <w:rsid w:val="00C17E0F"/>
    <w:rsid w:val="00C17F0A"/>
    <w:rsid w:val="00C217F0"/>
    <w:rsid w:val="00C253A6"/>
    <w:rsid w:val="00C263AC"/>
    <w:rsid w:val="00C3261E"/>
    <w:rsid w:val="00C34AC8"/>
    <w:rsid w:val="00C402C5"/>
    <w:rsid w:val="00C42AFF"/>
    <w:rsid w:val="00C43E1B"/>
    <w:rsid w:val="00C45BCB"/>
    <w:rsid w:val="00C45C47"/>
    <w:rsid w:val="00C5061B"/>
    <w:rsid w:val="00C625AB"/>
    <w:rsid w:val="00C62C4D"/>
    <w:rsid w:val="00C66DBD"/>
    <w:rsid w:val="00C67A52"/>
    <w:rsid w:val="00C7211C"/>
    <w:rsid w:val="00C7464D"/>
    <w:rsid w:val="00C75192"/>
    <w:rsid w:val="00C760C1"/>
    <w:rsid w:val="00C7702E"/>
    <w:rsid w:val="00C80C55"/>
    <w:rsid w:val="00C84781"/>
    <w:rsid w:val="00C86249"/>
    <w:rsid w:val="00C87687"/>
    <w:rsid w:val="00C90887"/>
    <w:rsid w:val="00C95337"/>
    <w:rsid w:val="00CA1243"/>
    <w:rsid w:val="00CA12D0"/>
    <w:rsid w:val="00CA4636"/>
    <w:rsid w:val="00CB28D9"/>
    <w:rsid w:val="00CB4599"/>
    <w:rsid w:val="00CB6608"/>
    <w:rsid w:val="00CC13C4"/>
    <w:rsid w:val="00CC3EF8"/>
    <w:rsid w:val="00CC686D"/>
    <w:rsid w:val="00CD3810"/>
    <w:rsid w:val="00CD5344"/>
    <w:rsid w:val="00CD6F15"/>
    <w:rsid w:val="00CE10F4"/>
    <w:rsid w:val="00CE26D1"/>
    <w:rsid w:val="00CE35B0"/>
    <w:rsid w:val="00CE553B"/>
    <w:rsid w:val="00CF2FB5"/>
    <w:rsid w:val="00CF51D7"/>
    <w:rsid w:val="00CF6BAE"/>
    <w:rsid w:val="00D01393"/>
    <w:rsid w:val="00D10027"/>
    <w:rsid w:val="00D1440B"/>
    <w:rsid w:val="00D15314"/>
    <w:rsid w:val="00D17FC5"/>
    <w:rsid w:val="00D2254A"/>
    <w:rsid w:val="00D24C87"/>
    <w:rsid w:val="00D26BC7"/>
    <w:rsid w:val="00D34FDD"/>
    <w:rsid w:val="00D374D4"/>
    <w:rsid w:val="00D41BD4"/>
    <w:rsid w:val="00D43A2C"/>
    <w:rsid w:val="00D46437"/>
    <w:rsid w:val="00D526D8"/>
    <w:rsid w:val="00D54606"/>
    <w:rsid w:val="00D6015C"/>
    <w:rsid w:val="00D60B54"/>
    <w:rsid w:val="00D62FE0"/>
    <w:rsid w:val="00D666CE"/>
    <w:rsid w:val="00D6715B"/>
    <w:rsid w:val="00D71972"/>
    <w:rsid w:val="00D7579B"/>
    <w:rsid w:val="00D76B4F"/>
    <w:rsid w:val="00D77C06"/>
    <w:rsid w:val="00D826FA"/>
    <w:rsid w:val="00D85C26"/>
    <w:rsid w:val="00D8646C"/>
    <w:rsid w:val="00D9232F"/>
    <w:rsid w:val="00D93C18"/>
    <w:rsid w:val="00D968DB"/>
    <w:rsid w:val="00DA57BF"/>
    <w:rsid w:val="00DA725E"/>
    <w:rsid w:val="00DA7CFA"/>
    <w:rsid w:val="00DB0F8E"/>
    <w:rsid w:val="00DB1BDD"/>
    <w:rsid w:val="00DC369C"/>
    <w:rsid w:val="00DC3A43"/>
    <w:rsid w:val="00DC4225"/>
    <w:rsid w:val="00DC55FB"/>
    <w:rsid w:val="00DC56B6"/>
    <w:rsid w:val="00DD12AF"/>
    <w:rsid w:val="00DD1E41"/>
    <w:rsid w:val="00DD244B"/>
    <w:rsid w:val="00DE2251"/>
    <w:rsid w:val="00DE2252"/>
    <w:rsid w:val="00DF066F"/>
    <w:rsid w:val="00DF2E7C"/>
    <w:rsid w:val="00DF3CF7"/>
    <w:rsid w:val="00DF43C9"/>
    <w:rsid w:val="00DF4413"/>
    <w:rsid w:val="00E018D1"/>
    <w:rsid w:val="00E043B0"/>
    <w:rsid w:val="00E045DB"/>
    <w:rsid w:val="00E04B65"/>
    <w:rsid w:val="00E13B6A"/>
    <w:rsid w:val="00E1640E"/>
    <w:rsid w:val="00E23F9A"/>
    <w:rsid w:val="00E26371"/>
    <w:rsid w:val="00E31848"/>
    <w:rsid w:val="00E33905"/>
    <w:rsid w:val="00E36219"/>
    <w:rsid w:val="00E37F30"/>
    <w:rsid w:val="00E4223B"/>
    <w:rsid w:val="00E43620"/>
    <w:rsid w:val="00E4581C"/>
    <w:rsid w:val="00E519CA"/>
    <w:rsid w:val="00E5258C"/>
    <w:rsid w:val="00E56E47"/>
    <w:rsid w:val="00E57C1A"/>
    <w:rsid w:val="00E63789"/>
    <w:rsid w:val="00E65D4E"/>
    <w:rsid w:val="00E660B5"/>
    <w:rsid w:val="00E70110"/>
    <w:rsid w:val="00E714A3"/>
    <w:rsid w:val="00E745F2"/>
    <w:rsid w:val="00E75121"/>
    <w:rsid w:val="00E76E1D"/>
    <w:rsid w:val="00E80355"/>
    <w:rsid w:val="00E857F3"/>
    <w:rsid w:val="00E862B3"/>
    <w:rsid w:val="00E95BDB"/>
    <w:rsid w:val="00E97372"/>
    <w:rsid w:val="00EA7336"/>
    <w:rsid w:val="00EB1593"/>
    <w:rsid w:val="00EB1829"/>
    <w:rsid w:val="00EB22AB"/>
    <w:rsid w:val="00EC1AA9"/>
    <w:rsid w:val="00EC1BA8"/>
    <w:rsid w:val="00EC2D5C"/>
    <w:rsid w:val="00EC6C7F"/>
    <w:rsid w:val="00EC7D5B"/>
    <w:rsid w:val="00ED12FE"/>
    <w:rsid w:val="00ED3139"/>
    <w:rsid w:val="00ED5814"/>
    <w:rsid w:val="00ED7520"/>
    <w:rsid w:val="00EE224B"/>
    <w:rsid w:val="00EE28E9"/>
    <w:rsid w:val="00EE35AB"/>
    <w:rsid w:val="00EE7194"/>
    <w:rsid w:val="00EF232F"/>
    <w:rsid w:val="00EF3DAC"/>
    <w:rsid w:val="00F0053E"/>
    <w:rsid w:val="00F0533A"/>
    <w:rsid w:val="00F07911"/>
    <w:rsid w:val="00F141FB"/>
    <w:rsid w:val="00F16568"/>
    <w:rsid w:val="00F23243"/>
    <w:rsid w:val="00F32702"/>
    <w:rsid w:val="00F3748B"/>
    <w:rsid w:val="00F4036C"/>
    <w:rsid w:val="00F40C42"/>
    <w:rsid w:val="00F40D95"/>
    <w:rsid w:val="00F4187C"/>
    <w:rsid w:val="00F429E7"/>
    <w:rsid w:val="00F45BC4"/>
    <w:rsid w:val="00F461DC"/>
    <w:rsid w:val="00F475C7"/>
    <w:rsid w:val="00F50145"/>
    <w:rsid w:val="00F5077F"/>
    <w:rsid w:val="00F52985"/>
    <w:rsid w:val="00F60E52"/>
    <w:rsid w:val="00F63094"/>
    <w:rsid w:val="00F7167F"/>
    <w:rsid w:val="00F742BD"/>
    <w:rsid w:val="00F74D68"/>
    <w:rsid w:val="00F8142F"/>
    <w:rsid w:val="00F84322"/>
    <w:rsid w:val="00F864AA"/>
    <w:rsid w:val="00F90318"/>
    <w:rsid w:val="00F95946"/>
    <w:rsid w:val="00F95FE8"/>
    <w:rsid w:val="00FA47DD"/>
    <w:rsid w:val="00FB02BA"/>
    <w:rsid w:val="00FB4814"/>
    <w:rsid w:val="00FB5A98"/>
    <w:rsid w:val="00FB7455"/>
    <w:rsid w:val="00FB766E"/>
    <w:rsid w:val="00FC14DB"/>
    <w:rsid w:val="00FC6444"/>
    <w:rsid w:val="00FC68AF"/>
    <w:rsid w:val="00FD0287"/>
    <w:rsid w:val="00FD42DA"/>
    <w:rsid w:val="00FE0B71"/>
    <w:rsid w:val="00FE5643"/>
    <w:rsid w:val="00FE7F48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9F589"/>
  <w15:docId w15:val="{F400F191-FF4F-46B4-84E5-EC5D4548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0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8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850F6"/>
  </w:style>
  <w:style w:type="paragraph" w:styleId="Sidfot">
    <w:name w:val="footer"/>
    <w:basedOn w:val="Normal"/>
    <w:link w:val="SidfotChar"/>
    <w:uiPriority w:val="99"/>
    <w:semiHidden/>
    <w:unhideWhenUsed/>
    <w:rsid w:val="00B8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50F6"/>
  </w:style>
  <w:style w:type="paragraph" w:styleId="Ballongtext">
    <w:name w:val="Balloon Text"/>
    <w:basedOn w:val="Normal"/>
    <w:link w:val="BallongtextChar"/>
    <w:uiPriority w:val="99"/>
    <w:semiHidden/>
    <w:unhideWhenUsed/>
    <w:rsid w:val="00B8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0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50F6"/>
    <w:pPr>
      <w:ind w:left="720"/>
      <w:contextualSpacing/>
    </w:pPr>
  </w:style>
  <w:style w:type="table" w:styleId="Tabellrutnt">
    <w:name w:val="Table Grid"/>
    <w:basedOn w:val="Normaltabell"/>
    <w:uiPriority w:val="59"/>
    <w:rsid w:val="001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043B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10DB6"/>
    <w:rPr>
      <w:rFonts w:ascii="Times New Roman" w:hAnsi="Times New Roman" w:cs="Times New Roman"/>
      <w:sz w:val="24"/>
      <w:szCs w:val="24"/>
    </w:rPr>
  </w:style>
  <w:style w:type="character" w:styleId="Nmn">
    <w:name w:val="Mention"/>
    <w:basedOn w:val="Standardstycketeckensnitt"/>
    <w:uiPriority w:val="99"/>
    <w:semiHidden/>
    <w:unhideWhenUsed/>
    <w:rsid w:val="0030491D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F843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8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1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169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260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72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291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285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5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077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07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10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943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863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51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357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070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746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754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895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4124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066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714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728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3AFFFE38.dotm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marbor1205</dc:creator>
  <cp:lastModifiedBy>Mathias Stenback</cp:lastModifiedBy>
  <cp:revision>7</cp:revision>
  <dcterms:created xsi:type="dcterms:W3CDTF">2017-11-28T11:41:00Z</dcterms:created>
  <dcterms:modified xsi:type="dcterms:W3CDTF">2017-11-28T11:51:00Z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110C5937F4591E1FC12580C7003BA105</vt:lpwstr>
  </property>
  <property fmtid="{D5CDD505-2E9C-101B-9397-08002B2CF9AE}" pid="6" name="SW_DocHWND">
    <vt:r8>791590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CN=LNGBGSR2/OU=ADB-kontoret/O=Göteborgs Kommun</vt:lpwstr>
  </property>
  <property fmtid="{D5CDD505-2E9C-101B-9397-08002B2CF9AE}" pid="16" name="SW_DocumentDB">
    <vt:lpwstr>prod\Parkonatur\proj\Tryggvac.nsf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