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1F62" w14:textId="0987433D" w:rsidR="00CF3238" w:rsidRPr="00075716" w:rsidRDefault="0029616F" w:rsidP="00980E34">
      <w:pPr>
        <w:tabs>
          <w:tab w:val="right" w:pos="9072"/>
        </w:tabs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75716">
        <w:rPr>
          <w:rFonts w:ascii="Arial" w:hAnsi="Arial" w:cs="Arial"/>
          <w:b/>
          <w:sz w:val="28"/>
          <w:szCs w:val="28"/>
        </w:rPr>
        <w:t>MEDIA INFORMATION</w:t>
      </w:r>
      <w:r w:rsidR="00CF3238" w:rsidRPr="00075716"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="00980E34" w:rsidRPr="00075716">
        <w:rPr>
          <w:rFonts w:ascii="Arial" w:hAnsi="Arial" w:cs="Arial"/>
          <w:b/>
          <w:sz w:val="28"/>
          <w:szCs w:val="28"/>
        </w:rPr>
        <w:tab/>
      </w:r>
      <w:r w:rsidR="00CF3238" w:rsidRPr="00075716">
        <w:rPr>
          <w:rFonts w:ascii="Arial" w:hAnsi="Arial" w:cs="Arial"/>
          <w:b/>
          <w:sz w:val="28"/>
          <w:szCs w:val="28"/>
        </w:rPr>
        <w:t xml:space="preserve"> </w:t>
      </w:r>
    </w:p>
    <w:p w14:paraId="5A1DB49B" w14:textId="294B37D6" w:rsidR="0029616F" w:rsidRPr="00075716" w:rsidRDefault="0029616F" w:rsidP="00980E34">
      <w:pPr>
        <w:tabs>
          <w:tab w:val="right" w:pos="9072"/>
        </w:tabs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75716">
        <w:rPr>
          <w:rFonts w:ascii="Arial" w:hAnsi="Arial" w:cs="Arial"/>
          <w:b/>
          <w:sz w:val="28"/>
          <w:szCs w:val="28"/>
        </w:rPr>
        <w:tab/>
        <w:t>March 2023</w:t>
      </w:r>
    </w:p>
    <w:p w14:paraId="1E3F9EFF" w14:textId="22336EA4" w:rsidR="0029616F" w:rsidRPr="00075716" w:rsidRDefault="002452EB" w:rsidP="00A54F68">
      <w:pPr>
        <w:rPr>
          <w:rStyle w:val="Hyperlink"/>
          <w:rFonts w:ascii="Arial" w:hAnsi="Arial" w:cs="Arial"/>
          <w:b/>
          <w:color w:val="auto"/>
          <w:sz w:val="28"/>
          <w:szCs w:val="28"/>
          <w:u w:val="none"/>
          <w:lang w:val="en-GB"/>
        </w:rPr>
      </w:pPr>
      <w:r>
        <w:rPr>
          <w:rStyle w:val="Hyperlink"/>
          <w:rFonts w:ascii="Arial" w:hAnsi="Arial" w:cs="Arial"/>
          <w:b/>
          <w:color w:val="auto"/>
          <w:sz w:val="28"/>
          <w:szCs w:val="28"/>
          <w:u w:val="none"/>
          <w:lang w:val="en-GB"/>
        </w:rPr>
        <w:t>E</w:t>
      </w:r>
      <w:r w:rsidR="001A26B6" w:rsidRPr="00075716">
        <w:rPr>
          <w:rStyle w:val="Hyperlink"/>
          <w:rFonts w:ascii="Arial" w:hAnsi="Arial" w:cs="Arial"/>
          <w:b/>
          <w:color w:val="auto"/>
          <w:sz w:val="28"/>
          <w:szCs w:val="28"/>
          <w:u w:val="none"/>
          <w:lang w:val="en-GB"/>
        </w:rPr>
        <w:t>xplore</w:t>
      </w:r>
      <w:r w:rsidR="0029616F" w:rsidRPr="00075716">
        <w:rPr>
          <w:rStyle w:val="Hyperlink"/>
          <w:rFonts w:ascii="Arial" w:hAnsi="Arial" w:cs="Arial"/>
          <w:b/>
          <w:color w:val="auto"/>
          <w:sz w:val="28"/>
          <w:szCs w:val="28"/>
          <w:u w:val="none"/>
          <w:lang w:val="en-GB"/>
        </w:rPr>
        <w:t xml:space="preserve"> Brandenburg by Bike</w:t>
      </w:r>
    </w:p>
    <w:p w14:paraId="298A1A4F" w14:textId="490C866D" w:rsidR="006E45C7" w:rsidRPr="00075716" w:rsidRDefault="0029616F" w:rsidP="00210DFA">
      <w:pPr>
        <w:rPr>
          <w:rFonts w:ascii="Arial" w:hAnsi="Arial" w:cs="Arial"/>
          <w:lang w:val="en-GB"/>
        </w:rPr>
      </w:pPr>
      <w:r w:rsidRPr="00075716">
        <w:rPr>
          <w:rFonts w:ascii="Arial" w:hAnsi="Arial" w:cs="Arial"/>
          <w:b/>
          <w:bCs/>
          <w:shd w:val="clear" w:color="auto" w:fill="FFFFFF"/>
          <w:lang w:val="en-GB"/>
        </w:rPr>
        <w:t xml:space="preserve">Brandenburg has a very well-developed cycle network. It comprises more than 11,600 kilometres of developed cycle paths with 29 long-distance routes and 30 local </w:t>
      </w:r>
      <w:r w:rsidR="001A26B6" w:rsidRPr="00075716">
        <w:rPr>
          <w:rFonts w:ascii="Arial" w:hAnsi="Arial" w:cs="Arial"/>
          <w:b/>
          <w:bCs/>
          <w:shd w:val="clear" w:color="auto" w:fill="FFFFFF"/>
          <w:lang w:val="en-GB"/>
        </w:rPr>
        <w:t>routes</w:t>
      </w:r>
      <w:r w:rsidRPr="00075716">
        <w:rPr>
          <w:rFonts w:ascii="Arial" w:hAnsi="Arial" w:cs="Arial"/>
          <w:b/>
          <w:bCs/>
          <w:shd w:val="clear" w:color="auto" w:fill="FFFFFF"/>
          <w:lang w:val="en-GB"/>
        </w:rPr>
        <w:t xml:space="preserve"> for leisure cycling. The tours run alongside lakes and rivers, across natural landscapes or between towns and cities with historic centres. </w:t>
      </w:r>
      <w:r w:rsidR="006E45C7" w:rsidRPr="00075716">
        <w:rPr>
          <w:rFonts w:ascii="Arial" w:hAnsi="Arial" w:cs="Arial"/>
          <w:b/>
          <w:bCs/>
          <w:shd w:val="clear" w:color="auto" w:fill="FFFFFF"/>
          <w:lang w:val="en-GB"/>
        </w:rPr>
        <w:t xml:space="preserve">Numbered junctions make it possible for everyone to </w:t>
      </w:r>
      <w:r w:rsidR="001A26B6" w:rsidRPr="00075716">
        <w:rPr>
          <w:rFonts w:ascii="Arial" w:hAnsi="Arial" w:cs="Arial"/>
          <w:b/>
          <w:bCs/>
          <w:shd w:val="clear" w:color="auto" w:fill="FFFFFF"/>
          <w:lang w:val="en-GB"/>
        </w:rPr>
        <w:t>plan</w:t>
      </w:r>
      <w:r w:rsidR="006E45C7" w:rsidRPr="00075716">
        <w:rPr>
          <w:rFonts w:ascii="Arial" w:hAnsi="Arial" w:cs="Arial"/>
          <w:b/>
          <w:bCs/>
          <w:shd w:val="clear" w:color="auto" w:fill="FFFFFF"/>
          <w:lang w:val="en-GB"/>
        </w:rPr>
        <w:t xml:space="preserve"> their own</w:t>
      </w:r>
      <w:r w:rsidR="001A26B6" w:rsidRPr="00075716">
        <w:rPr>
          <w:rFonts w:ascii="Arial" w:hAnsi="Arial" w:cs="Arial"/>
          <w:b/>
          <w:bCs/>
          <w:shd w:val="clear" w:color="auto" w:fill="FFFFFF"/>
          <w:lang w:val="en-GB"/>
        </w:rPr>
        <w:t xml:space="preserve"> individual</w:t>
      </w:r>
      <w:r w:rsidR="006E45C7" w:rsidRPr="00075716">
        <w:rPr>
          <w:rFonts w:ascii="Arial" w:hAnsi="Arial" w:cs="Arial"/>
          <w:b/>
          <w:bCs/>
          <w:shd w:val="clear" w:color="auto" w:fill="FFFFFF"/>
          <w:lang w:val="en-GB"/>
        </w:rPr>
        <w:t xml:space="preserve"> tour.</w:t>
      </w:r>
      <w:r w:rsidR="00505131" w:rsidRPr="00075716">
        <w:rPr>
          <w:rFonts w:ascii="Arial" w:hAnsi="Arial" w:cs="Arial"/>
          <w:shd w:val="clear" w:color="auto" w:fill="FFFFFF"/>
          <w:lang w:val="en-GB"/>
        </w:rPr>
        <w:br/>
      </w:r>
      <w:r w:rsidR="00505131" w:rsidRPr="00075716">
        <w:rPr>
          <w:rFonts w:ascii="Arial" w:hAnsi="Arial" w:cs="Arial"/>
          <w:shd w:val="clear" w:color="auto" w:fill="FFFFFF"/>
          <w:lang w:val="en-GB"/>
        </w:rPr>
        <w:br/>
      </w:r>
      <w:r w:rsidR="006E45C7" w:rsidRPr="00075716">
        <w:rPr>
          <w:rFonts w:ascii="Arial" w:hAnsi="Arial" w:cs="Arial"/>
          <w:lang w:val="en-GB"/>
        </w:rPr>
        <w:t xml:space="preserve">Alongside famous and popular long-distance routes such as </w:t>
      </w:r>
      <w:r w:rsidR="001A26B6" w:rsidRPr="00075716">
        <w:rPr>
          <w:rFonts w:ascii="Arial" w:hAnsi="Arial" w:cs="Arial"/>
          <w:lang w:val="en-GB"/>
        </w:rPr>
        <w:t>the</w:t>
      </w:r>
      <w:r w:rsidR="006E45C7" w:rsidRPr="00075716">
        <w:rPr>
          <w:rFonts w:ascii="Arial" w:hAnsi="Arial" w:cs="Arial"/>
          <w:lang w:val="en-GB"/>
        </w:rPr>
        <w:t xml:space="preserve"> </w:t>
      </w:r>
      <w:r w:rsidR="006E45C7" w:rsidRPr="002452EB">
        <w:rPr>
          <w:rFonts w:ascii="Arial" w:hAnsi="Arial" w:cs="Arial"/>
          <w:b/>
          <w:bCs/>
          <w:lang w:val="en-GB"/>
        </w:rPr>
        <w:t>Berlin</w:t>
      </w:r>
      <w:r w:rsidR="001A26B6" w:rsidRPr="002452EB">
        <w:rPr>
          <w:rFonts w:ascii="Arial" w:hAnsi="Arial" w:cs="Arial"/>
          <w:b/>
          <w:bCs/>
          <w:lang w:val="en-GB"/>
        </w:rPr>
        <w:t>-</w:t>
      </w:r>
      <w:r w:rsidR="006E45C7" w:rsidRPr="002452EB">
        <w:rPr>
          <w:rFonts w:ascii="Arial" w:hAnsi="Arial" w:cs="Arial"/>
          <w:b/>
          <w:bCs/>
          <w:lang w:val="en-GB"/>
        </w:rPr>
        <w:t>Copenhagen</w:t>
      </w:r>
      <w:r w:rsidR="002173DC" w:rsidRPr="00075716">
        <w:rPr>
          <w:rFonts w:ascii="Arial" w:hAnsi="Arial" w:cs="Arial"/>
          <w:lang w:val="en-GB"/>
        </w:rPr>
        <w:t xml:space="preserve"> or </w:t>
      </w:r>
      <w:proofErr w:type="spellStart"/>
      <w:r w:rsidR="002173DC" w:rsidRPr="002452EB">
        <w:rPr>
          <w:rFonts w:ascii="Arial" w:hAnsi="Arial" w:cs="Arial"/>
          <w:b/>
          <w:bCs/>
          <w:lang w:val="en-GB"/>
        </w:rPr>
        <w:t>Berln-Usedom</w:t>
      </w:r>
      <w:proofErr w:type="spellEnd"/>
      <w:r w:rsidR="002173DC" w:rsidRPr="002452EB">
        <w:rPr>
          <w:rFonts w:ascii="Arial" w:hAnsi="Arial" w:cs="Arial"/>
          <w:b/>
          <w:bCs/>
          <w:lang w:val="en-GB"/>
        </w:rPr>
        <w:t xml:space="preserve"> routes</w:t>
      </w:r>
      <w:r w:rsidR="006E45C7" w:rsidRPr="00075716">
        <w:rPr>
          <w:rFonts w:ascii="Arial" w:hAnsi="Arial" w:cs="Arial"/>
          <w:lang w:val="en-GB"/>
        </w:rPr>
        <w:t xml:space="preserve">, the </w:t>
      </w:r>
      <w:r w:rsidR="006E45C7" w:rsidRPr="002452EB">
        <w:rPr>
          <w:rFonts w:ascii="Arial" w:hAnsi="Arial" w:cs="Arial"/>
          <w:b/>
          <w:bCs/>
          <w:lang w:val="en-GB"/>
        </w:rPr>
        <w:t>Oder-</w:t>
      </w:r>
      <w:r w:rsidR="002173DC" w:rsidRPr="002452EB">
        <w:rPr>
          <w:rFonts w:ascii="Arial" w:hAnsi="Arial" w:cs="Arial"/>
          <w:b/>
          <w:bCs/>
          <w:lang w:val="en-GB"/>
        </w:rPr>
        <w:t>Neisse</w:t>
      </w:r>
      <w:r w:rsidR="006E45C7" w:rsidRPr="002452EB">
        <w:rPr>
          <w:rFonts w:ascii="Arial" w:hAnsi="Arial" w:cs="Arial"/>
          <w:b/>
          <w:bCs/>
          <w:lang w:val="en-GB"/>
        </w:rPr>
        <w:t xml:space="preserve"> </w:t>
      </w:r>
      <w:r w:rsidR="002173DC" w:rsidRPr="002452EB">
        <w:rPr>
          <w:rFonts w:ascii="Arial" w:hAnsi="Arial" w:cs="Arial"/>
          <w:b/>
          <w:bCs/>
          <w:lang w:val="en-GB"/>
        </w:rPr>
        <w:t>Cycle Route</w:t>
      </w:r>
      <w:r w:rsidR="002173DC" w:rsidRPr="00075716">
        <w:rPr>
          <w:rFonts w:ascii="Arial" w:hAnsi="Arial" w:cs="Arial"/>
          <w:lang w:val="en-GB"/>
        </w:rPr>
        <w:t>,</w:t>
      </w:r>
      <w:r w:rsidR="006E45C7" w:rsidRPr="00075716">
        <w:rPr>
          <w:rFonts w:ascii="Arial" w:hAnsi="Arial" w:cs="Arial"/>
          <w:lang w:val="en-GB"/>
        </w:rPr>
        <w:t xml:space="preserve"> the </w:t>
      </w:r>
      <w:r w:rsidR="006E45C7" w:rsidRPr="002452EB">
        <w:rPr>
          <w:rFonts w:ascii="Arial" w:hAnsi="Arial" w:cs="Arial"/>
          <w:b/>
          <w:bCs/>
          <w:lang w:val="en-GB"/>
        </w:rPr>
        <w:t xml:space="preserve">Elbe </w:t>
      </w:r>
      <w:r w:rsidR="002173DC" w:rsidRPr="002452EB">
        <w:rPr>
          <w:rFonts w:ascii="Arial" w:hAnsi="Arial" w:cs="Arial"/>
          <w:b/>
          <w:bCs/>
          <w:lang w:val="en-GB"/>
        </w:rPr>
        <w:t>Cycle Route</w:t>
      </w:r>
      <w:r w:rsidR="002173DC" w:rsidRPr="00075716">
        <w:rPr>
          <w:rFonts w:ascii="Arial" w:hAnsi="Arial" w:cs="Arial"/>
          <w:lang w:val="en-GB"/>
        </w:rPr>
        <w:t xml:space="preserve"> </w:t>
      </w:r>
      <w:r w:rsidR="006E45C7" w:rsidRPr="00075716">
        <w:rPr>
          <w:rFonts w:ascii="Arial" w:hAnsi="Arial" w:cs="Arial"/>
          <w:lang w:val="en-GB"/>
        </w:rPr>
        <w:t xml:space="preserve">and </w:t>
      </w:r>
      <w:r w:rsidR="002173DC" w:rsidRPr="00075716">
        <w:rPr>
          <w:rFonts w:ascii="Arial" w:hAnsi="Arial" w:cs="Arial"/>
          <w:lang w:val="en-GB"/>
        </w:rPr>
        <w:t xml:space="preserve">the </w:t>
      </w:r>
      <w:r w:rsidR="00547546" w:rsidRPr="002452EB">
        <w:rPr>
          <w:rFonts w:ascii="Arial" w:hAnsi="Arial" w:cs="Arial"/>
          <w:b/>
          <w:bCs/>
          <w:lang w:val="en-GB"/>
        </w:rPr>
        <w:t xml:space="preserve">Spree Forest </w:t>
      </w:r>
      <w:r w:rsidR="006E45C7" w:rsidRPr="002452EB">
        <w:rPr>
          <w:rFonts w:ascii="Arial" w:hAnsi="Arial" w:cs="Arial"/>
          <w:b/>
          <w:bCs/>
          <w:lang w:val="en-GB"/>
        </w:rPr>
        <w:t xml:space="preserve">Cucumber </w:t>
      </w:r>
      <w:r w:rsidR="002173DC" w:rsidRPr="002452EB">
        <w:rPr>
          <w:rFonts w:ascii="Arial" w:hAnsi="Arial" w:cs="Arial"/>
          <w:b/>
          <w:bCs/>
          <w:lang w:val="en-GB"/>
        </w:rPr>
        <w:t>Cycle Path</w:t>
      </w:r>
      <w:r w:rsidR="006E45C7" w:rsidRPr="00075716">
        <w:rPr>
          <w:rFonts w:ascii="Arial" w:hAnsi="Arial" w:cs="Arial"/>
          <w:lang w:val="en-GB"/>
        </w:rPr>
        <w:t>, there are also several regional routes that are well-</w:t>
      </w:r>
      <w:r w:rsidR="00C806DA" w:rsidRPr="00075716">
        <w:rPr>
          <w:rFonts w:ascii="Arial" w:hAnsi="Arial" w:cs="Arial"/>
          <w:lang w:val="en-GB"/>
        </w:rPr>
        <w:t>frequented</w:t>
      </w:r>
      <w:r w:rsidR="006E45C7" w:rsidRPr="00075716">
        <w:rPr>
          <w:rFonts w:ascii="Arial" w:hAnsi="Arial" w:cs="Arial"/>
          <w:lang w:val="en-GB"/>
        </w:rPr>
        <w:t xml:space="preserve"> by </w:t>
      </w:r>
      <w:r w:rsidR="00C806DA" w:rsidRPr="00075716">
        <w:rPr>
          <w:rFonts w:ascii="Arial" w:hAnsi="Arial" w:cs="Arial"/>
          <w:lang w:val="en-GB"/>
        </w:rPr>
        <w:t>visitors</w:t>
      </w:r>
      <w:r w:rsidR="006E45C7" w:rsidRPr="00075716">
        <w:rPr>
          <w:rFonts w:ascii="Arial" w:hAnsi="Arial" w:cs="Arial"/>
          <w:lang w:val="en-GB"/>
        </w:rPr>
        <w:t xml:space="preserve">. The junction system, which has been installed throughout Brandenburg allows </w:t>
      </w:r>
      <w:r w:rsidR="00C806DA" w:rsidRPr="00075716">
        <w:rPr>
          <w:rFonts w:ascii="Arial" w:hAnsi="Arial" w:cs="Arial"/>
          <w:lang w:val="en-GB"/>
        </w:rPr>
        <w:t xml:space="preserve">them to </w:t>
      </w:r>
      <w:r w:rsidR="006E45C7" w:rsidRPr="00075716">
        <w:rPr>
          <w:rFonts w:ascii="Arial" w:hAnsi="Arial" w:cs="Arial"/>
          <w:lang w:val="en-GB"/>
        </w:rPr>
        <w:t>careful</w:t>
      </w:r>
      <w:r w:rsidR="00C806DA" w:rsidRPr="00075716">
        <w:rPr>
          <w:rFonts w:ascii="Arial" w:hAnsi="Arial" w:cs="Arial"/>
          <w:lang w:val="en-GB"/>
        </w:rPr>
        <w:t>ly plan their</w:t>
      </w:r>
      <w:r w:rsidR="006E45C7" w:rsidRPr="00075716">
        <w:rPr>
          <w:rFonts w:ascii="Arial" w:hAnsi="Arial" w:cs="Arial"/>
          <w:lang w:val="en-GB"/>
        </w:rPr>
        <w:t xml:space="preserve"> tours. It works as follows: Wherever at least three cycle paths cross, there is a junction. </w:t>
      </w:r>
      <w:r w:rsidR="00C806DA" w:rsidRPr="00075716">
        <w:rPr>
          <w:rFonts w:ascii="Arial" w:hAnsi="Arial" w:cs="Arial"/>
          <w:lang w:val="en-GB"/>
        </w:rPr>
        <w:t>Each junction</w:t>
      </w:r>
      <w:r w:rsidR="006E45C7" w:rsidRPr="00075716">
        <w:rPr>
          <w:rFonts w:ascii="Arial" w:hAnsi="Arial" w:cs="Arial"/>
          <w:lang w:val="en-GB"/>
        </w:rPr>
        <w:t xml:space="preserve"> has a number, which </w:t>
      </w:r>
      <w:r w:rsidR="002173DC" w:rsidRPr="00075716">
        <w:rPr>
          <w:rFonts w:ascii="Arial" w:hAnsi="Arial" w:cs="Arial"/>
          <w:lang w:val="en-GB"/>
        </w:rPr>
        <w:t>is easy to see</w:t>
      </w:r>
      <w:r w:rsidR="00C806DA" w:rsidRPr="00075716">
        <w:rPr>
          <w:rFonts w:ascii="Arial" w:hAnsi="Arial" w:cs="Arial"/>
          <w:lang w:val="en-GB"/>
        </w:rPr>
        <w:t xml:space="preserve"> in red and white</w:t>
      </w:r>
      <w:r w:rsidR="006E45C7" w:rsidRPr="00075716">
        <w:rPr>
          <w:rFonts w:ascii="Arial" w:hAnsi="Arial" w:cs="Arial"/>
          <w:lang w:val="en-GB"/>
        </w:rPr>
        <w:t xml:space="preserve"> at the top of </w:t>
      </w:r>
      <w:r w:rsidR="00C806DA" w:rsidRPr="00075716">
        <w:rPr>
          <w:rFonts w:ascii="Arial" w:hAnsi="Arial" w:cs="Arial"/>
          <w:lang w:val="en-GB"/>
        </w:rPr>
        <w:t>a</w:t>
      </w:r>
      <w:r w:rsidR="006E45C7" w:rsidRPr="00075716">
        <w:rPr>
          <w:rFonts w:ascii="Arial" w:hAnsi="Arial" w:cs="Arial"/>
          <w:lang w:val="en-GB"/>
        </w:rPr>
        <w:t xml:space="preserve"> sign</w:t>
      </w:r>
      <w:r w:rsidR="002173DC" w:rsidRPr="00075716">
        <w:rPr>
          <w:rFonts w:ascii="Arial" w:hAnsi="Arial" w:cs="Arial"/>
          <w:lang w:val="en-GB"/>
        </w:rPr>
        <w:t>post</w:t>
      </w:r>
      <w:r w:rsidR="006E45C7" w:rsidRPr="00075716">
        <w:rPr>
          <w:rFonts w:ascii="Arial" w:hAnsi="Arial" w:cs="Arial"/>
          <w:lang w:val="en-GB"/>
        </w:rPr>
        <w:t xml:space="preserve">. </w:t>
      </w:r>
      <w:r w:rsidR="00C806DA" w:rsidRPr="00075716">
        <w:rPr>
          <w:rFonts w:ascii="Arial" w:hAnsi="Arial" w:cs="Arial"/>
          <w:lang w:val="en-GB"/>
        </w:rPr>
        <w:t>Also written on the sign</w:t>
      </w:r>
      <w:r w:rsidR="002173DC" w:rsidRPr="00075716">
        <w:rPr>
          <w:rFonts w:ascii="Arial" w:hAnsi="Arial" w:cs="Arial"/>
          <w:lang w:val="en-GB"/>
        </w:rPr>
        <w:t>post</w:t>
      </w:r>
      <w:r w:rsidR="00C806DA" w:rsidRPr="00075716">
        <w:rPr>
          <w:rFonts w:ascii="Arial" w:hAnsi="Arial" w:cs="Arial"/>
          <w:lang w:val="en-GB"/>
        </w:rPr>
        <w:t xml:space="preserve"> are the numbers of the</w:t>
      </w:r>
      <w:r w:rsidR="00D66CAA" w:rsidRPr="00075716">
        <w:rPr>
          <w:rFonts w:ascii="Arial" w:hAnsi="Arial" w:cs="Arial"/>
          <w:lang w:val="en-GB"/>
        </w:rPr>
        <w:t xml:space="preserve"> next</w:t>
      </w:r>
      <w:r w:rsidR="00C806DA" w:rsidRPr="00075716">
        <w:rPr>
          <w:rFonts w:ascii="Arial" w:hAnsi="Arial" w:cs="Arial"/>
          <w:lang w:val="en-GB"/>
        </w:rPr>
        <w:t xml:space="preserve"> </w:t>
      </w:r>
      <w:r w:rsidR="006E45C7" w:rsidRPr="00075716">
        <w:rPr>
          <w:rFonts w:ascii="Arial" w:hAnsi="Arial" w:cs="Arial"/>
          <w:lang w:val="en-GB"/>
        </w:rPr>
        <w:t xml:space="preserve">junctions </w:t>
      </w:r>
      <w:r w:rsidR="00D66CAA" w:rsidRPr="00075716">
        <w:rPr>
          <w:rFonts w:ascii="Arial" w:hAnsi="Arial" w:cs="Arial"/>
          <w:lang w:val="en-GB"/>
        </w:rPr>
        <w:t>in each direction and</w:t>
      </w:r>
      <w:r w:rsidR="006E45C7" w:rsidRPr="00075716">
        <w:rPr>
          <w:rFonts w:ascii="Arial" w:hAnsi="Arial" w:cs="Arial"/>
          <w:lang w:val="en-GB"/>
        </w:rPr>
        <w:t xml:space="preserve"> a map, which cyclists can use</w:t>
      </w:r>
      <w:r w:rsidR="002173DC" w:rsidRPr="00075716">
        <w:rPr>
          <w:rFonts w:ascii="Arial" w:hAnsi="Arial" w:cs="Arial"/>
          <w:lang w:val="en-GB"/>
        </w:rPr>
        <w:t xml:space="preserve"> </w:t>
      </w:r>
      <w:r w:rsidR="00D66CAA" w:rsidRPr="00075716">
        <w:rPr>
          <w:rFonts w:ascii="Arial" w:hAnsi="Arial" w:cs="Arial"/>
          <w:lang w:val="en-GB"/>
        </w:rPr>
        <w:t>to orientate themselves and</w:t>
      </w:r>
      <w:r w:rsidR="002173DC" w:rsidRPr="00075716">
        <w:rPr>
          <w:rFonts w:ascii="Arial" w:hAnsi="Arial" w:cs="Arial"/>
          <w:lang w:val="en-GB"/>
        </w:rPr>
        <w:t xml:space="preserve"> to </w:t>
      </w:r>
      <w:r w:rsidR="006E45C7" w:rsidRPr="00075716">
        <w:rPr>
          <w:rFonts w:ascii="Arial" w:hAnsi="Arial" w:cs="Arial"/>
          <w:lang w:val="en-GB"/>
        </w:rPr>
        <w:t xml:space="preserve">plan their </w:t>
      </w:r>
      <w:r w:rsidR="00D66CAA" w:rsidRPr="00075716">
        <w:rPr>
          <w:rFonts w:ascii="Arial" w:hAnsi="Arial" w:cs="Arial"/>
          <w:lang w:val="en-GB"/>
        </w:rPr>
        <w:t xml:space="preserve">own individual </w:t>
      </w:r>
      <w:r w:rsidR="006E45C7" w:rsidRPr="00075716">
        <w:rPr>
          <w:rFonts w:ascii="Arial" w:hAnsi="Arial" w:cs="Arial"/>
          <w:lang w:val="en-GB"/>
        </w:rPr>
        <w:t xml:space="preserve">route. </w:t>
      </w:r>
      <w:r w:rsidR="00D66CAA" w:rsidRPr="00075716">
        <w:rPr>
          <w:rFonts w:ascii="Arial" w:hAnsi="Arial" w:cs="Arial"/>
          <w:lang w:val="en-GB"/>
        </w:rPr>
        <w:t>Using the numbers makes it</w:t>
      </w:r>
      <w:r w:rsidR="006E45C7" w:rsidRPr="00075716">
        <w:rPr>
          <w:rFonts w:ascii="Arial" w:hAnsi="Arial" w:cs="Arial"/>
          <w:lang w:val="en-GB"/>
        </w:rPr>
        <w:t xml:space="preserve"> possible to plan a route on a special </w:t>
      </w:r>
      <w:r w:rsidR="009E593D" w:rsidRPr="00075716">
        <w:rPr>
          <w:rFonts w:ascii="Arial" w:hAnsi="Arial" w:cs="Arial"/>
          <w:lang w:val="en-GB"/>
        </w:rPr>
        <w:t>theme</w:t>
      </w:r>
      <w:r w:rsidR="006E45C7" w:rsidRPr="00075716">
        <w:rPr>
          <w:rFonts w:ascii="Arial" w:hAnsi="Arial" w:cs="Arial"/>
          <w:lang w:val="en-GB"/>
        </w:rPr>
        <w:t xml:space="preserve"> or </w:t>
      </w:r>
      <w:r w:rsidR="00D66CAA" w:rsidRPr="00075716">
        <w:rPr>
          <w:rFonts w:ascii="Arial" w:hAnsi="Arial" w:cs="Arial"/>
          <w:lang w:val="en-GB"/>
        </w:rPr>
        <w:t>to</w:t>
      </w:r>
      <w:r w:rsidR="006E45C7" w:rsidRPr="00075716">
        <w:rPr>
          <w:rFonts w:ascii="Arial" w:hAnsi="Arial" w:cs="Arial"/>
          <w:lang w:val="en-GB"/>
        </w:rPr>
        <w:t xml:space="preserve"> a specific length</w:t>
      </w:r>
      <w:r w:rsidR="00C806DA" w:rsidRPr="00075716">
        <w:rPr>
          <w:rFonts w:ascii="Arial" w:hAnsi="Arial" w:cs="Arial"/>
          <w:lang w:val="en-GB"/>
        </w:rPr>
        <w:t xml:space="preserve">. </w:t>
      </w:r>
      <w:r w:rsidR="009E593D" w:rsidRPr="00075716">
        <w:rPr>
          <w:rFonts w:ascii="Arial" w:hAnsi="Arial" w:cs="Arial"/>
          <w:lang w:val="en-GB"/>
        </w:rPr>
        <w:t>With its</w:t>
      </w:r>
      <w:r w:rsidR="00C806DA" w:rsidRPr="00075716">
        <w:rPr>
          <w:rFonts w:ascii="Arial" w:hAnsi="Arial" w:cs="Arial"/>
          <w:lang w:val="en-GB"/>
        </w:rPr>
        <w:t xml:space="preserve"> dense cycle</w:t>
      </w:r>
      <w:r w:rsidR="009E593D" w:rsidRPr="00075716">
        <w:rPr>
          <w:rFonts w:ascii="Arial" w:hAnsi="Arial" w:cs="Arial"/>
          <w:lang w:val="en-GB"/>
        </w:rPr>
        <w:t xml:space="preserve"> route</w:t>
      </w:r>
      <w:r w:rsidR="00C806DA" w:rsidRPr="00075716">
        <w:rPr>
          <w:rFonts w:ascii="Arial" w:hAnsi="Arial" w:cs="Arial"/>
          <w:lang w:val="en-GB"/>
        </w:rPr>
        <w:t xml:space="preserve"> network, </w:t>
      </w:r>
      <w:r w:rsidR="009E593D" w:rsidRPr="00075716">
        <w:rPr>
          <w:rFonts w:ascii="Arial" w:hAnsi="Arial" w:cs="Arial"/>
          <w:lang w:val="en-GB"/>
        </w:rPr>
        <w:t xml:space="preserve">this system in </w:t>
      </w:r>
      <w:r w:rsidR="00C806DA" w:rsidRPr="00075716">
        <w:rPr>
          <w:rFonts w:ascii="Arial" w:hAnsi="Arial" w:cs="Arial"/>
          <w:lang w:val="en-GB"/>
        </w:rPr>
        <w:t>Brandenburg is</w:t>
      </w:r>
      <w:r w:rsidR="009E593D" w:rsidRPr="00075716">
        <w:rPr>
          <w:rFonts w:ascii="Arial" w:hAnsi="Arial" w:cs="Arial"/>
          <w:lang w:val="en-GB"/>
        </w:rPr>
        <w:t xml:space="preserve"> perfectly suited to offering as many</w:t>
      </w:r>
      <w:r w:rsidR="00C806DA" w:rsidRPr="00075716">
        <w:rPr>
          <w:rFonts w:ascii="Arial" w:hAnsi="Arial" w:cs="Arial"/>
          <w:lang w:val="en-GB"/>
        </w:rPr>
        <w:t xml:space="preserve"> tour options as possible. Since the introduction of the junction system, </w:t>
      </w:r>
      <w:r w:rsidR="009E593D" w:rsidRPr="00075716">
        <w:rPr>
          <w:rFonts w:ascii="Arial" w:hAnsi="Arial" w:cs="Arial"/>
          <w:lang w:val="en-GB"/>
        </w:rPr>
        <w:t xml:space="preserve">Brandenburg´s </w:t>
      </w:r>
      <w:r w:rsidR="00D66CAA" w:rsidRPr="00075716">
        <w:rPr>
          <w:rFonts w:ascii="Arial" w:hAnsi="Arial" w:cs="Arial"/>
          <w:lang w:val="en-GB"/>
        </w:rPr>
        <w:t xml:space="preserve">tourism </w:t>
      </w:r>
      <w:r w:rsidR="009E593D" w:rsidRPr="00075716">
        <w:rPr>
          <w:rFonts w:ascii="Arial" w:hAnsi="Arial" w:cs="Arial"/>
          <w:lang w:val="en-GB"/>
        </w:rPr>
        <w:t>cycle</w:t>
      </w:r>
      <w:r w:rsidR="00C806DA" w:rsidRPr="00075716">
        <w:rPr>
          <w:rFonts w:ascii="Arial" w:hAnsi="Arial" w:cs="Arial"/>
          <w:lang w:val="en-GB"/>
        </w:rPr>
        <w:t xml:space="preserve"> network</w:t>
      </w:r>
      <w:r w:rsidR="0016350C" w:rsidRPr="00075716">
        <w:rPr>
          <w:rFonts w:ascii="Arial" w:hAnsi="Arial" w:cs="Arial"/>
          <w:lang w:val="en-GB"/>
        </w:rPr>
        <w:t xml:space="preserve"> </w:t>
      </w:r>
      <w:r w:rsidR="00C806DA" w:rsidRPr="00075716">
        <w:rPr>
          <w:rFonts w:ascii="Arial" w:hAnsi="Arial" w:cs="Arial"/>
          <w:lang w:val="en-GB"/>
        </w:rPr>
        <w:t xml:space="preserve">has tripled in </w:t>
      </w:r>
      <w:r w:rsidR="0016350C" w:rsidRPr="00075716">
        <w:rPr>
          <w:rFonts w:ascii="Arial" w:hAnsi="Arial" w:cs="Arial"/>
          <w:lang w:val="en-GB"/>
        </w:rPr>
        <w:t>size</w:t>
      </w:r>
      <w:r w:rsidR="00C806DA" w:rsidRPr="00075716">
        <w:rPr>
          <w:rFonts w:ascii="Arial" w:hAnsi="Arial" w:cs="Arial"/>
          <w:lang w:val="en-GB"/>
        </w:rPr>
        <w:t xml:space="preserve">. </w:t>
      </w:r>
    </w:p>
    <w:p w14:paraId="012FEFBB" w14:textId="1B4D6522" w:rsidR="0016350C" w:rsidRPr="00075716" w:rsidRDefault="0016350C" w:rsidP="00547546">
      <w:pPr>
        <w:spacing w:after="0" w:line="276" w:lineRule="auto"/>
        <w:rPr>
          <w:rFonts w:ascii="Arial" w:hAnsi="Arial" w:cs="Arial"/>
          <w:b/>
          <w:bCs/>
        </w:rPr>
      </w:pPr>
      <w:r w:rsidRPr="00075716">
        <w:rPr>
          <w:rFonts w:ascii="Arial" w:hAnsi="Arial" w:cs="Arial"/>
          <w:b/>
          <w:bCs/>
        </w:rPr>
        <w:t>E</w:t>
      </w:r>
      <w:r w:rsidR="00D66CAA" w:rsidRPr="00075716">
        <w:rPr>
          <w:rFonts w:ascii="Arial" w:hAnsi="Arial" w:cs="Arial"/>
          <w:b/>
          <w:bCs/>
        </w:rPr>
        <w:t>-</w:t>
      </w:r>
      <w:r w:rsidRPr="00075716">
        <w:rPr>
          <w:rFonts w:ascii="Arial" w:hAnsi="Arial" w:cs="Arial"/>
          <w:b/>
          <w:bCs/>
        </w:rPr>
        <w:t xml:space="preserve">Bikes </w:t>
      </w:r>
      <w:proofErr w:type="spellStart"/>
      <w:r w:rsidRPr="00075716">
        <w:rPr>
          <w:rFonts w:ascii="Arial" w:hAnsi="Arial" w:cs="Arial"/>
          <w:b/>
          <w:bCs/>
        </w:rPr>
        <w:t>are</w:t>
      </w:r>
      <w:proofErr w:type="spellEnd"/>
      <w:r w:rsidRPr="00075716">
        <w:rPr>
          <w:rFonts w:ascii="Arial" w:hAnsi="Arial" w:cs="Arial"/>
          <w:b/>
          <w:bCs/>
        </w:rPr>
        <w:t xml:space="preserve"> also </w:t>
      </w:r>
      <w:proofErr w:type="spellStart"/>
      <w:r w:rsidR="00F31442" w:rsidRPr="00075716">
        <w:rPr>
          <w:rFonts w:ascii="Arial" w:hAnsi="Arial" w:cs="Arial"/>
          <w:b/>
          <w:bCs/>
        </w:rPr>
        <w:t>the</w:t>
      </w:r>
      <w:proofErr w:type="spellEnd"/>
      <w:r w:rsidR="00F31442" w:rsidRPr="00075716">
        <w:rPr>
          <w:rFonts w:ascii="Arial" w:hAnsi="Arial" w:cs="Arial"/>
          <w:b/>
          <w:bCs/>
        </w:rPr>
        <w:t xml:space="preserve"> </w:t>
      </w:r>
      <w:proofErr w:type="spellStart"/>
      <w:r w:rsidRPr="00075716">
        <w:rPr>
          <w:rFonts w:ascii="Arial" w:hAnsi="Arial" w:cs="Arial"/>
          <w:b/>
          <w:bCs/>
        </w:rPr>
        <w:t>trend</w:t>
      </w:r>
      <w:proofErr w:type="spellEnd"/>
      <w:r w:rsidRPr="00075716">
        <w:rPr>
          <w:rFonts w:ascii="Arial" w:hAnsi="Arial" w:cs="Arial"/>
          <w:b/>
          <w:bCs/>
        </w:rPr>
        <w:t xml:space="preserve"> in Brandenburg</w:t>
      </w:r>
    </w:p>
    <w:p w14:paraId="2E5762CF" w14:textId="68FC000D" w:rsidR="00547546" w:rsidRPr="00075716" w:rsidRDefault="002E6BC7" w:rsidP="00547546">
      <w:pPr>
        <w:spacing w:after="0" w:line="276" w:lineRule="auto"/>
        <w:rPr>
          <w:rFonts w:ascii="Arial" w:hAnsi="Arial" w:cs="Arial"/>
        </w:rPr>
      </w:pPr>
      <w:r w:rsidRPr="00075716">
        <w:rPr>
          <w:rFonts w:ascii="Arial" w:hAnsi="Arial" w:cs="Arial"/>
          <w:lang w:val="en-GB"/>
        </w:rPr>
        <w:t xml:space="preserve">With </w:t>
      </w:r>
      <w:r w:rsidR="00D66CAA" w:rsidRPr="00075716">
        <w:rPr>
          <w:rFonts w:ascii="Arial" w:hAnsi="Arial" w:cs="Arial"/>
          <w:lang w:val="en-GB"/>
        </w:rPr>
        <w:t xml:space="preserve">a </w:t>
      </w:r>
      <w:r w:rsidRPr="00075716">
        <w:rPr>
          <w:rFonts w:ascii="Arial" w:hAnsi="Arial" w:cs="Arial"/>
          <w:lang w:val="en-GB"/>
        </w:rPr>
        <w:t xml:space="preserve">built-in electric </w:t>
      </w:r>
      <w:r w:rsidR="00D66CAA" w:rsidRPr="00075716">
        <w:rPr>
          <w:rFonts w:ascii="Arial" w:hAnsi="Arial" w:cs="Arial"/>
          <w:lang w:val="en-GB"/>
        </w:rPr>
        <w:t>tailwind</w:t>
      </w:r>
      <w:r w:rsidRPr="00075716">
        <w:rPr>
          <w:rFonts w:ascii="Arial" w:hAnsi="Arial" w:cs="Arial"/>
          <w:lang w:val="en-GB"/>
        </w:rPr>
        <w:t>,</w:t>
      </w:r>
      <w:r w:rsidR="0083703F" w:rsidRPr="00075716">
        <w:rPr>
          <w:rFonts w:ascii="Arial" w:hAnsi="Arial" w:cs="Arial"/>
          <w:lang w:val="en-GB"/>
        </w:rPr>
        <w:t xml:space="preserve"> you can</w:t>
      </w:r>
      <w:r w:rsidR="00D66CAA" w:rsidRPr="00075716">
        <w:rPr>
          <w:rFonts w:ascii="Arial" w:hAnsi="Arial" w:cs="Arial"/>
          <w:lang w:val="en-GB"/>
        </w:rPr>
        <w:t xml:space="preserve"> explore</w:t>
      </w:r>
      <w:r w:rsidR="00CC0DDE" w:rsidRPr="00075716">
        <w:rPr>
          <w:rFonts w:ascii="Arial" w:hAnsi="Arial" w:cs="Arial"/>
          <w:lang w:val="en-GB"/>
        </w:rPr>
        <w:t xml:space="preserve"> along</w:t>
      </w:r>
      <w:r w:rsidRPr="00075716">
        <w:rPr>
          <w:rFonts w:ascii="Arial" w:hAnsi="Arial" w:cs="Arial"/>
          <w:lang w:val="en-GB"/>
        </w:rPr>
        <w:t xml:space="preserve"> the Elbe, Oder or Havel rivers – </w:t>
      </w:r>
      <w:r w:rsidR="00CC0DDE" w:rsidRPr="00075716">
        <w:rPr>
          <w:rFonts w:ascii="Arial" w:hAnsi="Arial" w:cs="Arial"/>
          <w:lang w:val="en-GB"/>
        </w:rPr>
        <w:t>in a carefree and environmentally friendly manner</w:t>
      </w:r>
      <w:r w:rsidRPr="00075716">
        <w:rPr>
          <w:rFonts w:ascii="Arial" w:hAnsi="Arial" w:cs="Arial"/>
          <w:lang w:val="en-GB"/>
        </w:rPr>
        <w:t xml:space="preserve">. </w:t>
      </w:r>
      <w:r w:rsidR="00CC0DDE" w:rsidRPr="00075716">
        <w:rPr>
          <w:rFonts w:ascii="Arial" w:hAnsi="Arial" w:cs="Arial"/>
          <w:lang w:val="en-GB"/>
        </w:rPr>
        <w:t xml:space="preserve">Inclines and longer stretches through forests and meadows are easy to master, thanks to your e-bike´s almost silent motor. </w:t>
      </w:r>
      <w:r w:rsidRPr="00075716">
        <w:rPr>
          <w:rFonts w:ascii="Arial" w:hAnsi="Arial" w:cs="Arial"/>
          <w:lang w:val="en-GB"/>
        </w:rPr>
        <w:t xml:space="preserve">In </w:t>
      </w:r>
      <w:r w:rsidR="00CC0DDE" w:rsidRPr="00075716">
        <w:rPr>
          <w:rFonts w:ascii="Arial" w:hAnsi="Arial" w:cs="Arial"/>
          <w:lang w:val="en-GB"/>
        </w:rPr>
        <w:t xml:space="preserve">many </w:t>
      </w:r>
      <w:r w:rsidRPr="00075716">
        <w:rPr>
          <w:rFonts w:ascii="Arial" w:hAnsi="Arial" w:cs="Arial"/>
          <w:lang w:val="en-GB"/>
        </w:rPr>
        <w:t>regions of Brandenburg the service network for this environmental friendly form of transport has been continuously extended</w:t>
      </w:r>
      <w:r w:rsidR="00CC0DDE" w:rsidRPr="00075716">
        <w:rPr>
          <w:rFonts w:ascii="Arial" w:hAnsi="Arial" w:cs="Arial"/>
          <w:lang w:val="en-GB"/>
        </w:rPr>
        <w:t xml:space="preserve"> in recent years</w:t>
      </w:r>
      <w:r w:rsidRPr="00075716">
        <w:rPr>
          <w:rFonts w:ascii="Arial" w:hAnsi="Arial" w:cs="Arial"/>
          <w:lang w:val="en-GB"/>
        </w:rPr>
        <w:t xml:space="preserve">. Several tourism </w:t>
      </w:r>
      <w:r w:rsidR="00CC0DDE" w:rsidRPr="00075716">
        <w:rPr>
          <w:rFonts w:ascii="Arial" w:hAnsi="Arial" w:cs="Arial"/>
          <w:lang w:val="en-GB"/>
        </w:rPr>
        <w:t xml:space="preserve">companies allow </w:t>
      </w:r>
      <w:r w:rsidRPr="00075716">
        <w:rPr>
          <w:rFonts w:ascii="Arial" w:hAnsi="Arial" w:cs="Arial"/>
          <w:lang w:val="en-GB"/>
        </w:rPr>
        <w:t>cyclists to charge their batteries while they take a break. And for those who do not have their own e-bike, there are plenty of places where they can rent</w:t>
      </w:r>
      <w:r w:rsidR="00F72F70" w:rsidRPr="00075716">
        <w:rPr>
          <w:rFonts w:ascii="Arial" w:hAnsi="Arial" w:cs="Arial"/>
          <w:lang w:val="en-GB"/>
        </w:rPr>
        <w:t xml:space="preserve"> – even special e-bikes</w:t>
      </w:r>
      <w:r w:rsidR="00CC0DDE" w:rsidRPr="00075716">
        <w:rPr>
          <w:rFonts w:ascii="Arial" w:hAnsi="Arial" w:cs="Arial"/>
          <w:lang w:val="en-GB"/>
        </w:rPr>
        <w:t>,</w:t>
      </w:r>
      <w:r w:rsidR="00F72F70" w:rsidRPr="00075716">
        <w:rPr>
          <w:rFonts w:ascii="Arial" w:hAnsi="Arial" w:cs="Arial"/>
          <w:lang w:val="en-GB"/>
        </w:rPr>
        <w:t xml:space="preserve"> </w:t>
      </w:r>
      <w:r w:rsidR="00CC0DDE" w:rsidRPr="00075716">
        <w:rPr>
          <w:rFonts w:ascii="Arial" w:hAnsi="Arial" w:cs="Arial"/>
          <w:lang w:val="en-GB"/>
        </w:rPr>
        <w:t xml:space="preserve">for example </w:t>
      </w:r>
      <w:r w:rsidR="00F72F70" w:rsidRPr="00075716">
        <w:rPr>
          <w:rFonts w:ascii="Arial" w:hAnsi="Arial" w:cs="Arial"/>
          <w:lang w:val="en-GB"/>
        </w:rPr>
        <w:t xml:space="preserve">for children or mountain bikes for off-road cycling. </w:t>
      </w:r>
      <w:r w:rsidR="00CC0DDE" w:rsidRPr="00075716">
        <w:rPr>
          <w:rFonts w:ascii="Arial" w:hAnsi="Arial" w:cs="Arial"/>
          <w:lang w:val="en-GB"/>
        </w:rPr>
        <w:t>T</w:t>
      </w:r>
      <w:r w:rsidR="00F72F70" w:rsidRPr="00075716">
        <w:rPr>
          <w:rFonts w:ascii="Arial" w:hAnsi="Arial" w:cs="Arial"/>
          <w:lang w:val="en-GB"/>
        </w:rPr>
        <w:t xml:space="preserve">he “electromobility for the whole family” </w:t>
      </w:r>
      <w:r w:rsidR="0083703F" w:rsidRPr="00075716">
        <w:rPr>
          <w:rFonts w:ascii="Arial" w:hAnsi="Arial" w:cs="Arial"/>
          <w:lang w:val="en-GB"/>
        </w:rPr>
        <w:t>product</w:t>
      </w:r>
      <w:r w:rsidR="00F72F70" w:rsidRPr="00075716">
        <w:rPr>
          <w:rFonts w:ascii="Arial" w:hAnsi="Arial" w:cs="Arial"/>
          <w:lang w:val="en-GB"/>
        </w:rPr>
        <w:t xml:space="preserve"> in the Elbe-</w:t>
      </w:r>
      <w:proofErr w:type="spellStart"/>
      <w:r w:rsidR="00F72F70" w:rsidRPr="00075716">
        <w:rPr>
          <w:rFonts w:ascii="Arial" w:hAnsi="Arial" w:cs="Arial"/>
          <w:lang w:val="en-GB"/>
        </w:rPr>
        <w:t>Elster</w:t>
      </w:r>
      <w:proofErr w:type="spellEnd"/>
      <w:r w:rsidR="00F72F70" w:rsidRPr="00075716">
        <w:rPr>
          <w:rFonts w:ascii="Arial" w:hAnsi="Arial" w:cs="Arial"/>
          <w:lang w:val="en-GB"/>
        </w:rPr>
        <w:t xml:space="preserve"> tourism region</w:t>
      </w:r>
      <w:r w:rsidR="00CC0DDE" w:rsidRPr="00075716">
        <w:rPr>
          <w:rFonts w:ascii="Arial" w:hAnsi="Arial" w:cs="Arial"/>
          <w:lang w:val="en-GB"/>
        </w:rPr>
        <w:t xml:space="preserve"> is unique in Brandenburg</w:t>
      </w:r>
      <w:r w:rsidR="00F72F70" w:rsidRPr="00075716">
        <w:rPr>
          <w:rFonts w:ascii="Arial" w:hAnsi="Arial" w:cs="Arial"/>
          <w:lang w:val="en-GB"/>
        </w:rPr>
        <w:t xml:space="preserve">. Since </w:t>
      </w:r>
      <w:r w:rsidR="00CC0DDE" w:rsidRPr="00075716">
        <w:rPr>
          <w:rFonts w:ascii="Arial" w:hAnsi="Arial" w:cs="Arial"/>
          <w:lang w:val="en-GB"/>
        </w:rPr>
        <w:t xml:space="preserve">June </w:t>
      </w:r>
      <w:r w:rsidR="00F72F70" w:rsidRPr="00075716">
        <w:rPr>
          <w:rFonts w:ascii="Arial" w:hAnsi="Arial" w:cs="Arial"/>
          <w:lang w:val="en-GB"/>
        </w:rPr>
        <w:t xml:space="preserve">2018, visitors and locals </w:t>
      </w:r>
      <w:r w:rsidR="00CC0DDE" w:rsidRPr="00075716">
        <w:rPr>
          <w:rFonts w:ascii="Arial" w:hAnsi="Arial" w:cs="Arial"/>
          <w:lang w:val="en-GB"/>
        </w:rPr>
        <w:t xml:space="preserve">alike </w:t>
      </w:r>
      <w:r w:rsidR="00F72F70" w:rsidRPr="00075716">
        <w:rPr>
          <w:rFonts w:ascii="Arial" w:hAnsi="Arial" w:cs="Arial"/>
          <w:lang w:val="en-GB"/>
        </w:rPr>
        <w:t xml:space="preserve">have had the opportunity of exploring the south of Brandenburg </w:t>
      </w:r>
      <w:r w:rsidR="00CC0DDE" w:rsidRPr="00075716">
        <w:rPr>
          <w:rFonts w:ascii="Arial" w:hAnsi="Arial" w:cs="Arial"/>
          <w:lang w:val="en-GB"/>
        </w:rPr>
        <w:t>as a family using the e-bikes provided.</w:t>
      </w:r>
      <w:r w:rsidR="00F72F70" w:rsidRPr="00075716">
        <w:rPr>
          <w:rFonts w:ascii="Arial" w:hAnsi="Arial" w:cs="Arial"/>
          <w:lang w:val="en-GB"/>
        </w:rPr>
        <w:t xml:space="preserve"> </w:t>
      </w:r>
      <w:hyperlink r:id="rId8" w:history="1">
        <w:r w:rsidR="00F72F70" w:rsidRPr="00075716">
          <w:rPr>
            <w:rStyle w:val="Hyperlink"/>
            <w:rFonts w:ascii="Arial" w:hAnsi="Arial" w:cs="Arial"/>
            <w:color w:val="auto"/>
          </w:rPr>
          <w:t>www.elbe-elster-land.de</w:t>
        </w:r>
      </w:hyperlink>
    </w:p>
    <w:p w14:paraId="20EF6DBD" w14:textId="77777777" w:rsidR="00772586" w:rsidRPr="00075716" w:rsidRDefault="00772586" w:rsidP="00C66B46">
      <w:pPr>
        <w:spacing w:before="240" w:after="0" w:line="276" w:lineRule="auto"/>
        <w:rPr>
          <w:rFonts w:ascii="Arial" w:hAnsi="Arial" w:cs="Arial"/>
        </w:rPr>
      </w:pPr>
    </w:p>
    <w:p w14:paraId="02C2EE59" w14:textId="07B1AF17" w:rsidR="00772586" w:rsidRPr="00075716" w:rsidRDefault="00772586" w:rsidP="00772586">
      <w:pPr>
        <w:spacing w:after="0" w:line="276" w:lineRule="auto"/>
        <w:rPr>
          <w:rFonts w:ascii="Arial" w:hAnsi="Arial" w:cs="Arial"/>
          <w:bCs/>
          <w:lang w:val="en-GB"/>
        </w:rPr>
      </w:pPr>
      <w:r w:rsidRPr="00075716">
        <w:rPr>
          <w:rFonts w:ascii="Arial" w:hAnsi="Arial" w:cs="Arial"/>
          <w:b/>
          <w:lang w:val="en-GB"/>
        </w:rPr>
        <w:t>Bed &amp; Bike: Especially cyclist-friendly accommodation</w:t>
      </w:r>
    </w:p>
    <w:p w14:paraId="4696AC2B" w14:textId="2CFB2726" w:rsidR="00772586" w:rsidRPr="00075716" w:rsidRDefault="00772586" w:rsidP="00772586">
      <w:pPr>
        <w:spacing w:after="0" w:line="276" w:lineRule="auto"/>
        <w:rPr>
          <w:rFonts w:ascii="Arial" w:hAnsi="Arial" w:cs="Arial"/>
          <w:bCs/>
          <w:lang w:val="en-GB"/>
        </w:rPr>
      </w:pPr>
      <w:r w:rsidRPr="00075716">
        <w:rPr>
          <w:rFonts w:ascii="Arial" w:hAnsi="Arial" w:cs="Arial"/>
          <w:bCs/>
          <w:lang w:val="en-GB"/>
        </w:rPr>
        <w:t xml:space="preserve">Almost 500 hotels, guesthouses and holiday home </w:t>
      </w:r>
      <w:r w:rsidR="0083703F" w:rsidRPr="00075716">
        <w:rPr>
          <w:rFonts w:ascii="Arial" w:hAnsi="Arial" w:cs="Arial"/>
          <w:bCs/>
          <w:lang w:val="en-GB"/>
        </w:rPr>
        <w:t>companies</w:t>
      </w:r>
      <w:r w:rsidRPr="00075716">
        <w:rPr>
          <w:rFonts w:ascii="Arial" w:hAnsi="Arial" w:cs="Arial"/>
          <w:bCs/>
          <w:lang w:val="en-GB"/>
        </w:rPr>
        <w:t xml:space="preserve"> in Brandenburg have been </w:t>
      </w:r>
      <w:r w:rsidR="007A5623" w:rsidRPr="00075716">
        <w:rPr>
          <w:rFonts w:ascii="Arial" w:hAnsi="Arial" w:cs="Arial"/>
          <w:bCs/>
          <w:lang w:val="en-GB"/>
        </w:rPr>
        <w:t xml:space="preserve">awarded bed </w:t>
      </w:r>
      <w:r w:rsidR="0083703F" w:rsidRPr="00075716">
        <w:rPr>
          <w:rFonts w:ascii="Arial" w:hAnsi="Arial" w:cs="Arial"/>
          <w:bCs/>
          <w:lang w:val="en-GB"/>
        </w:rPr>
        <w:t>&amp;</w:t>
      </w:r>
      <w:r w:rsidR="007A5623" w:rsidRPr="00075716">
        <w:rPr>
          <w:rFonts w:ascii="Arial" w:hAnsi="Arial" w:cs="Arial"/>
          <w:bCs/>
          <w:lang w:val="en-GB"/>
        </w:rPr>
        <w:t xml:space="preserve"> bike quality certification</w:t>
      </w:r>
      <w:r w:rsidRPr="00075716">
        <w:rPr>
          <w:rFonts w:ascii="Arial" w:hAnsi="Arial" w:cs="Arial"/>
          <w:bCs/>
          <w:lang w:val="en-GB"/>
        </w:rPr>
        <w:t xml:space="preserve"> by the German Cycle Club (ADFC)</w:t>
      </w:r>
      <w:r w:rsidR="007A5623" w:rsidRPr="00075716">
        <w:rPr>
          <w:rFonts w:ascii="Arial" w:hAnsi="Arial" w:cs="Arial"/>
          <w:bCs/>
          <w:lang w:val="en-GB"/>
        </w:rPr>
        <w:t>. They</w:t>
      </w:r>
      <w:r w:rsidR="0083703F" w:rsidRPr="00075716">
        <w:rPr>
          <w:rFonts w:ascii="Arial" w:hAnsi="Arial" w:cs="Arial"/>
          <w:bCs/>
          <w:lang w:val="en-GB"/>
        </w:rPr>
        <w:t xml:space="preserve"> all</w:t>
      </w:r>
      <w:r w:rsidR="007A5623" w:rsidRPr="00075716">
        <w:rPr>
          <w:rFonts w:ascii="Arial" w:hAnsi="Arial" w:cs="Arial"/>
          <w:bCs/>
          <w:lang w:val="en-GB"/>
        </w:rPr>
        <w:t xml:space="preserve"> offer comprehensive services for cyclists – from </w:t>
      </w:r>
      <w:r w:rsidR="0083703F" w:rsidRPr="00075716">
        <w:rPr>
          <w:rFonts w:ascii="Arial" w:hAnsi="Arial" w:cs="Arial"/>
          <w:bCs/>
          <w:lang w:val="en-GB"/>
        </w:rPr>
        <w:t>facilities for storing</w:t>
      </w:r>
      <w:r w:rsidR="007A5623" w:rsidRPr="00075716">
        <w:rPr>
          <w:rFonts w:ascii="Arial" w:hAnsi="Arial" w:cs="Arial"/>
          <w:bCs/>
          <w:lang w:val="en-GB"/>
        </w:rPr>
        <w:t xml:space="preserve"> bikes</w:t>
      </w:r>
      <w:r w:rsidR="0083703F" w:rsidRPr="00075716">
        <w:rPr>
          <w:rFonts w:ascii="Arial" w:hAnsi="Arial" w:cs="Arial"/>
          <w:bCs/>
          <w:lang w:val="en-GB"/>
        </w:rPr>
        <w:t xml:space="preserve"> or drying</w:t>
      </w:r>
      <w:r w:rsidR="007A5623" w:rsidRPr="00075716">
        <w:rPr>
          <w:rFonts w:ascii="Arial" w:hAnsi="Arial" w:cs="Arial"/>
          <w:bCs/>
          <w:lang w:val="en-GB"/>
        </w:rPr>
        <w:t xml:space="preserve"> clothes to </w:t>
      </w:r>
      <w:r w:rsidR="007A5623" w:rsidRPr="00075716">
        <w:rPr>
          <w:rFonts w:ascii="Arial" w:hAnsi="Arial" w:cs="Arial"/>
          <w:bCs/>
          <w:lang w:val="en-GB"/>
        </w:rPr>
        <w:lastRenderedPageBreak/>
        <w:t xml:space="preserve">cycle repair services. Cyclists are </w:t>
      </w:r>
      <w:r w:rsidR="0083703F" w:rsidRPr="00075716">
        <w:rPr>
          <w:rFonts w:ascii="Arial" w:hAnsi="Arial" w:cs="Arial"/>
          <w:bCs/>
          <w:lang w:val="en-GB"/>
        </w:rPr>
        <w:t>always</w:t>
      </w:r>
      <w:r w:rsidR="007A5623" w:rsidRPr="00075716">
        <w:rPr>
          <w:rFonts w:ascii="Arial" w:hAnsi="Arial" w:cs="Arial"/>
          <w:bCs/>
          <w:lang w:val="en-GB"/>
        </w:rPr>
        <w:t xml:space="preserve"> welcome – even if they only stay for one night. An overview of </w:t>
      </w:r>
      <w:r w:rsidR="0083703F" w:rsidRPr="00075716">
        <w:rPr>
          <w:rFonts w:ascii="Arial" w:hAnsi="Arial" w:cs="Arial"/>
          <w:bCs/>
          <w:lang w:val="en-GB"/>
        </w:rPr>
        <w:t>bed &amp; bike</w:t>
      </w:r>
      <w:r w:rsidR="007A5623" w:rsidRPr="00075716">
        <w:rPr>
          <w:rFonts w:ascii="Arial" w:hAnsi="Arial" w:cs="Arial"/>
          <w:bCs/>
          <w:lang w:val="en-GB"/>
        </w:rPr>
        <w:t xml:space="preserve"> accommodation can be found at </w:t>
      </w:r>
      <w:hyperlink r:id="rId9" w:history="1">
        <w:r w:rsidR="007A5623" w:rsidRPr="00075716">
          <w:rPr>
            <w:rStyle w:val="Hyperlink"/>
            <w:rFonts w:ascii="Arial" w:hAnsi="Arial" w:cs="Arial"/>
            <w:color w:val="auto"/>
            <w:lang w:val="en-GB"/>
          </w:rPr>
          <w:t>www.bettundbike.de</w:t>
        </w:r>
      </w:hyperlink>
    </w:p>
    <w:p w14:paraId="1288AA98" w14:textId="77777777" w:rsidR="00772586" w:rsidRPr="00075716" w:rsidRDefault="00772586" w:rsidP="00772586">
      <w:pPr>
        <w:spacing w:after="0" w:line="276" w:lineRule="auto"/>
        <w:rPr>
          <w:rFonts w:ascii="Arial" w:hAnsi="Arial" w:cs="Arial"/>
          <w:b/>
          <w:lang w:val="en-GB"/>
        </w:rPr>
      </w:pPr>
    </w:p>
    <w:p w14:paraId="4563FB24" w14:textId="2132EE95" w:rsidR="007A5623" w:rsidRPr="00075716" w:rsidRDefault="007A5623" w:rsidP="007A5623">
      <w:pPr>
        <w:spacing w:after="0" w:line="276" w:lineRule="auto"/>
        <w:rPr>
          <w:rFonts w:ascii="Arial" w:hAnsi="Arial" w:cs="Arial"/>
          <w:b/>
          <w:bCs/>
          <w:lang w:val="en-GB"/>
        </w:rPr>
      </w:pPr>
      <w:r w:rsidRPr="00075716">
        <w:rPr>
          <w:rFonts w:ascii="Arial" w:hAnsi="Arial" w:cs="Arial"/>
          <w:b/>
          <w:bCs/>
          <w:lang w:val="en-GB"/>
        </w:rPr>
        <w:t>Tour planning with the</w:t>
      </w:r>
      <w:r w:rsidR="00FC7DEE">
        <w:rPr>
          <w:rFonts w:ascii="Arial" w:hAnsi="Arial" w:cs="Arial"/>
          <w:b/>
          <w:bCs/>
          <w:lang w:val="en-GB"/>
        </w:rPr>
        <w:t xml:space="preserve"> TMB</w:t>
      </w:r>
      <w:r w:rsidRPr="00075716">
        <w:rPr>
          <w:rFonts w:ascii="Arial" w:hAnsi="Arial" w:cs="Arial"/>
          <w:b/>
          <w:bCs/>
          <w:lang w:val="en-GB"/>
        </w:rPr>
        <w:t xml:space="preserve"> Brandenburg App</w:t>
      </w:r>
    </w:p>
    <w:p w14:paraId="793BC2ED" w14:textId="2A284CCA" w:rsidR="00AC5A81" w:rsidRPr="00075716" w:rsidRDefault="00B112DC" w:rsidP="002452EB">
      <w:pPr>
        <w:spacing w:after="0" w:line="276" w:lineRule="auto"/>
        <w:rPr>
          <w:rFonts w:ascii="Arial" w:eastAsia="Times New Roman" w:hAnsi="Arial" w:cs="Arial"/>
          <w:b/>
          <w:bCs/>
          <w:lang w:eastAsia="de-DE"/>
        </w:rPr>
      </w:pPr>
      <w:r w:rsidRPr="00075716">
        <w:rPr>
          <w:rFonts w:ascii="Arial" w:eastAsia="Times New Roman" w:hAnsi="Arial" w:cs="Arial"/>
          <w:lang w:val="en-GB" w:eastAsia="de-DE"/>
        </w:rPr>
        <w:t>Visitors</w:t>
      </w:r>
      <w:r w:rsidR="008C60AB" w:rsidRPr="00075716">
        <w:rPr>
          <w:rFonts w:ascii="Arial" w:eastAsia="Times New Roman" w:hAnsi="Arial" w:cs="Arial"/>
          <w:lang w:val="en-GB" w:eastAsia="de-DE"/>
        </w:rPr>
        <w:t xml:space="preserve"> can use the free TMB </w:t>
      </w:r>
      <w:proofErr w:type="spellStart"/>
      <w:r w:rsidR="008C60AB" w:rsidRPr="00075716">
        <w:rPr>
          <w:rFonts w:ascii="Arial" w:eastAsia="Times New Roman" w:hAnsi="Arial" w:cs="Arial"/>
          <w:lang w:val="en-GB" w:eastAsia="de-DE"/>
        </w:rPr>
        <w:t>Tourismus</w:t>
      </w:r>
      <w:proofErr w:type="spellEnd"/>
      <w:r w:rsidR="008C60AB" w:rsidRPr="00075716">
        <w:rPr>
          <w:rFonts w:ascii="Arial" w:eastAsia="Times New Roman" w:hAnsi="Arial" w:cs="Arial"/>
          <w:lang w:val="en-GB" w:eastAsia="de-DE"/>
        </w:rPr>
        <w:t>-Marketing Brandenburg app</w:t>
      </w:r>
      <w:r w:rsidRPr="00075716">
        <w:rPr>
          <w:rFonts w:ascii="Arial" w:eastAsia="Times New Roman" w:hAnsi="Arial" w:cs="Arial"/>
          <w:lang w:val="en-GB" w:eastAsia="de-DE"/>
        </w:rPr>
        <w:t xml:space="preserve"> to help them organise their cycling tours</w:t>
      </w:r>
      <w:r w:rsidR="008C60AB" w:rsidRPr="00075716">
        <w:rPr>
          <w:rFonts w:ascii="Arial" w:eastAsia="Times New Roman" w:hAnsi="Arial" w:cs="Arial"/>
          <w:lang w:val="en-GB" w:eastAsia="de-DE"/>
        </w:rPr>
        <w:t xml:space="preserve">. </w:t>
      </w:r>
      <w:r w:rsidRPr="00075716">
        <w:rPr>
          <w:rFonts w:ascii="Arial" w:eastAsia="Times New Roman" w:hAnsi="Arial" w:cs="Arial"/>
          <w:lang w:val="en-GB" w:eastAsia="de-DE"/>
        </w:rPr>
        <w:t xml:space="preserve">The app is free of advertising and allows them </w:t>
      </w:r>
      <w:r w:rsidR="008C60AB" w:rsidRPr="00075716">
        <w:rPr>
          <w:rFonts w:ascii="Arial" w:eastAsia="Times New Roman" w:hAnsi="Arial" w:cs="Arial"/>
          <w:lang w:val="en-GB" w:eastAsia="de-DE"/>
        </w:rPr>
        <w:t xml:space="preserve">to plan tours </w:t>
      </w:r>
      <w:r w:rsidRPr="00075716">
        <w:rPr>
          <w:rFonts w:ascii="Arial" w:eastAsia="Times New Roman" w:hAnsi="Arial" w:cs="Arial"/>
          <w:lang w:val="en-GB" w:eastAsia="de-DE"/>
        </w:rPr>
        <w:t xml:space="preserve">through </w:t>
      </w:r>
      <w:r w:rsidR="008C60AB" w:rsidRPr="00075716">
        <w:rPr>
          <w:rFonts w:ascii="Arial" w:eastAsia="Times New Roman" w:hAnsi="Arial" w:cs="Arial"/>
          <w:lang w:val="en-GB" w:eastAsia="de-DE"/>
        </w:rPr>
        <w:t xml:space="preserve">Brandenburg and research which attractions, eating establishments, cycle routes and accommodation are on </w:t>
      </w:r>
      <w:r w:rsidRPr="00075716">
        <w:rPr>
          <w:rFonts w:ascii="Arial" w:eastAsia="Times New Roman" w:hAnsi="Arial" w:cs="Arial"/>
          <w:lang w:val="en-GB" w:eastAsia="de-DE"/>
        </w:rPr>
        <w:t>the route</w:t>
      </w:r>
      <w:r w:rsidR="008C60AB" w:rsidRPr="00075716">
        <w:rPr>
          <w:rFonts w:ascii="Arial" w:eastAsia="Times New Roman" w:hAnsi="Arial" w:cs="Arial"/>
          <w:lang w:val="en-GB" w:eastAsia="de-DE"/>
        </w:rPr>
        <w:t xml:space="preserve">. The routing </w:t>
      </w:r>
      <w:r w:rsidR="006B6BCB" w:rsidRPr="00075716">
        <w:rPr>
          <w:rFonts w:ascii="Arial" w:eastAsia="Times New Roman" w:hAnsi="Arial" w:cs="Arial"/>
          <w:lang w:val="en-GB" w:eastAsia="de-DE"/>
        </w:rPr>
        <w:t xml:space="preserve">uses the </w:t>
      </w:r>
      <w:r w:rsidR="00AC5A81" w:rsidRPr="00075716">
        <w:rPr>
          <w:rFonts w:ascii="Arial" w:eastAsia="Times New Roman" w:hAnsi="Arial" w:cs="Arial"/>
          <w:lang w:val="en-GB" w:eastAsia="de-DE"/>
        </w:rPr>
        <w:t>O</w:t>
      </w:r>
      <w:r w:rsidR="006B6BCB" w:rsidRPr="00075716">
        <w:rPr>
          <w:rFonts w:ascii="Arial" w:eastAsia="Times New Roman" w:hAnsi="Arial" w:cs="Arial"/>
          <w:lang w:val="en-GB" w:eastAsia="de-DE"/>
        </w:rPr>
        <w:t>pen</w:t>
      </w:r>
      <w:r w:rsidR="00AC5A81" w:rsidRPr="00075716">
        <w:rPr>
          <w:rFonts w:ascii="Arial" w:eastAsia="Times New Roman" w:hAnsi="Arial" w:cs="Arial"/>
          <w:lang w:val="en-GB" w:eastAsia="de-DE"/>
        </w:rPr>
        <w:t>S</w:t>
      </w:r>
      <w:r w:rsidR="006B6BCB" w:rsidRPr="00075716">
        <w:rPr>
          <w:rFonts w:ascii="Arial" w:eastAsia="Times New Roman" w:hAnsi="Arial" w:cs="Arial"/>
          <w:lang w:val="en-GB" w:eastAsia="de-DE"/>
        </w:rPr>
        <w:t>treet</w:t>
      </w:r>
      <w:r w:rsidR="00AC5A81" w:rsidRPr="00075716">
        <w:rPr>
          <w:rFonts w:ascii="Arial" w:eastAsia="Times New Roman" w:hAnsi="Arial" w:cs="Arial"/>
          <w:lang w:val="en-GB" w:eastAsia="de-DE"/>
        </w:rPr>
        <w:t>M</w:t>
      </w:r>
      <w:r w:rsidR="006B6BCB" w:rsidRPr="00075716">
        <w:rPr>
          <w:rFonts w:ascii="Arial" w:eastAsia="Times New Roman" w:hAnsi="Arial" w:cs="Arial"/>
          <w:lang w:val="en-GB" w:eastAsia="de-DE"/>
        </w:rPr>
        <w:t xml:space="preserve">ap </w:t>
      </w:r>
      <w:r w:rsidR="00AC5A81" w:rsidRPr="00075716">
        <w:rPr>
          <w:rFonts w:ascii="Arial" w:eastAsia="Times New Roman" w:hAnsi="Arial" w:cs="Arial"/>
          <w:lang w:val="en-GB" w:eastAsia="de-DE"/>
        </w:rPr>
        <w:t xml:space="preserve">cycle </w:t>
      </w:r>
      <w:r w:rsidR="006B6BCB" w:rsidRPr="00075716">
        <w:rPr>
          <w:rFonts w:ascii="Arial" w:eastAsia="Times New Roman" w:hAnsi="Arial" w:cs="Arial"/>
          <w:lang w:val="en-GB" w:eastAsia="de-DE"/>
        </w:rPr>
        <w:t>network</w:t>
      </w:r>
      <w:r w:rsidRPr="00075716">
        <w:rPr>
          <w:rFonts w:ascii="Arial" w:eastAsia="Times New Roman" w:hAnsi="Arial" w:cs="Arial"/>
          <w:lang w:val="en-GB" w:eastAsia="de-DE"/>
        </w:rPr>
        <w:t xml:space="preserve"> and </w:t>
      </w:r>
      <w:r w:rsidR="006B6BCB" w:rsidRPr="00075716">
        <w:rPr>
          <w:rFonts w:ascii="Arial" w:eastAsia="Times New Roman" w:hAnsi="Arial" w:cs="Arial"/>
          <w:lang w:val="en-GB" w:eastAsia="de-DE"/>
        </w:rPr>
        <w:t xml:space="preserve">also has GPS, </w:t>
      </w:r>
      <w:proofErr w:type="spellStart"/>
      <w:r w:rsidR="006B6BCB" w:rsidRPr="00075716">
        <w:rPr>
          <w:rFonts w:ascii="Arial" w:eastAsia="Times New Roman" w:hAnsi="Arial" w:cs="Arial"/>
          <w:lang w:val="en-GB" w:eastAsia="de-DE"/>
        </w:rPr>
        <w:t>WiFi</w:t>
      </w:r>
      <w:proofErr w:type="spellEnd"/>
      <w:r w:rsidR="006B6BCB" w:rsidRPr="00075716">
        <w:rPr>
          <w:rFonts w:ascii="Arial" w:eastAsia="Times New Roman" w:hAnsi="Arial" w:cs="Arial"/>
          <w:lang w:val="en-GB" w:eastAsia="de-DE"/>
        </w:rPr>
        <w:t xml:space="preserve"> and mobile phone functions. The routes are shown on Falk </w:t>
      </w:r>
      <w:proofErr w:type="spellStart"/>
      <w:r w:rsidR="00AC5A81" w:rsidRPr="00075716">
        <w:rPr>
          <w:rFonts w:ascii="Arial" w:eastAsia="Times New Roman" w:hAnsi="Arial" w:cs="Arial"/>
          <w:lang w:val="en-GB" w:eastAsia="de-DE"/>
        </w:rPr>
        <w:t>O</w:t>
      </w:r>
      <w:r w:rsidR="006B6BCB" w:rsidRPr="00075716">
        <w:rPr>
          <w:rFonts w:ascii="Arial" w:eastAsia="Times New Roman" w:hAnsi="Arial" w:cs="Arial"/>
          <w:lang w:val="en-GB" w:eastAsia="de-DE"/>
        </w:rPr>
        <w:t>pen</w:t>
      </w:r>
      <w:r w:rsidR="00AC5A81" w:rsidRPr="00075716">
        <w:rPr>
          <w:rFonts w:ascii="Arial" w:eastAsia="Times New Roman" w:hAnsi="Arial" w:cs="Arial"/>
          <w:lang w:val="en-GB" w:eastAsia="de-DE"/>
        </w:rPr>
        <w:t>S</w:t>
      </w:r>
      <w:r w:rsidR="006B6BCB" w:rsidRPr="00075716">
        <w:rPr>
          <w:rFonts w:ascii="Arial" w:eastAsia="Times New Roman" w:hAnsi="Arial" w:cs="Arial"/>
          <w:lang w:val="en-GB" w:eastAsia="de-DE"/>
        </w:rPr>
        <w:t>treet</w:t>
      </w:r>
      <w:r w:rsidR="00AC5A81" w:rsidRPr="00075716">
        <w:rPr>
          <w:rFonts w:ascii="Arial" w:eastAsia="Times New Roman" w:hAnsi="Arial" w:cs="Arial"/>
          <w:lang w:val="en-GB" w:eastAsia="de-DE"/>
        </w:rPr>
        <w:t>M</w:t>
      </w:r>
      <w:r w:rsidR="006B6BCB" w:rsidRPr="00075716">
        <w:rPr>
          <w:rFonts w:ascii="Arial" w:eastAsia="Times New Roman" w:hAnsi="Arial" w:cs="Arial"/>
          <w:lang w:val="en-GB" w:eastAsia="de-DE"/>
        </w:rPr>
        <w:t>aps</w:t>
      </w:r>
      <w:proofErr w:type="spellEnd"/>
      <w:r w:rsidR="006B6BCB" w:rsidRPr="00075716">
        <w:rPr>
          <w:rFonts w:ascii="Arial" w:eastAsia="Times New Roman" w:hAnsi="Arial" w:cs="Arial"/>
          <w:lang w:val="en-GB" w:eastAsia="de-DE"/>
        </w:rPr>
        <w:t xml:space="preserve">, </w:t>
      </w:r>
      <w:r w:rsidR="00AC5A81" w:rsidRPr="00075716">
        <w:rPr>
          <w:rFonts w:ascii="Arial" w:eastAsia="Times New Roman" w:hAnsi="Arial" w:cs="Arial"/>
          <w:lang w:val="en-GB" w:eastAsia="de-DE"/>
        </w:rPr>
        <w:t>KOMPASS</w:t>
      </w:r>
      <w:r w:rsidR="006B6BCB" w:rsidRPr="00075716">
        <w:rPr>
          <w:rFonts w:ascii="Arial" w:eastAsia="Times New Roman" w:hAnsi="Arial" w:cs="Arial"/>
          <w:lang w:val="en-GB" w:eastAsia="de-DE"/>
        </w:rPr>
        <w:t xml:space="preserve"> and </w:t>
      </w:r>
      <w:r w:rsidR="00AC5A81" w:rsidRPr="00075716">
        <w:rPr>
          <w:rFonts w:ascii="Arial" w:eastAsia="Times New Roman" w:hAnsi="Arial" w:cs="Arial"/>
          <w:lang w:val="en-GB" w:eastAsia="de-DE"/>
        </w:rPr>
        <w:t>G</w:t>
      </w:r>
      <w:r w:rsidR="006B6BCB" w:rsidRPr="00075716">
        <w:rPr>
          <w:rFonts w:ascii="Arial" w:eastAsia="Times New Roman" w:hAnsi="Arial" w:cs="Arial"/>
          <w:lang w:val="en-GB" w:eastAsia="de-DE"/>
        </w:rPr>
        <w:t xml:space="preserve">oogle street maps. </w:t>
      </w:r>
      <w:r w:rsidR="00AC5A81" w:rsidRPr="00075716">
        <w:rPr>
          <w:rFonts w:ascii="Arial" w:eastAsia="Times New Roman" w:hAnsi="Arial" w:cs="Arial"/>
          <w:lang w:val="en-GB" w:eastAsia="de-DE"/>
        </w:rPr>
        <w:t xml:space="preserve">All results can be saved and are </w:t>
      </w:r>
      <w:r w:rsidRPr="00075716">
        <w:rPr>
          <w:rFonts w:ascii="Arial" w:eastAsia="Times New Roman" w:hAnsi="Arial" w:cs="Arial"/>
          <w:lang w:val="en-GB" w:eastAsia="de-DE"/>
        </w:rPr>
        <w:t>thereby</w:t>
      </w:r>
      <w:r w:rsidR="00AC5A81" w:rsidRPr="00075716">
        <w:rPr>
          <w:rFonts w:ascii="Arial" w:eastAsia="Times New Roman" w:hAnsi="Arial" w:cs="Arial"/>
          <w:lang w:val="en-GB" w:eastAsia="de-DE"/>
        </w:rPr>
        <w:t xml:space="preserve"> available offline. </w:t>
      </w:r>
      <w:r w:rsidRPr="00075716">
        <w:rPr>
          <w:rFonts w:ascii="Arial" w:eastAsia="Times New Roman" w:hAnsi="Arial" w:cs="Arial"/>
          <w:lang w:val="en-GB" w:eastAsia="de-DE"/>
        </w:rPr>
        <w:t>The app makes it</w:t>
      </w:r>
      <w:r w:rsidR="00AC5A81" w:rsidRPr="00075716">
        <w:rPr>
          <w:rFonts w:ascii="Arial" w:eastAsia="Times New Roman" w:hAnsi="Arial" w:cs="Arial"/>
          <w:lang w:val="en-GB" w:eastAsia="de-DE"/>
        </w:rPr>
        <w:t xml:space="preserve"> easy to find all the long-distance cycle paths, regional routes and more than 150 recommended </w:t>
      </w:r>
      <w:r w:rsidRPr="00075716">
        <w:rPr>
          <w:rFonts w:ascii="Arial" w:eastAsia="Times New Roman" w:hAnsi="Arial" w:cs="Arial"/>
          <w:lang w:val="en-GB" w:eastAsia="de-DE"/>
        </w:rPr>
        <w:t>tours</w:t>
      </w:r>
      <w:r w:rsidR="00AC5A81" w:rsidRPr="00075716">
        <w:rPr>
          <w:rFonts w:ascii="Arial" w:eastAsia="Times New Roman" w:hAnsi="Arial" w:cs="Arial"/>
          <w:lang w:val="en-GB" w:eastAsia="de-DE"/>
        </w:rPr>
        <w:t xml:space="preserve"> for days out. </w:t>
      </w:r>
      <w:r w:rsidR="00505131" w:rsidRPr="00075716">
        <w:rPr>
          <w:rFonts w:ascii="Arial" w:eastAsia="Times New Roman" w:hAnsi="Arial" w:cs="Arial"/>
          <w:sz w:val="24"/>
          <w:szCs w:val="24"/>
          <w:lang w:val="en-GB" w:eastAsia="de-DE"/>
        </w:rPr>
        <w:br/>
      </w:r>
      <w:r w:rsidR="00505131" w:rsidRPr="00075716">
        <w:rPr>
          <w:rFonts w:ascii="Arial" w:eastAsia="Times New Roman" w:hAnsi="Arial" w:cs="Arial"/>
          <w:sz w:val="24"/>
          <w:szCs w:val="24"/>
          <w:lang w:val="en-GB" w:eastAsia="de-DE"/>
        </w:rPr>
        <w:br/>
      </w:r>
      <w:r w:rsidRPr="00075716">
        <w:rPr>
          <w:rFonts w:ascii="Arial" w:eastAsia="Times New Roman" w:hAnsi="Arial" w:cs="Arial"/>
          <w:b/>
          <w:bCs/>
          <w:lang w:eastAsia="de-DE"/>
        </w:rPr>
        <w:t xml:space="preserve">Cycle </w:t>
      </w:r>
      <w:proofErr w:type="spellStart"/>
      <w:r w:rsidRPr="00075716">
        <w:rPr>
          <w:rFonts w:ascii="Arial" w:eastAsia="Times New Roman" w:hAnsi="Arial" w:cs="Arial"/>
          <w:b/>
          <w:bCs/>
          <w:lang w:eastAsia="de-DE"/>
        </w:rPr>
        <w:t>Tourism</w:t>
      </w:r>
      <w:proofErr w:type="spellEnd"/>
      <w:r w:rsidRPr="00075716">
        <w:rPr>
          <w:rFonts w:ascii="Arial" w:eastAsia="Times New Roman" w:hAnsi="Arial" w:cs="Arial"/>
          <w:b/>
          <w:bCs/>
          <w:lang w:eastAsia="de-DE"/>
        </w:rPr>
        <w:t xml:space="preserve"> Facts and </w:t>
      </w:r>
      <w:proofErr w:type="spellStart"/>
      <w:r w:rsidRPr="00075716">
        <w:rPr>
          <w:rFonts w:ascii="Arial" w:eastAsia="Times New Roman" w:hAnsi="Arial" w:cs="Arial"/>
          <w:b/>
          <w:bCs/>
          <w:lang w:eastAsia="de-DE"/>
        </w:rPr>
        <w:t>Figures</w:t>
      </w:r>
      <w:proofErr w:type="spellEnd"/>
    </w:p>
    <w:p w14:paraId="200F23BE" w14:textId="4D96AE41" w:rsidR="00AC5A81" w:rsidRPr="00075716" w:rsidRDefault="00AC5A81" w:rsidP="00AC5A81">
      <w:pPr>
        <w:spacing w:after="0"/>
        <w:rPr>
          <w:rFonts w:ascii="Arial" w:eastAsia="Times New Roman" w:hAnsi="Arial" w:cs="Arial"/>
          <w:lang w:val="en-GB" w:eastAsia="de-DE"/>
        </w:rPr>
      </w:pPr>
      <w:r w:rsidRPr="00075716">
        <w:rPr>
          <w:rFonts w:ascii="Arial" w:eastAsia="Times New Roman" w:hAnsi="Arial" w:cs="Arial"/>
          <w:lang w:val="en-GB" w:eastAsia="de-DE"/>
        </w:rPr>
        <w:t>Cycl</w:t>
      </w:r>
      <w:r w:rsidR="00B112DC" w:rsidRPr="00075716">
        <w:rPr>
          <w:rFonts w:ascii="Arial" w:eastAsia="Times New Roman" w:hAnsi="Arial" w:cs="Arial"/>
          <w:lang w:val="en-GB" w:eastAsia="de-DE"/>
        </w:rPr>
        <w:t>e</w:t>
      </w:r>
      <w:r w:rsidRPr="00075716">
        <w:rPr>
          <w:rFonts w:ascii="Arial" w:eastAsia="Times New Roman" w:hAnsi="Arial" w:cs="Arial"/>
          <w:lang w:val="en-GB" w:eastAsia="de-DE"/>
        </w:rPr>
        <w:t xml:space="preserve"> tourism</w:t>
      </w:r>
      <w:r w:rsidR="00B112DC" w:rsidRPr="00075716">
        <w:rPr>
          <w:rFonts w:ascii="Arial" w:eastAsia="Times New Roman" w:hAnsi="Arial" w:cs="Arial"/>
          <w:lang w:val="en-GB" w:eastAsia="de-DE"/>
        </w:rPr>
        <w:t xml:space="preserve"> (leisure tourism,</w:t>
      </w:r>
      <w:r w:rsidRPr="00075716">
        <w:rPr>
          <w:rFonts w:ascii="Arial" w:eastAsia="Times New Roman" w:hAnsi="Arial" w:cs="Arial"/>
          <w:lang w:val="en-GB" w:eastAsia="de-DE"/>
        </w:rPr>
        <w:t xml:space="preserve"> </w:t>
      </w:r>
      <w:r w:rsidR="00127563" w:rsidRPr="00075716">
        <w:rPr>
          <w:rFonts w:ascii="Arial" w:eastAsia="Times New Roman" w:hAnsi="Arial" w:cs="Arial"/>
          <w:lang w:val="en-GB" w:eastAsia="de-DE"/>
        </w:rPr>
        <w:t>tourists on</w:t>
      </w:r>
      <w:r w:rsidRPr="00075716">
        <w:rPr>
          <w:rFonts w:ascii="Arial" w:eastAsia="Times New Roman" w:hAnsi="Arial" w:cs="Arial"/>
          <w:lang w:val="en-GB" w:eastAsia="de-DE"/>
        </w:rPr>
        <w:t xml:space="preserve"> days ou</w:t>
      </w:r>
      <w:r w:rsidR="002C69CB" w:rsidRPr="00075716">
        <w:rPr>
          <w:rFonts w:ascii="Arial" w:eastAsia="Times New Roman" w:hAnsi="Arial" w:cs="Arial"/>
          <w:lang w:val="en-GB" w:eastAsia="de-DE"/>
        </w:rPr>
        <w:t>t</w:t>
      </w:r>
      <w:r w:rsidRPr="00075716">
        <w:rPr>
          <w:rFonts w:ascii="Arial" w:eastAsia="Times New Roman" w:hAnsi="Arial" w:cs="Arial"/>
          <w:lang w:val="en-GB" w:eastAsia="de-DE"/>
        </w:rPr>
        <w:t xml:space="preserve"> from their </w:t>
      </w:r>
      <w:proofErr w:type="spellStart"/>
      <w:r w:rsidRPr="00075716">
        <w:rPr>
          <w:rFonts w:ascii="Arial" w:eastAsia="Times New Roman" w:hAnsi="Arial" w:cs="Arial"/>
          <w:lang w:val="en-GB" w:eastAsia="de-DE"/>
        </w:rPr>
        <w:t>holíday</w:t>
      </w:r>
      <w:proofErr w:type="spellEnd"/>
      <w:r w:rsidRPr="00075716">
        <w:rPr>
          <w:rFonts w:ascii="Arial" w:eastAsia="Times New Roman" w:hAnsi="Arial" w:cs="Arial"/>
          <w:lang w:val="en-GB" w:eastAsia="de-DE"/>
        </w:rPr>
        <w:t xml:space="preserve"> destination,</w:t>
      </w:r>
      <w:r w:rsidR="00127563" w:rsidRPr="00075716">
        <w:rPr>
          <w:rFonts w:ascii="Arial" w:eastAsia="Times New Roman" w:hAnsi="Arial" w:cs="Arial"/>
          <w:lang w:val="en-GB" w:eastAsia="de-DE"/>
        </w:rPr>
        <w:t xml:space="preserve"> cyclists from Berlin, Brandenburg and the neighbouring federal states on days out) accounts for 25 percent of the total tourism turnover in Brandenburg. </w:t>
      </w:r>
      <w:r w:rsidR="002C69CB" w:rsidRPr="00075716">
        <w:rPr>
          <w:rFonts w:ascii="Arial" w:eastAsia="Times New Roman" w:hAnsi="Arial" w:cs="Arial"/>
          <w:lang w:val="en-GB" w:eastAsia="de-DE"/>
        </w:rPr>
        <w:t>The Oder-Spree Lakeland is an ADF</w:t>
      </w:r>
      <w:r w:rsidR="00B74142" w:rsidRPr="00075716">
        <w:rPr>
          <w:rFonts w:ascii="Arial" w:eastAsia="Times New Roman" w:hAnsi="Arial" w:cs="Arial"/>
          <w:lang w:val="en-GB" w:eastAsia="de-DE"/>
        </w:rPr>
        <w:t>C</w:t>
      </w:r>
      <w:r w:rsidR="002C69CB" w:rsidRPr="00075716">
        <w:rPr>
          <w:rFonts w:ascii="Arial" w:eastAsia="Times New Roman" w:hAnsi="Arial" w:cs="Arial"/>
          <w:lang w:val="en-GB" w:eastAsia="de-DE"/>
        </w:rPr>
        <w:t xml:space="preserve"> certified cycling holiday region. </w:t>
      </w:r>
    </w:p>
    <w:p w14:paraId="615504B8" w14:textId="15A2F464" w:rsidR="002C69CB" w:rsidRPr="00075716" w:rsidRDefault="002C69CB" w:rsidP="002C69CB">
      <w:pPr>
        <w:spacing w:after="0" w:line="240" w:lineRule="auto"/>
        <w:contextualSpacing/>
        <w:rPr>
          <w:rFonts w:ascii="Arial" w:hAnsi="Arial" w:cs="Arial"/>
        </w:rPr>
      </w:pPr>
    </w:p>
    <w:p w14:paraId="04F82120" w14:textId="251E2336" w:rsidR="002C69CB" w:rsidRPr="00075716" w:rsidRDefault="002C69CB" w:rsidP="002C69CB">
      <w:pPr>
        <w:spacing w:after="120" w:line="240" w:lineRule="auto"/>
        <w:rPr>
          <w:rFonts w:ascii="Arial" w:hAnsi="Arial" w:cs="Arial"/>
          <w:u w:val="single"/>
          <w:lang w:val="en-GB"/>
        </w:rPr>
      </w:pPr>
      <w:r w:rsidRPr="00075716">
        <w:rPr>
          <w:rFonts w:ascii="Arial" w:eastAsia="Times New Roman" w:hAnsi="Arial" w:cs="Arial"/>
          <w:u w:val="single"/>
          <w:lang w:val="en-GB" w:eastAsia="de-DE"/>
        </w:rPr>
        <w:t>Examples of national</w:t>
      </w:r>
      <w:r w:rsidRPr="00075716">
        <w:rPr>
          <w:rFonts w:ascii="Arial" w:hAnsi="Arial" w:cs="Arial"/>
          <w:u w:val="single"/>
          <w:lang w:val="en-GB"/>
        </w:rPr>
        <w:t xml:space="preserve"> / international cycle routes:</w:t>
      </w:r>
    </w:p>
    <w:p w14:paraId="3E1B8551" w14:textId="7DAC86B1" w:rsidR="002C69CB" w:rsidRPr="00075716" w:rsidRDefault="002C69CB" w:rsidP="002C69CB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075716">
        <w:rPr>
          <w:rFonts w:ascii="Arial" w:hAnsi="Arial" w:cs="Arial"/>
        </w:rPr>
        <w:t>Berlin-</w:t>
      </w:r>
      <w:proofErr w:type="spellStart"/>
      <w:r w:rsidRPr="00075716">
        <w:rPr>
          <w:rFonts w:ascii="Arial" w:hAnsi="Arial" w:cs="Arial"/>
        </w:rPr>
        <w:t>Copenhagen</w:t>
      </w:r>
      <w:proofErr w:type="spellEnd"/>
      <w:r w:rsidRPr="00075716">
        <w:rPr>
          <w:rFonts w:ascii="Arial" w:hAnsi="Arial" w:cs="Arial"/>
        </w:rPr>
        <w:t xml:space="preserve"> (total </w:t>
      </w:r>
      <w:proofErr w:type="spellStart"/>
      <w:r w:rsidRPr="00075716">
        <w:rPr>
          <w:rFonts w:ascii="Arial" w:hAnsi="Arial" w:cs="Arial"/>
        </w:rPr>
        <w:t>distance</w:t>
      </w:r>
      <w:proofErr w:type="spellEnd"/>
      <w:r w:rsidRPr="00075716">
        <w:rPr>
          <w:rFonts w:ascii="Arial" w:hAnsi="Arial" w:cs="Arial"/>
        </w:rPr>
        <w:t xml:space="preserve"> 648 </w:t>
      </w:r>
      <w:proofErr w:type="spellStart"/>
      <w:r w:rsidRPr="00075716">
        <w:rPr>
          <w:rFonts w:ascii="Arial" w:hAnsi="Arial" w:cs="Arial"/>
        </w:rPr>
        <w:t>kilometres</w:t>
      </w:r>
      <w:proofErr w:type="spellEnd"/>
      <w:r w:rsidRPr="00075716">
        <w:rPr>
          <w:rFonts w:ascii="Arial" w:hAnsi="Arial" w:cs="Arial"/>
        </w:rPr>
        <w:t>)</w:t>
      </w:r>
    </w:p>
    <w:p w14:paraId="40D65336" w14:textId="2CD9665B" w:rsidR="002C69CB" w:rsidRPr="00075716" w:rsidRDefault="002C69CB" w:rsidP="002C69CB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075716">
        <w:rPr>
          <w:rFonts w:ascii="Arial" w:hAnsi="Arial" w:cs="Arial"/>
        </w:rPr>
        <w:t xml:space="preserve">Oder-Neiße Cycle Path (total </w:t>
      </w:r>
      <w:proofErr w:type="spellStart"/>
      <w:r w:rsidRPr="00075716">
        <w:rPr>
          <w:rFonts w:ascii="Arial" w:hAnsi="Arial" w:cs="Arial"/>
        </w:rPr>
        <w:t>distance</w:t>
      </w:r>
      <w:proofErr w:type="spellEnd"/>
      <w:r w:rsidRPr="00075716">
        <w:rPr>
          <w:rFonts w:ascii="Arial" w:hAnsi="Arial" w:cs="Arial"/>
        </w:rPr>
        <w:t xml:space="preserve"> 599 </w:t>
      </w:r>
      <w:proofErr w:type="spellStart"/>
      <w:r w:rsidRPr="00075716">
        <w:rPr>
          <w:rFonts w:ascii="Arial" w:hAnsi="Arial" w:cs="Arial"/>
        </w:rPr>
        <w:t>kilometres</w:t>
      </w:r>
      <w:proofErr w:type="spellEnd"/>
      <w:r w:rsidRPr="00075716">
        <w:rPr>
          <w:rFonts w:ascii="Arial" w:hAnsi="Arial" w:cs="Arial"/>
        </w:rPr>
        <w:t xml:space="preserve">) </w:t>
      </w:r>
    </w:p>
    <w:p w14:paraId="79430FD6" w14:textId="7861AE24" w:rsidR="002C69CB" w:rsidRPr="00075716" w:rsidRDefault="002C69CB" w:rsidP="002C69CB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075716">
        <w:rPr>
          <w:rFonts w:ascii="Arial" w:hAnsi="Arial" w:cs="Arial"/>
        </w:rPr>
        <w:t xml:space="preserve">Spree Cycle Route (total </w:t>
      </w:r>
      <w:proofErr w:type="spellStart"/>
      <w:r w:rsidRPr="00075716">
        <w:rPr>
          <w:rFonts w:ascii="Arial" w:hAnsi="Arial" w:cs="Arial"/>
        </w:rPr>
        <w:t>distance</w:t>
      </w:r>
      <w:proofErr w:type="spellEnd"/>
      <w:r w:rsidRPr="00075716">
        <w:rPr>
          <w:rFonts w:ascii="Arial" w:hAnsi="Arial" w:cs="Arial"/>
        </w:rPr>
        <w:t xml:space="preserve"> 410 </w:t>
      </w:r>
      <w:proofErr w:type="spellStart"/>
      <w:r w:rsidRPr="00075716">
        <w:rPr>
          <w:rFonts w:ascii="Arial" w:hAnsi="Arial" w:cs="Arial"/>
        </w:rPr>
        <w:t>kilometres</w:t>
      </w:r>
      <w:proofErr w:type="spellEnd"/>
      <w:r w:rsidRPr="00075716">
        <w:rPr>
          <w:rFonts w:ascii="Arial" w:hAnsi="Arial" w:cs="Arial"/>
        </w:rPr>
        <w:t>)</w:t>
      </w:r>
    </w:p>
    <w:p w14:paraId="1CC3810D" w14:textId="79E331DC" w:rsidR="002C69CB" w:rsidRPr="00075716" w:rsidRDefault="002C69CB" w:rsidP="002C69CB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075716">
        <w:rPr>
          <w:rFonts w:ascii="Arial" w:hAnsi="Arial" w:cs="Arial"/>
        </w:rPr>
        <w:t xml:space="preserve">Elbe Cycle Route (total </w:t>
      </w:r>
      <w:proofErr w:type="spellStart"/>
      <w:r w:rsidRPr="00075716">
        <w:rPr>
          <w:rFonts w:ascii="Arial" w:hAnsi="Arial" w:cs="Arial"/>
        </w:rPr>
        <w:t>distance</w:t>
      </w:r>
      <w:proofErr w:type="spellEnd"/>
      <w:r w:rsidRPr="00075716">
        <w:rPr>
          <w:rFonts w:ascii="Arial" w:hAnsi="Arial" w:cs="Arial"/>
        </w:rPr>
        <w:t xml:space="preserve"> 1120 </w:t>
      </w:r>
      <w:proofErr w:type="spellStart"/>
      <w:r w:rsidRPr="00075716">
        <w:rPr>
          <w:rFonts w:ascii="Arial" w:hAnsi="Arial" w:cs="Arial"/>
        </w:rPr>
        <w:t>kilomet</w:t>
      </w:r>
      <w:r w:rsidR="00075716">
        <w:rPr>
          <w:rFonts w:ascii="Arial" w:hAnsi="Arial" w:cs="Arial"/>
        </w:rPr>
        <w:t>res</w:t>
      </w:r>
      <w:proofErr w:type="spellEnd"/>
      <w:r w:rsidRPr="00075716">
        <w:rPr>
          <w:rFonts w:ascii="Arial" w:hAnsi="Arial" w:cs="Arial"/>
        </w:rPr>
        <w:t>)</w:t>
      </w:r>
    </w:p>
    <w:p w14:paraId="133A9064" w14:textId="7BB0C062" w:rsidR="002C69CB" w:rsidRPr="00075716" w:rsidRDefault="002C69CB" w:rsidP="002C69CB">
      <w:pPr>
        <w:spacing w:after="120" w:line="240" w:lineRule="auto"/>
        <w:rPr>
          <w:rFonts w:ascii="Arial" w:hAnsi="Arial" w:cs="Arial"/>
          <w:u w:val="single"/>
          <w:lang w:val="en-GB"/>
        </w:rPr>
      </w:pPr>
      <w:r w:rsidRPr="00075716">
        <w:rPr>
          <w:rFonts w:ascii="Arial" w:hAnsi="Arial" w:cs="Arial"/>
          <w:u w:val="single"/>
          <w:lang w:val="en-GB"/>
        </w:rPr>
        <w:br/>
        <w:t>Examples of popular themed routes in Brandenburg:</w:t>
      </w:r>
    </w:p>
    <w:p w14:paraId="48C1F670" w14:textId="6EC74868" w:rsidR="002C69CB" w:rsidRPr="00075716" w:rsidRDefault="002C69CB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075716">
        <w:rPr>
          <w:rFonts w:ascii="Arial" w:hAnsi="Arial" w:cs="Arial"/>
        </w:rPr>
        <w:t xml:space="preserve">Tour Brandenburg (1,111 </w:t>
      </w:r>
      <w:proofErr w:type="spellStart"/>
      <w:r w:rsidRPr="00075716">
        <w:rPr>
          <w:rFonts w:ascii="Arial" w:hAnsi="Arial" w:cs="Arial"/>
        </w:rPr>
        <w:t>kilometres</w:t>
      </w:r>
      <w:proofErr w:type="spellEnd"/>
      <w:r w:rsidRPr="00075716">
        <w:rPr>
          <w:rFonts w:ascii="Arial" w:hAnsi="Arial" w:cs="Arial"/>
        </w:rPr>
        <w:t xml:space="preserve">, </w:t>
      </w:r>
      <w:r w:rsidR="00CD327E" w:rsidRPr="00075716">
        <w:rPr>
          <w:rFonts w:ascii="Arial" w:hAnsi="Arial" w:cs="Arial"/>
        </w:rPr>
        <w:t>all</w:t>
      </w:r>
      <w:r w:rsidRPr="00075716">
        <w:rPr>
          <w:rFonts w:ascii="Arial" w:hAnsi="Arial" w:cs="Arial"/>
        </w:rPr>
        <w:t xml:space="preserve"> Brandenburg)</w:t>
      </w:r>
    </w:p>
    <w:p w14:paraId="541803AC" w14:textId="0780917D" w:rsidR="002C69CB" w:rsidRPr="00075716" w:rsidRDefault="002C69CB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075716">
        <w:rPr>
          <w:rFonts w:ascii="Arial" w:hAnsi="Arial" w:cs="Arial"/>
        </w:rPr>
        <w:t>Bi</w:t>
      </w:r>
      <w:r w:rsidR="00CD327E" w:rsidRPr="00075716">
        <w:rPr>
          <w:rFonts w:ascii="Arial" w:hAnsi="Arial" w:cs="Arial"/>
        </w:rPr>
        <w:t>shops Tour</w:t>
      </w:r>
      <w:r w:rsidRPr="00075716">
        <w:rPr>
          <w:rFonts w:ascii="Arial" w:hAnsi="Arial" w:cs="Arial"/>
        </w:rPr>
        <w:t xml:space="preserve"> (108 </w:t>
      </w:r>
      <w:proofErr w:type="spellStart"/>
      <w:r w:rsidR="00CD327E" w:rsidRPr="00075716">
        <w:rPr>
          <w:rFonts w:ascii="Arial" w:hAnsi="Arial" w:cs="Arial"/>
        </w:rPr>
        <w:t>k</w:t>
      </w:r>
      <w:r w:rsidRPr="00075716">
        <w:rPr>
          <w:rFonts w:ascii="Arial" w:hAnsi="Arial" w:cs="Arial"/>
        </w:rPr>
        <w:t>ilomet</w:t>
      </w:r>
      <w:r w:rsidR="00CD327E" w:rsidRPr="00075716">
        <w:rPr>
          <w:rFonts w:ascii="Arial" w:hAnsi="Arial" w:cs="Arial"/>
        </w:rPr>
        <w:t>res</w:t>
      </w:r>
      <w:proofErr w:type="spellEnd"/>
      <w:r w:rsidR="00CD327E" w:rsidRPr="00075716">
        <w:rPr>
          <w:rFonts w:ascii="Arial" w:hAnsi="Arial" w:cs="Arial"/>
        </w:rPr>
        <w:t xml:space="preserve"> </w:t>
      </w:r>
      <w:r w:rsidRPr="00075716">
        <w:rPr>
          <w:rFonts w:ascii="Arial" w:hAnsi="Arial" w:cs="Arial"/>
        </w:rPr>
        <w:t xml:space="preserve">Prignitz, </w:t>
      </w:r>
      <w:r w:rsidR="00DD5335" w:rsidRPr="00075716">
        <w:rPr>
          <w:rFonts w:ascii="Arial" w:hAnsi="Arial" w:cs="Arial"/>
        </w:rPr>
        <w:t>N.W.</w:t>
      </w:r>
      <w:r w:rsidRPr="00075716">
        <w:rPr>
          <w:rFonts w:ascii="Arial" w:hAnsi="Arial" w:cs="Arial"/>
        </w:rPr>
        <w:t xml:space="preserve"> Brandenburg) </w:t>
      </w:r>
    </w:p>
    <w:p w14:paraId="3851C749" w14:textId="20F4D178" w:rsidR="002C69CB" w:rsidRPr="00075716" w:rsidRDefault="002C69CB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075716">
        <w:rPr>
          <w:rFonts w:ascii="Arial" w:hAnsi="Arial" w:cs="Arial"/>
        </w:rPr>
        <w:t>Dahme</w:t>
      </w:r>
      <w:r w:rsidR="00DD5335" w:rsidRPr="00075716">
        <w:rPr>
          <w:rFonts w:ascii="Arial" w:hAnsi="Arial" w:cs="Arial"/>
        </w:rPr>
        <w:t xml:space="preserve"> Cycle Route</w:t>
      </w:r>
      <w:r w:rsidRPr="00075716">
        <w:rPr>
          <w:rFonts w:ascii="Arial" w:hAnsi="Arial" w:cs="Arial"/>
        </w:rPr>
        <w:t xml:space="preserve"> (123 </w:t>
      </w:r>
      <w:proofErr w:type="spellStart"/>
      <w:r w:rsidR="00DD5335" w:rsidRPr="00075716">
        <w:rPr>
          <w:rFonts w:ascii="Arial" w:hAnsi="Arial" w:cs="Arial"/>
        </w:rPr>
        <w:t>k</w:t>
      </w:r>
      <w:r w:rsidRPr="00075716">
        <w:rPr>
          <w:rFonts w:ascii="Arial" w:hAnsi="Arial" w:cs="Arial"/>
        </w:rPr>
        <w:t>ilomet</w:t>
      </w:r>
      <w:r w:rsidR="00DD5335" w:rsidRPr="00075716">
        <w:rPr>
          <w:rFonts w:ascii="Arial" w:hAnsi="Arial" w:cs="Arial"/>
        </w:rPr>
        <w:t>res</w:t>
      </w:r>
      <w:proofErr w:type="spellEnd"/>
      <w:r w:rsidRPr="00075716">
        <w:rPr>
          <w:rFonts w:ascii="Arial" w:hAnsi="Arial" w:cs="Arial"/>
        </w:rPr>
        <w:t xml:space="preserve">, Dahme </w:t>
      </w:r>
      <w:r w:rsidR="00DD5335" w:rsidRPr="00075716">
        <w:rPr>
          <w:rFonts w:ascii="Arial" w:hAnsi="Arial" w:cs="Arial"/>
        </w:rPr>
        <w:t>Lake</w:t>
      </w:r>
      <w:r w:rsidRPr="00075716">
        <w:rPr>
          <w:rFonts w:ascii="Arial" w:hAnsi="Arial" w:cs="Arial"/>
        </w:rPr>
        <w:t>land, S</w:t>
      </w:r>
      <w:r w:rsidR="00DD5335" w:rsidRPr="00075716">
        <w:rPr>
          <w:rFonts w:ascii="Arial" w:hAnsi="Arial" w:cs="Arial"/>
        </w:rPr>
        <w:t>.E. Brandenburg</w:t>
      </w:r>
      <w:r w:rsidRPr="00075716">
        <w:rPr>
          <w:rFonts w:ascii="Arial" w:hAnsi="Arial" w:cs="Arial"/>
        </w:rPr>
        <w:t xml:space="preserve">) </w:t>
      </w:r>
    </w:p>
    <w:p w14:paraId="34570147" w14:textId="3B17A56F" w:rsidR="002C69CB" w:rsidRPr="00075716" w:rsidRDefault="002C69CB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075716">
        <w:rPr>
          <w:rFonts w:ascii="Arial" w:hAnsi="Arial" w:cs="Arial"/>
        </w:rPr>
        <w:t>Oderbruch</w:t>
      </w:r>
      <w:r w:rsidR="00DD5335" w:rsidRPr="00075716">
        <w:rPr>
          <w:rFonts w:ascii="Arial" w:hAnsi="Arial" w:cs="Arial"/>
        </w:rPr>
        <w:t xml:space="preserve"> Railway Cycle </w:t>
      </w:r>
      <w:r w:rsidR="00455363" w:rsidRPr="00075716">
        <w:rPr>
          <w:rFonts w:ascii="Arial" w:hAnsi="Arial" w:cs="Arial"/>
        </w:rPr>
        <w:t>Trail</w:t>
      </w:r>
      <w:r w:rsidRPr="00075716">
        <w:rPr>
          <w:rFonts w:ascii="Arial" w:hAnsi="Arial" w:cs="Arial"/>
        </w:rPr>
        <w:t xml:space="preserve"> (144 </w:t>
      </w:r>
      <w:proofErr w:type="spellStart"/>
      <w:r w:rsidR="00DD5335" w:rsidRPr="00075716">
        <w:rPr>
          <w:rFonts w:ascii="Arial" w:hAnsi="Arial" w:cs="Arial"/>
        </w:rPr>
        <w:t>k</w:t>
      </w:r>
      <w:r w:rsidRPr="00075716">
        <w:rPr>
          <w:rFonts w:ascii="Arial" w:hAnsi="Arial" w:cs="Arial"/>
        </w:rPr>
        <w:t>ilomet</w:t>
      </w:r>
      <w:r w:rsidR="00DD5335" w:rsidRPr="00075716">
        <w:rPr>
          <w:rFonts w:ascii="Arial" w:hAnsi="Arial" w:cs="Arial"/>
        </w:rPr>
        <w:t>res</w:t>
      </w:r>
      <w:proofErr w:type="spellEnd"/>
      <w:r w:rsidRPr="00075716">
        <w:rPr>
          <w:rFonts w:ascii="Arial" w:hAnsi="Arial" w:cs="Arial"/>
        </w:rPr>
        <w:t>, Oder-Spree</w:t>
      </w:r>
      <w:r w:rsidR="00DD5335" w:rsidRPr="00075716">
        <w:rPr>
          <w:rFonts w:ascii="Arial" w:hAnsi="Arial" w:cs="Arial"/>
        </w:rPr>
        <w:t xml:space="preserve"> Lakeland</w:t>
      </w:r>
      <w:r w:rsidRPr="00075716">
        <w:rPr>
          <w:rFonts w:ascii="Arial" w:hAnsi="Arial" w:cs="Arial"/>
        </w:rPr>
        <w:t xml:space="preserve">, </w:t>
      </w:r>
      <w:r w:rsidR="00DD5335" w:rsidRPr="00075716">
        <w:rPr>
          <w:rFonts w:ascii="Arial" w:hAnsi="Arial" w:cs="Arial"/>
        </w:rPr>
        <w:t>E. Brandenburg</w:t>
      </w:r>
      <w:r w:rsidRPr="00075716">
        <w:rPr>
          <w:rFonts w:ascii="Arial" w:hAnsi="Arial" w:cs="Arial"/>
        </w:rPr>
        <w:t xml:space="preserve">) </w:t>
      </w:r>
    </w:p>
    <w:p w14:paraId="08D8DEC2" w14:textId="616A73B6" w:rsidR="002C69CB" w:rsidRPr="00075716" w:rsidRDefault="00455363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075716">
        <w:rPr>
          <w:rFonts w:ascii="Arial" w:hAnsi="Arial" w:cs="Arial"/>
        </w:rPr>
        <w:t>Mark Brandenburg Castle Tour</w:t>
      </w:r>
      <w:r w:rsidR="002C69CB" w:rsidRPr="00075716">
        <w:rPr>
          <w:rFonts w:ascii="Arial" w:hAnsi="Arial" w:cs="Arial"/>
        </w:rPr>
        <w:t xml:space="preserve"> (188 </w:t>
      </w:r>
      <w:proofErr w:type="spellStart"/>
      <w:r w:rsidRPr="00075716">
        <w:rPr>
          <w:rFonts w:ascii="Arial" w:hAnsi="Arial" w:cs="Arial"/>
        </w:rPr>
        <w:t>k</w:t>
      </w:r>
      <w:r w:rsidR="002C69CB" w:rsidRPr="00075716">
        <w:rPr>
          <w:rFonts w:ascii="Arial" w:hAnsi="Arial" w:cs="Arial"/>
        </w:rPr>
        <w:t>ilomet</w:t>
      </w:r>
      <w:r w:rsidRPr="00075716">
        <w:rPr>
          <w:rFonts w:ascii="Arial" w:hAnsi="Arial" w:cs="Arial"/>
        </w:rPr>
        <w:t>res</w:t>
      </w:r>
      <w:proofErr w:type="spellEnd"/>
      <w:r w:rsidR="002C69CB" w:rsidRPr="00075716">
        <w:rPr>
          <w:rFonts w:ascii="Arial" w:hAnsi="Arial" w:cs="Arial"/>
        </w:rPr>
        <w:t>, Oder-Spree</w:t>
      </w:r>
      <w:r w:rsidRPr="00075716">
        <w:rPr>
          <w:rFonts w:ascii="Arial" w:hAnsi="Arial" w:cs="Arial"/>
        </w:rPr>
        <w:t xml:space="preserve"> Lakeland</w:t>
      </w:r>
      <w:r w:rsidR="002C69CB" w:rsidRPr="00075716">
        <w:rPr>
          <w:rFonts w:ascii="Arial" w:hAnsi="Arial" w:cs="Arial"/>
        </w:rPr>
        <w:t xml:space="preserve">, </w:t>
      </w:r>
      <w:r w:rsidRPr="00075716">
        <w:rPr>
          <w:rFonts w:ascii="Arial" w:hAnsi="Arial" w:cs="Arial"/>
        </w:rPr>
        <w:t>E. Brandenburg</w:t>
      </w:r>
      <w:r w:rsidR="002C69CB" w:rsidRPr="00075716">
        <w:rPr>
          <w:rFonts w:ascii="Arial" w:hAnsi="Arial" w:cs="Arial"/>
        </w:rPr>
        <w:t>)</w:t>
      </w:r>
    </w:p>
    <w:p w14:paraId="02E6636A" w14:textId="65A683AC" w:rsidR="002C69CB" w:rsidRPr="00075716" w:rsidRDefault="00455363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  <w:lang w:val="en-GB"/>
        </w:rPr>
      </w:pPr>
      <w:r w:rsidRPr="00075716">
        <w:rPr>
          <w:rFonts w:ascii="Arial" w:hAnsi="Arial" w:cs="Arial"/>
          <w:lang w:val="en-GB"/>
        </w:rPr>
        <w:t xml:space="preserve">Prince </w:t>
      </w:r>
      <w:proofErr w:type="spellStart"/>
      <w:r w:rsidRPr="00075716">
        <w:rPr>
          <w:rFonts w:ascii="Arial" w:hAnsi="Arial" w:cs="Arial"/>
          <w:lang w:val="en-GB"/>
        </w:rPr>
        <w:t>Pueckler</w:t>
      </w:r>
      <w:proofErr w:type="spellEnd"/>
      <w:r w:rsidRPr="00075716">
        <w:rPr>
          <w:rFonts w:ascii="Arial" w:hAnsi="Arial" w:cs="Arial"/>
          <w:lang w:val="en-GB"/>
        </w:rPr>
        <w:t xml:space="preserve"> Cycle Path</w:t>
      </w:r>
      <w:r w:rsidR="002C69CB" w:rsidRPr="00075716">
        <w:rPr>
          <w:rFonts w:ascii="Arial" w:hAnsi="Arial" w:cs="Arial"/>
          <w:lang w:val="en-GB"/>
        </w:rPr>
        <w:t xml:space="preserve"> (508 </w:t>
      </w:r>
      <w:r w:rsidRPr="00075716">
        <w:rPr>
          <w:rFonts w:ascii="Arial" w:hAnsi="Arial" w:cs="Arial"/>
          <w:lang w:val="en-GB"/>
        </w:rPr>
        <w:t>k</w:t>
      </w:r>
      <w:r w:rsidR="002C69CB" w:rsidRPr="00075716">
        <w:rPr>
          <w:rFonts w:ascii="Arial" w:hAnsi="Arial" w:cs="Arial"/>
          <w:lang w:val="en-GB"/>
        </w:rPr>
        <w:t>ilomet</w:t>
      </w:r>
      <w:r w:rsidRPr="00075716">
        <w:rPr>
          <w:rFonts w:ascii="Arial" w:hAnsi="Arial" w:cs="Arial"/>
          <w:lang w:val="en-GB"/>
        </w:rPr>
        <w:t>res</w:t>
      </w:r>
      <w:r w:rsidR="002C69CB" w:rsidRPr="00075716">
        <w:rPr>
          <w:rFonts w:ascii="Arial" w:hAnsi="Arial" w:cs="Arial"/>
          <w:lang w:val="en-GB"/>
        </w:rPr>
        <w:t>, Spree</w:t>
      </w:r>
      <w:r w:rsidRPr="00075716">
        <w:rPr>
          <w:rFonts w:ascii="Arial" w:hAnsi="Arial" w:cs="Arial"/>
          <w:lang w:val="en-GB"/>
        </w:rPr>
        <w:t xml:space="preserve"> Forest</w:t>
      </w:r>
      <w:r w:rsidR="002C69CB" w:rsidRPr="00075716">
        <w:rPr>
          <w:rFonts w:ascii="Arial" w:hAnsi="Arial" w:cs="Arial"/>
          <w:lang w:val="en-GB"/>
        </w:rPr>
        <w:t xml:space="preserve">, </w:t>
      </w:r>
      <w:r w:rsidRPr="00075716">
        <w:rPr>
          <w:rFonts w:ascii="Arial" w:hAnsi="Arial" w:cs="Arial"/>
          <w:lang w:val="en-GB"/>
        </w:rPr>
        <w:t>Lower Lusatia, Lusatian Lakeland</w:t>
      </w:r>
      <w:r w:rsidR="002C69CB" w:rsidRPr="00075716">
        <w:rPr>
          <w:rFonts w:ascii="Arial" w:hAnsi="Arial" w:cs="Arial"/>
          <w:lang w:val="en-GB"/>
        </w:rPr>
        <w:t>, Elbe-</w:t>
      </w:r>
      <w:proofErr w:type="spellStart"/>
      <w:r w:rsidR="002C69CB" w:rsidRPr="00075716">
        <w:rPr>
          <w:rFonts w:ascii="Arial" w:hAnsi="Arial" w:cs="Arial"/>
          <w:lang w:val="en-GB"/>
        </w:rPr>
        <w:t>Elster</w:t>
      </w:r>
      <w:proofErr w:type="spellEnd"/>
      <w:r w:rsidRPr="00075716">
        <w:rPr>
          <w:rFonts w:ascii="Arial" w:hAnsi="Arial" w:cs="Arial"/>
          <w:lang w:val="en-GB"/>
        </w:rPr>
        <w:t xml:space="preserve"> Region</w:t>
      </w:r>
      <w:r w:rsidR="002C69CB" w:rsidRPr="00075716">
        <w:rPr>
          <w:rFonts w:ascii="Arial" w:hAnsi="Arial" w:cs="Arial"/>
          <w:lang w:val="en-GB"/>
        </w:rPr>
        <w:t>)</w:t>
      </w:r>
    </w:p>
    <w:p w14:paraId="5B80900E" w14:textId="72C44C43" w:rsidR="002C69CB" w:rsidRPr="00075716" w:rsidRDefault="00455363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  <w:lang w:val="en-GB"/>
        </w:rPr>
      </w:pPr>
      <w:r w:rsidRPr="00075716">
        <w:rPr>
          <w:rFonts w:ascii="Arial" w:hAnsi="Arial" w:cs="Arial"/>
          <w:lang w:val="en-GB"/>
        </w:rPr>
        <w:t xml:space="preserve">Coal, Wind and Water </w:t>
      </w:r>
      <w:r w:rsidR="002C69CB" w:rsidRPr="00075716">
        <w:rPr>
          <w:rFonts w:ascii="Arial" w:hAnsi="Arial" w:cs="Arial"/>
          <w:lang w:val="en-GB"/>
        </w:rPr>
        <w:t xml:space="preserve">Tour (252 </w:t>
      </w:r>
      <w:r w:rsidRPr="00075716">
        <w:rPr>
          <w:rFonts w:ascii="Arial" w:hAnsi="Arial" w:cs="Arial"/>
          <w:lang w:val="en-GB"/>
        </w:rPr>
        <w:t>k</w:t>
      </w:r>
      <w:r w:rsidR="002C69CB" w:rsidRPr="00075716">
        <w:rPr>
          <w:rFonts w:ascii="Arial" w:hAnsi="Arial" w:cs="Arial"/>
          <w:lang w:val="en-GB"/>
        </w:rPr>
        <w:t>ilomet</w:t>
      </w:r>
      <w:r w:rsidRPr="00075716">
        <w:rPr>
          <w:rFonts w:ascii="Arial" w:hAnsi="Arial" w:cs="Arial"/>
          <w:lang w:val="en-GB"/>
        </w:rPr>
        <w:t>res</w:t>
      </w:r>
      <w:r w:rsidR="002C69CB" w:rsidRPr="00075716">
        <w:rPr>
          <w:rFonts w:ascii="Arial" w:hAnsi="Arial" w:cs="Arial"/>
          <w:lang w:val="en-GB"/>
        </w:rPr>
        <w:t>, Elbe-</w:t>
      </w:r>
      <w:proofErr w:type="spellStart"/>
      <w:r w:rsidR="002C69CB" w:rsidRPr="00075716">
        <w:rPr>
          <w:rFonts w:ascii="Arial" w:hAnsi="Arial" w:cs="Arial"/>
          <w:lang w:val="en-GB"/>
        </w:rPr>
        <w:t>Elster</w:t>
      </w:r>
      <w:proofErr w:type="spellEnd"/>
      <w:r w:rsidRPr="00075716">
        <w:rPr>
          <w:rFonts w:ascii="Arial" w:hAnsi="Arial" w:cs="Arial"/>
          <w:lang w:val="en-GB"/>
        </w:rPr>
        <w:t xml:space="preserve"> Region</w:t>
      </w:r>
      <w:r w:rsidR="002C69CB" w:rsidRPr="00075716">
        <w:rPr>
          <w:rFonts w:ascii="Arial" w:hAnsi="Arial" w:cs="Arial"/>
          <w:lang w:val="en-GB"/>
        </w:rPr>
        <w:t>)</w:t>
      </w:r>
    </w:p>
    <w:p w14:paraId="6E234BEB" w14:textId="20D31E63" w:rsidR="002C69CB" w:rsidRPr="00075716" w:rsidRDefault="00455363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  <w:lang w:val="en-GB"/>
        </w:rPr>
      </w:pPr>
      <w:proofErr w:type="spellStart"/>
      <w:r w:rsidRPr="00075716">
        <w:rPr>
          <w:rFonts w:ascii="Arial" w:hAnsi="Arial" w:cs="Arial"/>
          <w:lang w:val="en-GB"/>
        </w:rPr>
        <w:t>Uckermark</w:t>
      </w:r>
      <w:proofErr w:type="spellEnd"/>
      <w:r w:rsidR="002C69CB" w:rsidRPr="00075716">
        <w:rPr>
          <w:rFonts w:ascii="Arial" w:hAnsi="Arial" w:cs="Arial"/>
          <w:lang w:val="en-GB"/>
        </w:rPr>
        <w:t xml:space="preserve"> </w:t>
      </w:r>
      <w:r w:rsidRPr="00075716">
        <w:rPr>
          <w:rFonts w:ascii="Arial" w:hAnsi="Arial" w:cs="Arial"/>
          <w:lang w:val="en-GB"/>
        </w:rPr>
        <w:t>Circular Cycle Route</w:t>
      </w:r>
      <w:r w:rsidR="002C69CB" w:rsidRPr="00075716">
        <w:rPr>
          <w:rFonts w:ascii="Arial" w:hAnsi="Arial" w:cs="Arial"/>
          <w:lang w:val="en-GB"/>
        </w:rPr>
        <w:t xml:space="preserve"> (261 </w:t>
      </w:r>
      <w:r w:rsidRPr="00075716">
        <w:rPr>
          <w:rFonts w:ascii="Arial" w:hAnsi="Arial" w:cs="Arial"/>
          <w:lang w:val="en-GB"/>
        </w:rPr>
        <w:t>k</w:t>
      </w:r>
      <w:r w:rsidR="002C69CB" w:rsidRPr="00075716">
        <w:rPr>
          <w:rFonts w:ascii="Arial" w:hAnsi="Arial" w:cs="Arial"/>
          <w:lang w:val="en-GB"/>
        </w:rPr>
        <w:t>ilomet</w:t>
      </w:r>
      <w:r w:rsidRPr="00075716">
        <w:rPr>
          <w:rFonts w:ascii="Arial" w:hAnsi="Arial" w:cs="Arial"/>
          <w:lang w:val="en-GB"/>
        </w:rPr>
        <w:t>res</w:t>
      </w:r>
      <w:r w:rsidR="002C69CB" w:rsidRPr="00075716">
        <w:rPr>
          <w:rFonts w:ascii="Arial" w:hAnsi="Arial" w:cs="Arial"/>
          <w:lang w:val="en-GB"/>
        </w:rPr>
        <w:t xml:space="preserve">, </w:t>
      </w:r>
      <w:proofErr w:type="spellStart"/>
      <w:r w:rsidR="002C69CB" w:rsidRPr="00075716">
        <w:rPr>
          <w:rFonts w:ascii="Arial" w:hAnsi="Arial" w:cs="Arial"/>
          <w:lang w:val="en-GB"/>
        </w:rPr>
        <w:t>Uckermark</w:t>
      </w:r>
      <w:proofErr w:type="spellEnd"/>
      <w:r w:rsidR="002C69CB" w:rsidRPr="00075716">
        <w:rPr>
          <w:rFonts w:ascii="Arial" w:hAnsi="Arial" w:cs="Arial"/>
          <w:lang w:val="en-GB"/>
        </w:rPr>
        <w:t>)</w:t>
      </w:r>
    </w:p>
    <w:p w14:paraId="5B245741" w14:textId="0F90BFB5" w:rsidR="002C69CB" w:rsidRPr="00075716" w:rsidRDefault="00455363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  <w:lang w:val="en-GB"/>
        </w:rPr>
      </w:pPr>
      <w:r w:rsidRPr="00075716">
        <w:rPr>
          <w:rFonts w:ascii="Arial" w:hAnsi="Arial" w:cs="Arial"/>
          <w:lang w:val="en-GB"/>
        </w:rPr>
        <w:t>Cucumber Cycle Path</w:t>
      </w:r>
      <w:r w:rsidR="002C69CB" w:rsidRPr="00075716">
        <w:rPr>
          <w:rFonts w:ascii="Arial" w:hAnsi="Arial" w:cs="Arial"/>
          <w:lang w:val="en-GB"/>
        </w:rPr>
        <w:t xml:space="preserve"> (257 </w:t>
      </w:r>
      <w:r w:rsidR="009B69C3" w:rsidRPr="00075716">
        <w:rPr>
          <w:rFonts w:ascii="Arial" w:hAnsi="Arial" w:cs="Arial"/>
          <w:lang w:val="en-GB"/>
        </w:rPr>
        <w:t>k</w:t>
      </w:r>
      <w:r w:rsidR="002C69CB" w:rsidRPr="00075716">
        <w:rPr>
          <w:rFonts w:ascii="Arial" w:hAnsi="Arial" w:cs="Arial"/>
          <w:lang w:val="en-GB"/>
        </w:rPr>
        <w:t>ilomet</w:t>
      </w:r>
      <w:r w:rsidR="009B69C3" w:rsidRPr="00075716">
        <w:rPr>
          <w:rFonts w:ascii="Arial" w:hAnsi="Arial" w:cs="Arial"/>
          <w:lang w:val="en-GB"/>
        </w:rPr>
        <w:t>res</w:t>
      </w:r>
      <w:r w:rsidR="002C69CB" w:rsidRPr="00075716">
        <w:rPr>
          <w:rFonts w:ascii="Arial" w:hAnsi="Arial" w:cs="Arial"/>
          <w:lang w:val="en-GB"/>
        </w:rPr>
        <w:t>, Spree</w:t>
      </w:r>
      <w:r w:rsidR="009B69C3" w:rsidRPr="00075716">
        <w:rPr>
          <w:rFonts w:ascii="Arial" w:hAnsi="Arial" w:cs="Arial"/>
          <w:lang w:val="en-GB"/>
        </w:rPr>
        <w:t xml:space="preserve"> Forest, </w:t>
      </w:r>
      <w:proofErr w:type="spellStart"/>
      <w:r w:rsidR="002C69CB" w:rsidRPr="00075716">
        <w:rPr>
          <w:rFonts w:ascii="Arial" w:hAnsi="Arial" w:cs="Arial"/>
          <w:lang w:val="en-GB"/>
        </w:rPr>
        <w:t>Dahme</w:t>
      </w:r>
      <w:proofErr w:type="spellEnd"/>
      <w:r w:rsidR="009B69C3" w:rsidRPr="00075716">
        <w:rPr>
          <w:rFonts w:ascii="Arial" w:hAnsi="Arial" w:cs="Arial"/>
          <w:lang w:val="en-GB"/>
        </w:rPr>
        <w:t xml:space="preserve"> Lakeland</w:t>
      </w:r>
      <w:r w:rsidR="002C69CB" w:rsidRPr="00075716">
        <w:rPr>
          <w:rFonts w:ascii="Arial" w:hAnsi="Arial" w:cs="Arial"/>
          <w:lang w:val="en-GB"/>
        </w:rPr>
        <w:t xml:space="preserve">, </w:t>
      </w:r>
      <w:r w:rsidR="009B69C3" w:rsidRPr="00075716">
        <w:rPr>
          <w:rFonts w:ascii="Arial" w:hAnsi="Arial" w:cs="Arial"/>
          <w:lang w:val="en-GB"/>
        </w:rPr>
        <w:t>Lower Lusatia</w:t>
      </w:r>
      <w:r w:rsidR="002C69CB" w:rsidRPr="00075716">
        <w:rPr>
          <w:rFonts w:ascii="Arial" w:hAnsi="Arial" w:cs="Arial"/>
          <w:lang w:val="en-GB"/>
        </w:rPr>
        <w:t>)</w:t>
      </w:r>
    </w:p>
    <w:p w14:paraId="1C342D36" w14:textId="3564B0C4" w:rsidR="002C69CB" w:rsidRPr="00075716" w:rsidRDefault="009B69C3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proofErr w:type="spellStart"/>
      <w:r w:rsidRPr="00075716">
        <w:rPr>
          <w:rFonts w:ascii="Arial" w:hAnsi="Arial" w:cs="Arial"/>
        </w:rPr>
        <w:t>Historic</w:t>
      </w:r>
      <w:proofErr w:type="spellEnd"/>
      <w:r w:rsidRPr="00075716">
        <w:rPr>
          <w:rFonts w:ascii="Arial" w:hAnsi="Arial" w:cs="Arial"/>
        </w:rPr>
        <w:t xml:space="preserve"> Town </w:t>
      </w:r>
      <w:proofErr w:type="spellStart"/>
      <w:r w:rsidRPr="00075716">
        <w:rPr>
          <w:rFonts w:ascii="Arial" w:hAnsi="Arial" w:cs="Arial"/>
        </w:rPr>
        <w:t>Centres</w:t>
      </w:r>
      <w:proofErr w:type="spellEnd"/>
      <w:r w:rsidRPr="00075716">
        <w:rPr>
          <w:rFonts w:ascii="Arial" w:hAnsi="Arial" w:cs="Arial"/>
        </w:rPr>
        <w:t xml:space="preserve"> Cycle </w:t>
      </w:r>
      <w:proofErr w:type="spellStart"/>
      <w:r w:rsidRPr="00075716">
        <w:rPr>
          <w:rFonts w:ascii="Arial" w:hAnsi="Arial" w:cs="Arial"/>
        </w:rPr>
        <w:t>Routes</w:t>
      </w:r>
      <w:proofErr w:type="spellEnd"/>
      <w:r w:rsidR="002C69CB" w:rsidRPr="00075716">
        <w:rPr>
          <w:rFonts w:ascii="Arial" w:hAnsi="Arial" w:cs="Arial"/>
        </w:rPr>
        <w:t xml:space="preserve"> (6 </w:t>
      </w:r>
      <w:proofErr w:type="spellStart"/>
      <w:r w:rsidR="002C69CB" w:rsidRPr="00075716">
        <w:rPr>
          <w:rFonts w:ascii="Arial" w:hAnsi="Arial" w:cs="Arial"/>
        </w:rPr>
        <w:t>Route</w:t>
      </w:r>
      <w:r w:rsidRPr="00075716">
        <w:rPr>
          <w:rFonts w:ascii="Arial" w:hAnsi="Arial" w:cs="Arial"/>
        </w:rPr>
        <w:t>s</w:t>
      </w:r>
      <w:proofErr w:type="spellEnd"/>
      <w:r w:rsidR="002C69CB" w:rsidRPr="00075716">
        <w:rPr>
          <w:rFonts w:ascii="Arial" w:hAnsi="Arial" w:cs="Arial"/>
        </w:rPr>
        <w:t>)</w:t>
      </w:r>
    </w:p>
    <w:p w14:paraId="18B726DE" w14:textId="4A19563B" w:rsidR="002C69CB" w:rsidRPr="00075716" w:rsidRDefault="009B69C3" w:rsidP="002C69CB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075716">
        <w:rPr>
          <w:rFonts w:ascii="Arial" w:hAnsi="Arial" w:cs="Arial"/>
        </w:rPr>
        <w:t xml:space="preserve">Lakeland Route </w:t>
      </w:r>
      <w:r w:rsidR="002C69CB" w:rsidRPr="00075716">
        <w:rPr>
          <w:rFonts w:ascii="Arial" w:hAnsi="Arial" w:cs="Arial"/>
        </w:rPr>
        <w:t xml:space="preserve">(186 </w:t>
      </w:r>
      <w:proofErr w:type="spellStart"/>
      <w:r w:rsidRPr="00075716">
        <w:rPr>
          <w:rFonts w:ascii="Arial" w:hAnsi="Arial" w:cs="Arial"/>
        </w:rPr>
        <w:t>k</w:t>
      </w:r>
      <w:r w:rsidR="002C69CB" w:rsidRPr="00075716">
        <w:rPr>
          <w:rFonts w:ascii="Arial" w:hAnsi="Arial" w:cs="Arial"/>
        </w:rPr>
        <w:t>ilomet</w:t>
      </w:r>
      <w:r w:rsidRPr="00075716">
        <w:rPr>
          <w:rFonts w:ascii="Arial" w:hAnsi="Arial" w:cs="Arial"/>
        </w:rPr>
        <w:t>res</w:t>
      </w:r>
      <w:proofErr w:type="spellEnd"/>
      <w:r w:rsidR="002C69CB" w:rsidRPr="00075716">
        <w:rPr>
          <w:rFonts w:ascii="Arial" w:hAnsi="Arial" w:cs="Arial"/>
        </w:rPr>
        <w:t xml:space="preserve">, </w:t>
      </w:r>
      <w:proofErr w:type="spellStart"/>
      <w:r w:rsidRPr="00075716">
        <w:rPr>
          <w:rFonts w:ascii="Arial" w:hAnsi="Arial" w:cs="Arial"/>
        </w:rPr>
        <w:t>Lusatian</w:t>
      </w:r>
      <w:proofErr w:type="spellEnd"/>
      <w:r w:rsidRPr="00075716">
        <w:rPr>
          <w:rFonts w:ascii="Arial" w:hAnsi="Arial" w:cs="Arial"/>
        </w:rPr>
        <w:t xml:space="preserve"> Lakeland</w:t>
      </w:r>
      <w:r w:rsidR="002C69CB" w:rsidRPr="00075716">
        <w:rPr>
          <w:rFonts w:ascii="Arial" w:hAnsi="Arial" w:cs="Arial"/>
        </w:rPr>
        <w:t>)</w:t>
      </w:r>
    </w:p>
    <w:p w14:paraId="2786693C" w14:textId="77777777" w:rsidR="002C69CB" w:rsidRPr="00075716" w:rsidRDefault="002C69CB" w:rsidP="002C69CB">
      <w:pPr>
        <w:spacing w:after="0" w:line="240" w:lineRule="auto"/>
        <w:contextualSpacing/>
        <w:rPr>
          <w:rFonts w:ascii="Arial" w:hAnsi="Arial" w:cs="Arial"/>
        </w:rPr>
      </w:pPr>
    </w:p>
    <w:p w14:paraId="27C69FE6" w14:textId="6716B899" w:rsidR="00210DFA" w:rsidRDefault="0037577D" w:rsidP="002720D0">
      <w:pPr>
        <w:spacing w:after="0" w:line="240" w:lineRule="auto"/>
        <w:ind w:left="426"/>
        <w:contextualSpacing/>
        <w:rPr>
          <w:rStyle w:val="Hyperlink"/>
          <w:rFonts w:ascii="Arial" w:hAnsi="Arial" w:cs="Arial"/>
          <w:color w:val="auto"/>
          <w:lang w:val="en-GB"/>
        </w:rPr>
      </w:pPr>
      <w:r w:rsidRPr="00075716">
        <w:rPr>
          <w:rFonts w:ascii="Arial" w:eastAsia="Times New Roman" w:hAnsi="Arial" w:cs="Arial"/>
          <w:b/>
          <w:lang w:val="en-GB" w:eastAsia="de-DE"/>
        </w:rPr>
        <w:br/>
      </w:r>
      <w:r w:rsidR="009B69C3" w:rsidRPr="00075716">
        <w:rPr>
          <w:rFonts w:ascii="Arial" w:eastAsia="Times New Roman" w:hAnsi="Arial" w:cs="Arial"/>
          <w:b/>
          <w:lang w:val="en-GB" w:eastAsia="de-DE"/>
        </w:rPr>
        <w:t>For further information visit</w:t>
      </w:r>
      <w:r w:rsidR="00CF3238" w:rsidRPr="00075716">
        <w:rPr>
          <w:rFonts w:ascii="Arial" w:eastAsia="Times New Roman" w:hAnsi="Arial" w:cs="Arial"/>
          <w:b/>
          <w:lang w:val="en-GB" w:eastAsia="de-DE"/>
        </w:rPr>
        <w:t>:</w:t>
      </w:r>
      <w:r w:rsidR="00CF3238" w:rsidRPr="00075716">
        <w:rPr>
          <w:rFonts w:ascii="Arial" w:eastAsia="Times New Roman" w:hAnsi="Arial" w:cs="Arial"/>
          <w:b/>
          <w:sz w:val="24"/>
          <w:szCs w:val="24"/>
          <w:lang w:val="en-GB" w:eastAsia="de-DE"/>
        </w:rPr>
        <w:br/>
      </w:r>
      <w:hyperlink r:id="rId10" w:history="1">
        <w:r w:rsidR="00505131" w:rsidRPr="00075716">
          <w:rPr>
            <w:rStyle w:val="Hyperlink"/>
            <w:rFonts w:ascii="Arial" w:hAnsi="Arial" w:cs="Arial"/>
            <w:color w:val="auto"/>
            <w:lang w:val="en-GB"/>
          </w:rPr>
          <w:t>www.reiseland-brandenburg.de/radfahren</w:t>
        </w:r>
      </w:hyperlink>
    </w:p>
    <w:p w14:paraId="6DB4AFE7" w14:textId="5BEBEE72" w:rsidR="002452EB" w:rsidRPr="00075716" w:rsidRDefault="007A7521" w:rsidP="002720D0">
      <w:pPr>
        <w:spacing w:after="0" w:line="240" w:lineRule="auto"/>
        <w:ind w:left="426"/>
        <w:contextualSpacing/>
        <w:rPr>
          <w:rFonts w:ascii="Arial" w:hAnsi="Arial" w:cs="Arial"/>
          <w:lang w:val="en-GB"/>
        </w:rPr>
      </w:pPr>
      <w:hyperlink r:id="rId11" w:history="1">
        <w:r w:rsidR="002452EB" w:rsidRPr="00046D8F">
          <w:rPr>
            <w:rStyle w:val="Hyperlink"/>
            <w:rFonts w:ascii="Arial" w:hAnsi="Arial" w:cs="Arial"/>
            <w:lang w:val="en-GB"/>
          </w:rPr>
          <w:t>www.brandenburg-tourism.com/experiences/active-nature/cycling-skating/</w:t>
        </w:r>
      </w:hyperlink>
      <w:r w:rsidR="002452EB">
        <w:rPr>
          <w:rFonts w:ascii="Arial" w:hAnsi="Arial" w:cs="Arial"/>
          <w:lang w:val="en-GB"/>
        </w:rPr>
        <w:t xml:space="preserve"> </w:t>
      </w:r>
    </w:p>
    <w:sectPr w:rsidR="002452EB" w:rsidRPr="00075716" w:rsidSect="00980E34">
      <w:headerReference w:type="default" r:id="rId12"/>
      <w:footerReference w:type="default" r:id="rId13"/>
      <w:pgSz w:w="11906" w:h="16838"/>
      <w:pgMar w:top="1417" w:right="1417" w:bottom="1134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5FDF" w14:textId="77777777" w:rsidR="00AC53A1" w:rsidRDefault="00AC53A1" w:rsidP="00976D96">
      <w:pPr>
        <w:spacing w:after="0" w:line="240" w:lineRule="auto"/>
      </w:pPr>
      <w:r>
        <w:separator/>
      </w:r>
    </w:p>
  </w:endnote>
  <w:endnote w:type="continuationSeparator" w:id="0">
    <w:p w14:paraId="138F7912" w14:textId="77777777" w:rsidR="00AC53A1" w:rsidRDefault="00AC53A1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01E4" w14:textId="77777777" w:rsidR="001866A0" w:rsidRDefault="001866A0" w:rsidP="00980E34">
    <w:pPr>
      <w:pStyle w:val="Fuzeile"/>
      <w:spacing w:line="288" w:lineRule="auto"/>
      <w:rPr>
        <w:rFonts w:ascii="Arial" w:hAnsi="Arial" w:cs="Arial"/>
        <w:b/>
        <w:sz w:val="18"/>
        <w:szCs w:val="18"/>
      </w:rPr>
    </w:pPr>
  </w:p>
  <w:p w14:paraId="6FA718B2" w14:textId="77777777" w:rsidR="002452EB" w:rsidRDefault="002452EB" w:rsidP="002452EB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>Pressekontakt: International Press: Regina Zibell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, T.: +49/331/298 73-252, E.: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regina.zibell@reiseland-brandenburg.de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786B646A" w14:textId="77777777" w:rsidR="002452EB" w:rsidRDefault="002452EB" w:rsidP="002452EB">
    <w:pPr>
      <w:pStyle w:val="Fuzeile"/>
    </w:pPr>
  </w:p>
  <w:p w14:paraId="10A3B7E4" w14:textId="759A3FC2" w:rsidR="001866A0" w:rsidRPr="000E5189" w:rsidRDefault="001866A0" w:rsidP="00FB7EAB">
    <w:pPr>
      <w:pStyle w:val="Fuzeile"/>
      <w:rPr>
        <w:rFonts w:ascii="Arial" w:hAnsi="Arial" w:cs="Arial"/>
        <w:b/>
        <w:sz w:val="18"/>
        <w:szCs w:val="18"/>
      </w:rPr>
    </w:pPr>
  </w:p>
  <w:p w14:paraId="73D24F30" w14:textId="77777777" w:rsidR="001866A0" w:rsidRDefault="001866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8BAC" w14:textId="77777777" w:rsidR="00AC53A1" w:rsidRDefault="00AC53A1" w:rsidP="00976D96">
      <w:pPr>
        <w:spacing w:after="0" w:line="240" w:lineRule="auto"/>
      </w:pPr>
      <w:r>
        <w:separator/>
      </w:r>
    </w:p>
  </w:footnote>
  <w:footnote w:type="continuationSeparator" w:id="0">
    <w:p w14:paraId="4F79F6B0" w14:textId="77777777" w:rsidR="00AC53A1" w:rsidRDefault="00AC53A1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3954" w14:textId="77777777" w:rsidR="001866A0" w:rsidRDefault="001866A0" w:rsidP="00976D96">
    <w:pPr>
      <w:pStyle w:val="Kopfzeile"/>
      <w:jc w:val="center"/>
    </w:pPr>
    <w:r w:rsidRPr="00943A58">
      <w:rPr>
        <w:noProof/>
        <w:lang w:eastAsia="de-DE"/>
      </w:rPr>
      <w:drawing>
        <wp:inline distT="0" distB="0" distL="0" distR="0" wp14:anchorId="751C7E9E" wp14:editId="61327074">
          <wp:extent cx="2447925" cy="11811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725A7" w14:textId="77777777" w:rsidR="001866A0" w:rsidRDefault="001866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64B"/>
    <w:multiLevelType w:val="multilevel"/>
    <w:tmpl w:val="D13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A2DF3"/>
    <w:multiLevelType w:val="multilevel"/>
    <w:tmpl w:val="D8AC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66CF0"/>
    <w:multiLevelType w:val="multilevel"/>
    <w:tmpl w:val="2624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B76AB"/>
    <w:multiLevelType w:val="multilevel"/>
    <w:tmpl w:val="ADD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55B36"/>
    <w:multiLevelType w:val="hybridMultilevel"/>
    <w:tmpl w:val="F5764AA2"/>
    <w:lvl w:ilvl="0" w:tplc="22E863B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109F"/>
    <w:multiLevelType w:val="hybridMultilevel"/>
    <w:tmpl w:val="C5CA5F20"/>
    <w:lvl w:ilvl="0" w:tplc="22E863B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7290"/>
    <w:multiLevelType w:val="hybridMultilevel"/>
    <w:tmpl w:val="9F8A133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449F9"/>
    <w:multiLevelType w:val="hybridMultilevel"/>
    <w:tmpl w:val="0F3A6C80"/>
    <w:lvl w:ilvl="0" w:tplc="22E863B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39F"/>
    <w:multiLevelType w:val="hybridMultilevel"/>
    <w:tmpl w:val="F6583F9E"/>
    <w:lvl w:ilvl="0" w:tplc="506A81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D3C00"/>
    <w:multiLevelType w:val="hybridMultilevel"/>
    <w:tmpl w:val="63CABB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275B52"/>
    <w:multiLevelType w:val="hybridMultilevel"/>
    <w:tmpl w:val="250CA5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2F53F7"/>
    <w:multiLevelType w:val="multilevel"/>
    <w:tmpl w:val="0A6E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351825">
    <w:abstractNumId w:val="8"/>
  </w:num>
  <w:num w:numId="2" w16cid:durableId="265424345">
    <w:abstractNumId w:val="6"/>
  </w:num>
  <w:num w:numId="3" w16cid:durableId="2048948879">
    <w:abstractNumId w:val="9"/>
  </w:num>
  <w:num w:numId="4" w16cid:durableId="1349018470">
    <w:abstractNumId w:val="10"/>
  </w:num>
  <w:num w:numId="5" w16cid:durableId="1544902782">
    <w:abstractNumId w:val="0"/>
  </w:num>
  <w:num w:numId="6" w16cid:durableId="626551398">
    <w:abstractNumId w:val="11"/>
  </w:num>
  <w:num w:numId="7" w16cid:durableId="1159733642">
    <w:abstractNumId w:val="2"/>
  </w:num>
  <w:num w:numId="8" w16cid:durableId="506411029">
    <w:abstractNumId w:val="3"/>
  </w:num>
  <w:num w:numId="9" w16cid:durableId="1517038519">
    <w:abstractNumId w:val="1"/>
  </w:num>
  <w:num w:numId="10" w16cid:durableId="295793804">
    <w:abstractNumId w:val="5"/>
  </w:num>
  <w:num w:numId="11" w16cid:durableId="500656876">
    <w:abstractNumId w:val="4"/>
  </w:num>
  <w:num w:numId="12" w16cid:durableId="2109496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96"/>
    <w:rsid w:val="00036048"/>
    <w:rsid w:val="00040824"/>
    <w:rsid w:val="000622DD"/>
    <w:rsid w:val="00064AB8"/>
    <w:rsid w:val="00075716"/>
    <w:rsid w:val="00081BF5"/>
    <w:rsid w:val="00087DA4"/>
    <w:rsid w:val="00092CDB"/>
    <w:rsid w:val="000931FF"/>
    <w:rsid w:val="000958DC"/>
    <w:rsid w:val="00096A8F"/>
    <w:rsid w:val="000D5C4A"/>
    <w:rsid w:val="000E25DF"/>
    <w:rsid w:val="00107B33"/>
    <w:rsid w:val="0011118C"/>
    <w:rsid w:val="00124DEF"/>
    <w:rsid w:val="0012668F"/>
    <w:rsid w:val="00127563"/>
    <w:rsid w:val="001307B5"/>
    <w:rsid w:val="00150FF2"/>
    <w:rsid w:val="00153D7D"/>
    <w:rsid w:val="0016350C"/>
    <w:rsid w:val="001849C5"/>
    <w:rsid w:val="001866A0"/>
    <w:rsid w:val="001A26B6"/>
    <w:rsid w:val="001A3E0F"/>
    <w:rsid w:val="001B3262"/>
    <w:rsid w:val="001B3304"/>
    <w:rsid w:val="001D7E2D"/>
    <w:rsid w:val="001E491F"/>
    <w:rsid w:val="001F2326"/>
    <w:rsid w:val="001F752F"/>
    <w:rsid w:val="00205024"/>
    <w:rsid w:val="00205701"/>
    <w:rsid w:val="002107C8"/>
    <w:rsid w:val="00210DFA"/>
    <w:rsid w:val="002173DC"/>
    <w:rsid w:val="0021792D"/>
    <w:rsid w:val="00233F47"/>
    <w:rsid w:val="002452EB"/>
    <w:rsid w:val="002527E0"/>
    <w:rsid w:val="00252D6E"/>
    <w:rsid w:val="002563BE"/>
    <w:rsid w:val="002720D0"/>
    <w:rsid w:val="00287D6B"/>
    <w:rsid w:val="0029616F"/>
    <w:rsid w:val="002C20F3"/>
    <w:rsid w:val="002C69CB"/>
    <w:rsid w:val="002E6BC7"/>
    <w:rsid w:val="002E6EAB"/>
    <w:rsid w:val="00302719"/>
    <w:rsid w:val="00310B41"/>
    <w:rsid w:val="0031587C"/>
    <w:rsid w:val="0033148F"/>
    <w:rsid w:val="003367EA"/>
    <w:rsid w:val="00346597"/>
    <w:rsid w:val="00356144"/>
    <w:rsid w:val="0036624E"/>
    <w:rsid w:val="0037577D"/>
    <w:rsid w:val="00380EC7"/>
    <w:rsid w:val="003D24DA"/>
    <w:rsid w:val="003E0B1F"/>
    <w:rsid w:val="003F2A06"/>
    <w:rsid w:val="00401007"/>
    <w:rsid w:val="00403BED"/>
    <w:rsid w:val="00413B0C"/>
    <w:rsid w:val="004211D1"/>
    <w:rsid w:val="00421645"/>
    <w:rsid w:val="00440846"/>
    <w:rsid w:val="00445A2D"/>
    <w:rsid w:val="004518DB"/>
    <w:rsid w:val="00455363"/>
    <w:rsid w:val="00463A13"/>
    <w:rsid w:val="0047488A"/>
    <w:rsid w:val="00480F3A"/>
    <w:rsid w:val="004C25A6"/>
    <w:rsid w:val="004E29C8"/>
    <w:rsid w:val="004F0279"/>
    <w:rsid w:val="004F2E59"/>
    <w:rsid w:val="00505131"/>
    <w:rsid w:val="0051143E"/>
    <w:rsid w:val="00512D9E"/>
    <w:rsid w:val="00514ED7"/>
    <w:rsid w:val="00547546"/>
    <w:rsid w:val="005557D6"/>
    <w:rsid w:val="00570C6B"/>
    <w:rsid w:val="00591A41"/>
    <w:rsid w:val="005947C0"/>
    <w:rsid w:val="005C48D3"/>
    <w:rsid w:val="005C77C4"/>
    <w:rsid w:val="005E54A6"/>
    <w:rsid w:val="005F5B77"/>
    <w:rsid w:val="00621F91"/>
    <w:rsid w:val="006302A1"/>
    <w:rsid w:val="00637227"/>
    <w:rsid w:val="00643238"/>
    <w:rsid w:val="006523DC"/>
    <w:rsid w:val="0067242D"/>
    <w:rsid w:val="00672D56"/>
    <w:rsid w:val="006804D3"/>
    <w:rsid w:val="00681042"/>
    <w:rsid w:val="0069440E"/>
    <w:rsid w:val="006B1645"/>
    <w:rsid w:val="006B2010"/>
    <w:rsid w:val="006B5904"/>
    <w:rsid w:val="006B6BCB"/>
    <w:rsid w:val="006B7483"/>
    <w:rsid w:val="006D7274"/>
    <w:rsid w:val="006E27F9"/>
    <w:rsid w:val="006E45C7"/>
    <w:rsid w:val="006F0BA3"/>
    <w:rsid w:val="006F14EE"/>
    <w:rsid w:val="006F6E7B"/>
    <w:rsid w:val="00701634"/>
    <w:rsid w:val="00702F2A"/>
    <w:rsid w:val="00723615"/>
    <w:rsid w:val="007641D7"/>
    <w:rsid w:val="00772586"/>
    <w:rsid w:val="00793622"/>
    <w:rsid w:val="007A4F91"/>
    <w:rsid w:val="007A5623"/>
    <w:rsid w:val="007A7521"/>
    <w:rsid w:val="007B178C"/>
    <w:rsid w:val="007C3F26"/>
    <w:rsid w:val="007C59B7"/>
    <w:rsid w:val="007E236C"/>
    <w:rsid w:val="007E5791"/>
    <w:rsid w:val="007E77BD"/>
    <w:rsid w:val="007F44D4"/>
    <w:rsid w:val="007F7AAC"/>
    <w:rsid w:val="00806EDC"/>
    <w:rsid w:val="008155E3"/>
    <w:rsid w:val="008323C8"/>
    <w:rsid w:val="0083703F"/>
    <w:rsid w:val="008379D0"/>
    <w:rsid w:val="008411AD"/>
    <w:rsid w:val="00841FFE"/>
    <w:rsid w:val="008531E1"/>
    <w:rsid w:val="008739B2"/>
    <w:rsid w:val="008757C4"/>
    <w:rsid w:val="00876A8E"/>
    <w:rsid w:val="00887FEE"/>
    <w:rsid w:val="00892A8F"/>
    <w:rsid w:val="0089643D"/>
    <w:rsid w:val="008C47D3"/>
    <w:rsid w:val="008C60AB"/>
    <w:rsid w:val="008D59C2"/>
    <w:rsid w:val="008E7BAA"/>
    <w:rsid w:val="008F63AE"/>
    <w:rsid w:val="009017A3"/>
    <w:rsid w:val="00907687"/>
    <w:rsid w:val="00943630"/>
    <w:rsid w:val="00967572"/>
    <w:rsid w:val="00976D96"/>
    <w:rsid w:val="00980E34"/>
    <w:rsid w:val="009B69C3"/>
    <w:rsid w:val="009D24FA"/>
    <w:rsid w:val="009D343B"/>
    <w:rsid w:val="009D69A5"/>
    <w:rsid w:val="009E593D"/>
    <w:rsid w:val="009E73A6"/>
    <w:rsid w:val="009F098E"/>
    <w:rsid w:val="009F1DCC"/>
    <w:rsid w:val="00A0766B"/>
    <w:rsid w:val="00A54694"/>
    <w:rsid w:val="00A54F68"/>
    <w:rsid w:val="00A707A2"/>
    <w:rsid w:val="00A72513"/>
    <w:rsid w:val="00A82B56"/>
    <w:rsid w:val="00A835E7"/>
    <w:rsid w:val="00A94006"/>
    <w:rsid w:val="00A95B1A"/>
    <w:rsid w:val="00AB20B6"/>
    <w:rsid w:val="00AC53A1"/>
    <w:rsid w:val="00AC5A81"/>
    <w:rsid w:val="00AD5262"/>
    <w:rsid w:val="00B03C09"/>
    <w:rsid w:val="00B112DC"/>
    <w:rsid w:val="00B11D43"/>
    <w:rsid w:val="00B24323"/>
    <w:rsid w:val="00B3679F"/>
    <w:rsid w:val="00B50BE4"/>
    <w:rsid w:val="00B515EE"/>
    <w:rsid w:val="00B51C06"/>
    <w:rsid w:val="00B557B3"/>
    <w:rsid w:val="00B604C9"/>
    <w:rsid w:val="00B61E07"/>
    <w:rsid w:val="00B637EE"/>
    <w:rsid w:val="00B74142"/>
    <w:rsid w:val="00B74766"/>
    <w:rsid w:val="00BA6661"/>
    <w:rsid w:val="00BB059E"/>
    <w:rsid w:val="00BB24AB"/>
    <w:rsid w:val="00BC6126"/>
    <w:rsid w:val="00BF51D8"/>
    <w:rsid w:val="00C1445F"/>
    <w:rsid w:val="00C32137"/>
    <w:rsid w:val="00C32F23"/>
    <w:rsid w:val="00C45BCD"/>
    <w:rsid w:val="00C52208"/>
    <w:rsid w:val="00C66B46"/>
    <w:rsid w:val="00C71E7A"/>
    <w:rsid w:val="00C806DA"/>
    <w:rsid w:val="00CA1A5C"/>
    <w:rsid w:val="00CA4BFE"/>
    <w:rsid w:val="00CA4DB3"/>
    <w:rsid w:val="00CC0DDE"/>
    <w:rsid w:val="00CD327E"/>
    <w:rsid w:val="00CE001B"/>
    <w:rsid w:val="00CE0926"/>
    <w:rsid w:val="00CF3238"/>
    <w:rsid w:val="00D30F49"/>
    <w:rsid w:val="00D37B18"/>
    <w:rsid w:val="00D402F5"/>
    <w:rsid w:val="00D43745"/>
    <w:rsid w:val="00D63FF8"/>
    <w:rsid w:val="00D66CAA"/>
    <w:rsid w:val="00D71F5D"/>
    <w:rsid w:val="00D750B3"/>
    <w:rsid w:val="00D80F9E"/>
    <w:rsid w:val="00D85657"/>
    <w:rsid w:val="00D94EED"/>
    <w:rsid w:val="00DA7E99"/>
    <w:rsid w:val="00DB28BB"/>
    <w:rsid w:val="00DC3BF3"/>
    <w:rsid w:val="00DD2F56"/>
    <w:rsid w:val="00DD303D"/>
    <w:rsid w:val="00DD5335"/>
    <w:rsid w:val="00DE02FE"/>
    <w:rsid w:val="00DE17BA"/>
    <w:rsid w:val="00DE372B"/>
    <w:rsid w:val="00E169D6"/>
    <w:rsid w:val="00E21A57"/>
    <w:rsid w:val="00E2262C"/>
    <w:rsid w:val="00E52D53"/>
    <w:rsid w:val="00E7275A"/>
    <w:rsid w:val="00E775E8"/>
    <w:rsid w:val="00E91E4C"/>
    <w:rsid w:val="00EB64B1"/>
    <w:rsid w:val="00EE3FCA"/>
    <w:rsid w:val="00F00678"/>
    <w:rsid w:val="00F02DBD"/>
    <w:rsid w:val="00F04E9E"/>
    <w:rsid w:val="00F0509D"/>
    <w:rsid w:val="00F26DB5"/>
    <w:rsid w:val="00F31442"/>
    <w:rsid w:val="00F51CB3"/>
    <w:rsid w:val="00F66CFF"/>
    <w:rsid w:val="00F72F70"/>
    <w:rsid w:val="00F73908"/>
    <w:rsid w:val="00F73BB6"/>
    <w:rsid w:val="00F74DDD"/>
    <w:rsid w:val="00F75E5B"/>
    <w:rsid w:val="00F76629"/>
    <w:rsid w:val="00F82B54"/>
    <w:rsid w:val="00FB7D97"/>
    <w:rsid w:val="00FB7EAB"/>
    <w:rsid w:val="00FC2E92"/>
    <w:rsid w:val="00FC7DEE"/>
    <w:rsid w:val="00FD7723"/>
    <w:rsid w:val="00FE438E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258341"/>
  <w15:docId w15:val="{75B8FC4C-9AFE-4DA2-A8D0-2E7926B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1F91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07687"/>
    <w:pPr>
      <w:keepNext/>
      <w:tabs>
        <w:tab w:val="left" w:pos="5954"/>
      </w:tabs>
      <w:spacing w:after="0" w:line="440" w:lineRule="atLeast"/>
      <w:ind w:left="1418" w:right="1021"/>
      <w:outlineLvl w:val="0"/>
    </w:pPr>
    <w:rPr>
      <w:rFonts w:ascii="StoneSans" w:eastAsia="Times New Roman" w:hAnsi="StoneSans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F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E3F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uiPriority w:val="99"/>
    <w:semiHidden/>
    <w:unhideWhenUsed/>
    <w:rsid w:val="00233F47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B7476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4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B74766"/>
  </w:style>
  <w:style w:type="character" w:styleId="Fett">
    <w:name w:val="Strong"/>
    <w:uiPriority w:val="22"/>
    <w:qFormat/>
    <w:rsid w:val="00B74766"/>
    <w:rPr>
      <w:b/>
      <w:bCs/>
    </w:rPr>
  </w:style>
  <w:style w:type="character" w:customStyle="1" w:styleId="berschrift1Zchn">
    <w:name w:val="Überschrift 1 Zchn"/>
    <w:link w:val="berschrift1"/>
    <w:rsid w:val="00907687"/>
    <w:rPr>
      <w:rFonts w:ascii="StoneSans" w:eastAsia="Times New Roman" w:hAnsi="StoneSans" w:cs="Times New Roman"/>
      <w:b/>
      <w:sz w:val="28"/>
      <w:szCs w:val="20"/>
      <w:lang w:eastAsia="de-DE"/>
    </w:rPr>
  </w:style>
  <w:style w:type="character" w:styleId="Buchtitel">
    <w:name w:val="Book Title"/>
    <w:qFormat/>
    <w:rsid w:val="005557D6"/>
    <w:rPr>
      <w:b/>
      <w:bCs/>
      <w:smallCaps/>
      <w:spacing w:val="5"/>
    </w:rPr>
  </w:style>
  <w:style w:type="paragraph" w:customStyle="1" w:styleId="center-cropped">
    <w:name w:val="center-cropped"/>
    <w:basedOn w:val="Standard"/>
    <w:rsid w:val="00252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opyright">
    <w:name w:val="copyright"/>
    <w:basedOn w:val="Absatz-Standardschriftart"/>
    <w:rsid w:val="002527E0"/>
  </w:style>
  <w:style w:type="character" w:styleId="Kommentarzeichen">
    <w:name w:val="annotation reference"/>
    <w:basedOn w:val="Absatz-Standardschriftart"/>
    <w:uiPriority w:val="99"/>
    <w:semiHidden/>
    <w:unhideWhenUsed/>
    <w:rsid w:val="00F74D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4D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4DD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4D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4DDD"/>
    <w:rPr>
      <w:b/>
      <w:bCs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C59B7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5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5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ndenburg-tourism.com/experiences/active-nature/cycling-skatin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mailto:regina.zibell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FC90-AB66-40BE-957A-A4607B38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5497</CharactersWithSpaces>
  <SharedDoc>false</SharedDoc>
  <HLinks>
    <vt:vector size="24" baseType="variant">
      <vt:variant>
        <vt:i4>1310803</vt:i4>
      </vt:variant>
      <vt:variant>
        <vt:i4>3</vt:i4>
      </vt:variant>
      <vt:variant>
        <vt:i4>0</vt:i4>
      </vt:variant>
      <vt:variant>
        <vt:i4>5</vt:i4>
      </vt:variant>
      <vt:variant>
        <vt:lpwstr>http://www.tourismusnetzwerk-brandenburg.de/barrierefrei</vt:lpwstr>
      </vt:variant>
      <vt:variant>
        <vt:lpwstr/>
      </vt:variant>
      <vt:variant>
        <vt:i4>2883623</vt:i4>
      </vt:variant>
      <vt:variant>
        <vt:i4>0</vt:i4>
      </vt:variant>
      <vt:variant>
        <vt:i4>0</vt:i4>
      </vt:variant>
      <vt:variant>
        <vt:i4>5</vt:i4>
      </vt:variant>
      <vt:variant>
        <vt:lpwstr>http://www.barrierefrei-brandenburg.de/</vt:lpwstr>
      </vt:variant>
      <vt:variant>
        <vt:lpwstr/>
      </vt:variant>
      <vt:variant>
        <vt:i4>75</vt:i4>
      </vt:variant>
      <vt:variant>
        <vt:i4>3</vt:i4>
      </vt:variant>
      <vt:variant>
        <vt:i4>0</vt:i4>
      </vt:variant>
      <vt:variant>
        <vt:i4>5</vt:i4>
      </vt:variant>
      <vt:variant>
        <vt:lpwstr>http://www.reiseland-brandenburg.de/</vt:lpwstr>
      </vt:variant>
      <vt:variant>
        <vt:lpwstr/>
      </vt:variant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mailto:presse@reiseland-brandenburg.de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Birgit</dc:creator>
  <cp:keywords/>
  <dc:description/>
  <cp:lastModifiedBy>Kastner, Patrick</cp:lastModifiedBy>
  <cp:revision>2</cp:revision>
  <cp:lastPrinted>2020-02-25T14:22:00Z</cp:lastPrinted>
  <dcterms:created xsi:type="dcterms:W3CDTF">2023-02-27T13:26:00Z</dcterms:created>
  <dcterms:modified xsi:type="dcterms:W3CDTF">2023-02-27T13:26:00Z</dcterms:modified>
</cp:coreProperties>
</file>