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A249BB" w14:textId="77777777" w:rsidR="00BB53A0" w:rsidRDefault="00BB53A0" w:rsidP="00BB53A0">
      <w:pPr>
        <w:tabs>
          <w:tab w:val="left" w:pos="2160"/>
        </w:tabs>
        <w:rPr>
          <w:b/>
          <w:sz w:val="23"/>
          <w:szCs w:val="23"/>
        </w:rPr>
      </w:pPr>
    </w:p>
    <w:p w14:paraId="49C446F2" w14:textId="511917BB" w:rsidR="00B11354" w:rsidRPr="00BB53A0" w:rsidRDefault="00B11354" w:rsidP="00BB53A0">
      <w:pPr>
        <w:tabs>
          <w:tab w:val="left" w:pos="2160"/>
        </w:tabs>
        <w:rPr>
          <w:b/>
          <w:sz w:val="25"/>
          <w:szCs w:val="25"/>
        </w:rPr>
      </w:pPr>
      <w:r w:rsidRPr="00BB53A0">
        <w:rPr>
          <w:b/>
          <w:sz w:val="25"/>
          <w:szCs w:val="25"/>
        </w:rPr>
        <w:t>CHARLOTTE GAINSBOURG</w:t>
      </w:r>
      <w:r w:rsidR="00BB53A0" w:rsidRPr="00BB53A0">
        <w:rPr>
          <w:b/>
          <w:sz w:val="25"/>
          <w:szCs w:val="25"/>
        </w:rPr>
        <w:t xml:space="preserve"> RELEASES NEW SINGLE, “DEADLY VALENTINE,” </w:t>
      </w:r>
      <w:r w:rsidR="001E1808" w:rsidRPr="00BB53A0">
        <w:rPr>
          <w:b/>
          <w:sz w:val="25"/>
          <w:szCs w:val="25"/>
        </w:rPr>
        <w:t>PRODUCED BY SEBASTIAN</w:t>
      </w:r>
      <w:r w:rsidR="00BB53A0" w:rsidRPr="00BB53A0">
        <w:rPr>
          <w:b/>
          <w:sz w:val="25"/>
          <w:szCs w:val="25"/>
        </w:rPr>
        <w:t xml:space="preserve">, AND SELF-DIRECTED MUSIC VIDEO FEATURING </w:t>
      </w:r>
      <w:r w:rsidR="00BB53A0" w:rsidRPr="00BB53A0">
        <w:rPr>
          <w:b/>
          <w:sz w:val="25"/>
          <w:szCs w:val="25"/>
        </w:rPr>
        <w:br/>
      </w:r>
      <w:r w:rsidRPr="00BB53A0">
        <w:rPr>
          <w:b/>
          <w:sz w:val="25"/>
          <w:szCs w:val="25"/>
        </w:rPr>
        <w:t>D</w:t>
      </w:r>
      <w:r w:rsidR="001E1808" w:rsidRPr="00BB53A0">
        <w:rPr>
          <w:b/>
          <w:sz w:val="25"/>
          <w:szCs w:val="25"/>
        </w:rPr>
        <w:t>EV HYNES (AKA BLOOD ORANGE)</w:t>
      </w:r>
    </w:p>
    <w:p w14:paraId="09E29041" w14:textId="77777777" w:rsidR="00B11354" w:rsidRPr="00BB53A0" w:rsidRDefault="00B11354" w:rsidP="00BB53A0">
      <w:pPr>
        <w:tabs>
          <w:tab w:val="left" w:pos="2160"/>
        </w:tabs>
        <w:rPr>
          <w:b/>
        </w:rPr>
      </w:pPr>
    </w:p>
    <w:p w14:paraId="06BE8A8A" w14:textId="42075E07" w:rsidR="00B11354" w:rsidRPr="00ED6899" w:rsidRDefault="00BB53A0" w:rsidP="00ED6899">
      <w:pPr>
        <w:tabs>
          <w:tab w:val="left" w:pos="2160"/>
        </w:tabs>
        <w:rPr>
          <w:b/>
          <w:i/>
        </w:rPr>
      </w:pPr>
      <w:proofErr w:type="spellStart"/>
      <w:r w:rsidRPr="00BB53A0">
        <w:rPr>
          <w:b/>
        </w:rPr>
        <w:t>Gainsbourg’s</w:t>
      </w:r>
      <w:proofErr w:type="spellEnd"/>
      <w:r w:rsidRPr="00BB53A0">
        <w:rPr>
          <w:b/>
        </w:rPr>
        <w:t xml:space="preserve"> First Studio A</w:t>
      </w:r>
      <w:r>
        <w:rPr>
          <w:b/>
        </w:rPr>
        <w:t>lbum S</w:t>
      </w:r>
      <w:r w:rsidRPr="00BB53A0">
        <w:rPr>
          <w:b/>
        </w:rPr>
        <w:t xml:space="preserve">ince 2010, </w:t>
      </w:r>
      <w:r w:rsidRPr="00BB53A0">
        <w:rPr>
          <w:b/>
          <w:i/>
        </w:rPr>
        <w:t xml:space="preserve">Rest, </w:t>
      </w:r>
      <w:r w:rsidRPr="00BB53A0">
        <w:rPr>
          <w:b/>
        </w:rPr>
        <w:t>Out November 17 on</w:t>
      </w:r>
      <w:r w:rsidR="00B11354" w:rsidRPr="00BB53A0">
        <w:rPr>
          <w:b/>
        </w:rPr>
        <w:t xml:space="preserve"> </w:t>
      </w:r>
      <w:r w:rsidRPr="00BB53A0">
        <w:rPr>
          <w:b/>
        </w:rPr>
        <w:t>Because Music</w:t>
      </w:r>
    </w:p>
    <w:p w14:paraId="56D58867" w14:textId="016EE678" w:rsidR="001E64D6" w:rsidRPr="00BB53A0" w:rsidRDefault="001E64D6" w:rsidP="00BB53A0"/>
    <w:p w14:paraId="193C1801" w14:textId="77777777" w:rsidR="00255D1A" w:rsidRDefault="00ED6899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  <w:r w:rsidRPr="00BB53A0"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22D5A013" wp14:editId="5974052D">
            <wp:simplePos x="0" y="0"/>
            <wp:positionH relativeFrom="column">
              <wp:posOffset>-1270</wp:posOffset>
            </wp:positionH>
            <wp:positionV relativeFrom="paragraph">
              <wp:posOffset>61882</wp:posOffset>
            </wp:positionV>
            <wp:extent cx="2550160" cy="25501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3A" w:rsidRPr="00ED6899">
        <w:rPr>
          <w:b/>
          <w:sz w:val="21"/>
          <w:szCs w:val="21"/>
        </w:rPr>
        <w:t>Cha</w:t>
      </w:r>
      <w:r w:rsidR="00BB53A0" w:rsidRPr="00ED6899">
        <w:rPr>
          <w:b/>
          <w:sz w:val="21"/>
          <w:szCs w:val="21"/>
        </w:rPr>
        <w:t>rlotte Gainsbourg</w:t>
      </w:r>
      <w:r w:rsidR="00BB53A0" w:rsidRPr="00ED6899">
        <w:rPr>
          <w:sz w:val="21"/>
          <w:szCs w:val="21"/>
        </w:rPr>
        <w:t xml:space="preserve"> releases a new single, </w:t>
      </w:r>
      <w:r w:rsidR="00BB53A0" w:rsidRPr="00ED6899">
        <w:rPr>
          <w:b/>
          <w:sz w:val="21"/>
          <w:szCs w:val="21"/>
        </w:rPr>
        <w:t>“Deadly Valentine,”</w:t>
      </w:r>
      <w:r w:rsidR="00BB53A0" w:rsidRPr="00ED6899">
        <w:rPr>
          <w:sz w:val="21"/>
          <w:szCs w:val="21"/>
        </w:rPr>
        <w:t xml:space="preserve"> </w:t>
      </w:r>
      <w:r w:rsidR="00612595" w:rsidRPr="00ED6899">
        <w:rPr>
          <w:sz w:val="21"/>
          <w:szCs w:val="21"/>
        </w:rPr>
        <w:t>today on</w:t>
      </w:r>
      <w:r w:rsidR="0088743A" w:rsidRPr="00ED6899">
        <w:rPr>
          <w:sz w:val="21"/>
          <w:szCs w:val="21"/>
        </w:rPr>
        <w:t xml:space="preserve"> </w:t>
      </w:r>
      <w:r w:rsidR="0088743A" w:rsidRPr="00ED6899">
        <w:rPr>
          <w:b/>
          <w:sz w:val="21"/>
          <w:szCs w:val="21"/>
        </w:rPr>
        <w:t>Because Music</w:t>
      </w:r>
      <w:r w:rsidR="0088743A" w:rsidRPr="00ED6899">
        <w:rPr>
          <w:sz w:val="21"/>
          <w:szCs w:val="21"/>
        </w:rPr>
        <w:t>. Ta</w:t>
      </w:r>
      <w:r w:rsidR="00BB53A0" w:rsidRPr="00ED6899">
        <w:rPr>
          <w:sz w:val="21"/>
          <w:szCs w:val="21"/>
        </w:rPr>
        <w:t xml:space="preserve">ken from her forthcoming album </w:t>
      </w:r>
      <w:r w:rsidR="00BB53A0" w:rsidRPr="00ED6899">
        <w:rPr>
          <w:b/>
          <w:i/>
          <w:sz w:val="21"/>
          <w:szCs w:val="21"/>
        </w:rPr>
        <w:t>Rest</w:t>
      </w:r>
      <w:r w:rsidR="00BB53A0" w:rsidRPr="00ED6899">
        <w:rPr>
          <w:sz w:val="21"/>
          <w:szCs w:val="21"/>
        </w:rPr>
        <w:t xml:space="preserve">, produced by </w:t>
      </w:r>
      <w:proofErr w:type="spellStart"/>
      <w:r w:rsidR="00BB53A0" w:rsidRPr="00ED6899">
        <w:rPr>
          <w:b/>
          <w:sz w:val="21"/>
          <w:szCs w:val="21"/>
        </w:rPr>
        <w:t>SebastiAn</w:t>
      </w:r>
      <w:proofErr w:type="spellEnd"/>
      <w:r w:rsidR="00BB53A0" w:rsidRPr="00ED6899">
        <w:rPr>
          <w:sz w:val="21"/>
          <w:szCs w:val="21"/>
        </w:rPr>
        <w:t xml:space="preserve"> and out November 17 on Because, “Deadly Valentine”</w:t>
      </w:r>
      <w:r w:rsidR="0088743A" w:rsidRPr="00ED6899">
        <w:rPr>
          <w:sz w:val="21"/>
          <w:szCs w:val="21"/>
        </w:rPr>
        <w:t xml:space="preserve"> </w:t>
      </w:r>
      <w:r w:rsidR="00BB53A0" w:rsidRPr="00ED6899">
        <w:rPr>
          <w:sz w:val="21"/>
          <w:szCs w:val="21"/>
        </w:rPr>
        <w:t xml:space="preserve">follows the debut single, “Rest,” </w:t>
      </w:r>
      <w:r w:rsidR="00931149" w:rsidRPr="00ED6899">
        <w:rPr>
          <w:sz w:val="21"/>
          <w:szCs w:val="21"/>
        </w:rPr>
        <w:t xml:space="preserve">released to </w:t>
      </w:r>
      <w:r w:rsidR="00BB53A0" w:rsidRPr="00ED6899">
        <w:rPr>
          <w:sz w:val="21"/>
          <w:szCs w:val="21"/>
        </w:rPr>
        <w:t>international</w:t>
      </w:r>
      <w:r w:rsidR="00931149" w:rsidRPr="00ED6899">
        <w:rPr>
          <w:sz w:val="21"/>
          <w:szCs w:val="21"/>
        </w:rPr>
        <w:t xml:space="preserve"> acclaim earlier this month.</w:t>
      </w:r>
      <w:r w:rsidR="0088743A" w:rsidRPr="00ED6899">
        <w:rPr>
          <w:sz w:val="21"/>
          <w:szCs w:val="21"/>
        </w:rPr>
        <w:t xml:space="preserve"> </w:t>
      </w:r>
      <w:r w:rsidR="001B6DB5" w:rsidRPr="00ED6899">
        <w:rPr>
          <w:sz w:val="21"/>
          <w:szCs w:val="21"/>
        </w:rPr>
        <w:t>Also out today is the “Deadly Valentine” music video, directed by Gainsbourg and f</w:t>
      </w:r>
      <w:r w:rsidR="002F0416" w:rsidRPr="00ED6899">
        <w:rPr>
          <w:sz w:val="21"/>
          <w:szCs w:val="21"/>
        </w:rPr>
        <w:t>eat</w:t>
      </w:r>
      <w:r w:rsidR="00BD2DC8" w:rsidRPr="00ED6899">
        <w:rPr>
          <w:sz w:val="21"/>
          <w:szCs w:val="21"/>
        </w:rPr>
        <w:t xml:space="preserve">uring </w:t>
      </w:r>
      <w:r w:rsidR="00BD2DC8" w:rsidRPr="00ED6899">
        <w:rPr>
          <w:b/>
          <w:sz w:val="21"/>
          <w:szCs w:val="21"/>
        </w:rPr>
        <w:t>Dev Hynes</w:t>
      </w:r>
      <w:r w:rsidR="00BB53A0" w:rsidRPr="00ED6899">
        <w:rPr>
          <w:sz w:val="21"/>
          <w:szCs w:val="21"/>
        </w:rPr>
        <w:t xml:space="preserve"> (aka</w:t>
      </w:r>
      <w:r w:rsidR="001E1808" w:rsidRPr="00ED6899">
        <w:rPr>
          <w:sz w:val="21"/>
          <w:szCs w:val="21"/>
        </w:rPr>
        <w:t xml:space="preserve"> Blood Orange)</w:t>
      </w:r>
      <w:r w:rsidR="001B6DB5" w:rsidRPr="00ED6899">
        <w:rPr>
          <w:sz w:val="21"/>
          <w:szCs w:val="21"/>
        </w:rPr>
        <w:t>—</w:t>
      </w:r>
      <w:r w:rsidR="002F0416" w:rsidRPr="00ED6899">
        <w:rPr>
          <w:sz w:val="21"/>
          <w:szCs w:val="21"/>
        </w:rPr>
        <w:t>unveiled</w:t>
      </w:r>
      <w:r w:rsidR="00F02EE9" w:rsidRPr="00ED6899">
        <w:rPr>
          <w:sz w:val="21"/>
          <w:szCs w:val="21"/>
        </w:rPr>
        <w:t xml:space="preserve"> as part of a </w:t>
      </w:r>
      <w:r w:rsidR="00F02EE9" w:rsidRPr="00ED6899">
        <w:rPr>
          <w:i/>
          <w:sz w:val="21"/>
          <w:szCs w:val="21"/>
        </w:rPr>
        <w:t>Dazed &amp; Confused</w:t>
      </w:r>
      <w:r w:rsidR="00F02EE9" w:rsidRPr="00ED6899">
        <w:rPr>
          <w:sz w:val="21"/>
          <w:szCs w:val="21"/>
        </w:rPr>
        <w:t xml:space="preserve"> online and print</w:t>
      </w:r>
      <w:r w:rsidR="00BD2DC8" w:rsidRPr="00ED6899">
        <w:rPr>
          <w:sz w:val="21"/>
          <w:szCs w:val="21"/>
        </w:rPr>
        <w:t xml:space="preserve"> takeover. </w:t>
      </w:r>
      <w:r w:rsidR="001B6DB5" w:rsidRPr="00ED6899">
        <w:rPr>
          <w:sz w:val="21"/>
          <w:szCs w:val="21"/>
        </w:rPr>
        <w:t>The video, which portrays</w:t>
      </w:r>
      <w:r w:rsidR="00BD2DC8" w:rsidRPr="00ED6899">
        <w:rPr>
          <w:sz w:val="21"/>
          <w:szCs w:val="21"/>
        </w:rPr>
        <w:t xml:space="preserve"> </w:t>
      </w:r>
      <w:r w:rsidR="0072193D" w:rsidRPr="00ED6899">
        <w:rPr>
          <w:sz w:val="21"/>
          <w:szCs w:val="21"/>
        </w:rPr>
        <w:t>romantic rite</w:t>
      </w:r>
      <w:r w:rsidR="006F5F1E" w:rsidRPr="00ED6899">
        <w:rPr>
          <w:sz w:val="21"/>
          <w:szCs w:val="21"/>
        </w:rPr>
        <w:t>s of passage</w:t>
      </w:r>
      <w:r w:rsidR="009073BF" w:rsidRPr="00ED6899">
        <w:rPr>
          <w:sz w:val="21"/>
          <w:szCs w:val="21"/>
        </w:rPr>
        <w:t xml:space="preserve"> with a dark twist, </w:t>
      </w:r>
      <w:r w:rsidR="0072193D" w:rsidRPr="00ED6899">
        <w:rPr>
          <w:sz w:val="21"/>
          <w:szCs w:val="21"/>
        </w:rPr>
        <w:t xml:space="preserve">can be viewed here: </w:t>
      </w:r>
    </w:p>
    <w:p w14:paraId="6496D284" w14:textId="31719DFB" w:rsidR="00DB01E7" w:rsidRDefault="001C337B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  <w:hyperlink r:id="rId6" w:history="1">
        <w:r w:rsidR="005A0372" w:rsidRPr="00ED6899">
          <w:rPr>
            <w:rStyle w:val="Hyperlink"/>
            <w:sz w:val="21"/>
            <w:szCs w:val="21"/>
          </w:rPr>
          <w:t>https://www.youtube.com/watch?v=LkyIVKbCfG8</w:t>
        </w:r>
      </w:hyperlink>
      <w:r w:rsidR="009073BF" w:rsidRPr="00ED6899">
        <w:rPr>
          <w:rStyle w:val="Hyperlink"/>
          <w:sz w:val="21"/>
          <w:szCs w:val="21"/>
        </w:rPr>
        <w:t>.</w:t>
      </w:r>
    </w:p>
    <w:p w14:paraId="50A84DAD" w14:textId="77777777" w:rsidR="00DB01E7" w:rsidRDefault="00DB01E7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</w:p>
    <w:p w14:paraId="7B374293" w14:textId="122D78CE" w:rsidR="00587B82" w:rsidRPr="00ED6899" w:rsidRDefault="009073BF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  <w:r w:rsidRPr="00ED6899">
        <w:rPr>
          <w:sz w:val="21"/>
          <w:szCs w:val="21"/>
          <w:lang w:eastAsia="ja-JP"/>
        </w:rPr>
        <w:t xml:space="preserve">The “Deadly Valentine” video, like “Rest” before it, </w:t>
      </w:r>
      <w:r w:rsidRPr="00ED6899">
        <w:rPr>
          <w:sz w:val="21"/>
          <w:szCs w:val="21"/>
        </w:rPr>
        <w:t xml:space="preserve">is part of a series of videos </w:t>
      </w:r>
      <w:r w:rsidR="00DB01E7" w:rsidRPr="00ED6899">
        <w:rPr>
          <w:sz w:val="21"/>
          <w:szCs w:val="21"/>
        </w:rPr>
        <w:t xml:space="preserve">Gainsbourg </w:t>
      </w:r>
      <w:r w:rsidRPr="00ED6899">
        <w:rPr>
          <w:sz w:val="21"/>
          <w:szCs w:val="21"/>
        </w:rPr>
        <w:t>directed in connection with the album. “</w:t>
      </w:r>
      <w:r w:rsidR="00587B82" w:rsidRPr="00ED6899">
        <w:rPr>
          <w:sz w:val="21"/>
          <w:szCs w:val="21"/>
          <w:lang w:eastAsia="ja-JP"/>
        </w:rPr>
        <w:t xml:space="preserve">Each video came from personal, resonating ideas,” </w:t>
      </w:r>
      <w:r w:rsidR="00DB01E7">
        <w:rPr>
          <w:sz w:val="21"/>
          <w:szCs w:val="21"/>
          <w:lang w:eastAsia="ja-JP"/>
        </w:rPr>
        <w:t>she explains.</w:t>
      </w:r>
      <w:r w:rsidR="00587B82" w:rsidRPr="00ED6899">
        <w:rPr>
          <w:sz w:val="21"/>
          <w:szCs w:val="21"/>
          <w:lang w:eastAsia="ja-JP"/>
        </w:rPr>
        <w:t xml:space="preserve"> “This song mixes wedding vows with an offbeat tone. I wanted to express the idea of a lifetime engagement; a couple running to church, from childhood to old age, a lifetime path. I asked my friend Dev Hy</w:t>
      </w:r>
      <w:r w:rsidR="00C25EA2" w:rsidRPr="00ED6899">
        <w:rPr>
          <w:sz w:val="21"/>
          <w:szCs w:val="21"/>
          <w:lang w:eastAsia="ja-JP"/>
        </w:rPr>
        <w:t xml:space="preserve">nes if he would play my partner, </w:t>
      </w:r>
      <w:r w:rsidR="00587B82" w:rsidRPr="00ED6899">
        <w:rPr>
          <w:sz w:val="21"/>
          <w:szCs w:val="21"/>
          <w:lang w:eastAsia="ja-JP"/>
        </w:rPr>
        <w:t>and he very graciously agreed. It was fun finding our younger and older selves! For my part, I had all I needed at home (with their consent of course!). I nearly asked my mother, but in the end, didn’t dare…”</w:t>
      </w:r>
    </w:p>
    <w:p w14:paraId="16DA8C50" w14:textId="77777777" w:rsidR="00A97294" w:rsidRPr="00ED6899" w:rsidRDefault="00A97294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</w:p>
    <w:p w14:paraId="5945A20B" w14:textId="6EC661D3" w:rsidR="00774074" w:rsidRPr="00ED6899" w:rsidRDefault="00C25EA2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  <w:r w:rsidRPr="00ED6899">
        <w:rPr>
          <w:sz w:val="21"/>
          <w:szCs w:val="21"/>
        </w:rPr>
        <w:t xml:space="preserve">In a Best New Track review, </w:t>
      </w:r>
      <w:r w:rsidRPr="00ED6899">
        <w:rPr>
          <w:i/>
          <w:sz w:val="21"/>
          <w:szCs w:val="21"/>
        </w:rPr>
        <w:t xml:space="preserve">Pitchfork </w:t>
      </w:r>
      <w:r w:rsidRPr="00ED6899">
        <w:rPr>
          <w:sz w:val="21"/>
          <w:szCs w:val="21"/>
        </w:rPr>
        <w:t xml:space="preserve">described “Rest” as </w:t>
      </w:r>
      <w:r w:rsidR="00931149" w:rsidRPr="00ED6899">
        <w:rPr>
          <w:sz w:val="21"/>
          <w:szCs w:val="21"/>
        </w:rPr>
        <w:t xml:space="preserve">“a robot-disco banger turned inside out to suit </w:t>
      </w:r>
      <w:proofErr w:type="spellStart"/>
      <w:r w:rsidR="00931149" w:rsidRPr="00ED6899">
        <w:rPr>
          <w:sz w:val="21"/>
          <w:szCs w:val="21"/>
        </w:rPr>
        <w:t>Gainsbourg’s</w:t>
      </w:r>
      <w:proofErr w:type="spellEnd"/>
      <w:r w:rsidR="00931149" w:rsidRPr="00ED6899">
        <w:rPr>
          <w:sz w:val="21"/>
          <w:szCs w:val="21"/>
        </w:rPr>
        <w:t xml:space="preserve"> ghostly preoccupations</w:t>
      </w:r>
      <w:r w:rsidRPr="00ED6899">
        <w:rPr>
          <w:sz w:val="21"/>
          <w:szCs w:val="21"/>
        </w:rPr>
        <w:t>.</w:t>
      </w:r>
      <w:r w:rsidR="00931149" w:rsidRPr="00ED6899">
        <w:rPr>
          <w:sz w:val="21"/>
          <w:szCs w:val="21"/>
        </w:rPr>
        <w:t xml:space="preserve">” </w:t>
      </w:r>
      <w:r w:rsidR="00F02EE9" w:rsidRPr="00ED6899">
        <w:rPr>
          <w:sz w:val="21"/>
          <w:szCs w:val="21"/>
        </w:rPr>
        <w:t xml:space="preserve">In </w:t>
      </w:r>
      <w:r w:rsidRPr="00ED6899">
        <w:rPr>
          <w:sz w:val="21"/>
          <w:szCs w:val="21"/>
        </w:rPr>
        <w:t>a</w:t>
      </w:r>
      <w:r w:rsidR="00F02EE9" w:rsidRPr="00ED6899">
        <w:rPr>
          <w:sz w:val="21"/>
          <w:szCs w:val="21"/>
        </w:rPr>
        <w:t xml:space="preserve"> stun</w:t>
      </w:r>
      <w:r w:rsidRPr="00ED6899">
        <w:rPr>
          <w:sz w:val="21"/>
          <w:szCs w:val="21"/>
        </w:rPr>
        <w:t>ning ten-page feature that hits news</w:t>
      </w:r>
      <w:r w:rsidR="00F02EE9" w:rsidRPr="00ED6899">
        <w:rPr>
          <w:sz w:val="21"/>
          <w:szCs w:val="21"/>
        </w:rPr>
        <w:t xml:space="preserve">stands this week, </w:t>
      </w:r>
      <w:r w:rsidR="00F02EE9" w:rsidRPr="00ED6899">
        <w:rPr>
          <w:i/>
          <w:sz w:val="21"/>
          <w:szCs w:val="21"/>
        </w:rPr>
        <w:t>Dazed &amp; Confused</w:t>
      </w:r>
      <w:r w:rsidR="00F02EE9" w:rsidRPr="00ED6899">
        <w:rPr>
          <w:sz w:val="21"/>
          <w:szCs w:val="21"/>
        </w:rPr>
        <w:t xml:space="preserve"> described the forthcoming album as “a chandelier made of strobe lights</w:t>
      </w:r>
      <w:r w:rsidRPr="00ED6899">
        <w:rPr>
          <w:sz w:val="21"/>
          <w:szCs w:val="21"/>
        </w:rPr>
        <w:t>.”</w:t>
      </w:r>
    </w:p>
    <w:p w14:paraId="5F6656B0" w14:textId="77777777" w:rsidR="00612595" w:rsidRPr="00ED6899" w:rsidRDefault="00612595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</w:p>
    <w:p w14:paraId="52F7733A" w14:textId="323FEE72" w:rsidR="00ED6899" w:rsidRDefault="00C25EA2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  <w:r w:rsidRPr="00ED6899">
        <w:rPr>
          <w:sz w:val="21"/>
          <w:szCs w:val="21"/>
        </w:rPr>
        <w:t xml:space="preserve">Produced by </w:t>
      </w:r>
      <w:proofErr w:type="spellStart"/>
      <w:r w:rsidR="00B11354" w:rsidRPr="00ED6899">
        <w:rPr>
          <w:sz w:val="21"/>
          <w:szCs w:val="21"/>
        </w:rPr>
        <w:t>SebastiAn</w:t>
      </w:r>
      <w:proofErr w:type="spellEnd"/>
      <w:r w:rsidR="00B11354" w:rsidRPr="00ED6899">
        <w:rPr>
          <w:sz w:val="21"/>
          <w:szCs w:val="21"/>
        </w:rPr>
        <w:t xml:space="preserve"> (Frank Ocean, </w:t>
      </w:r>
      <w:proofErr w:type="spellStart"/>
      <w:r w:rsidR="00B11354" w:rsidRPr="00ED6899">
        <w:rPr>
          <w:sz w:val="21"/>
          <w:szCs w:val="21"/>
        </w:rPr>
        <w:t>Kavinsky</w:t>
      </w:r>
      <w:proofErr w:type="spellEnd"/>
      <w:r w:rsidR="00B11354" w:rsidRPr="00ED6899">
        <w:rPr>
          <w:sz w:val="21"/>
          <w:szCs w:val="21"/>
        </w:rPr>
        <w:t xml:space="preserve">) and mixed by </w:t>
      </w:r>
      <w:r w:rsidR="00B11354" w:rsidRPr="00ED6899">
        <w:rPr>
          <w:b/>
          <w:sz w:val="21"/>
          <w:szCs w:val="21"/>
        </w:rPr>
        <w:t xml:space="preserve">Tom </w:t>
      </w:r>
      <w:proofErr w:type="spellStart"/>
      <w:r w:rsidR="00B11354" w:rsidRPr="00ED6899">
        <w:rPr>
          <w:b/>
          <w:sz w:val="21"/>
          <w:szCs w:val="21"/>
        </w:rPr>
        <w:t>Elmhirst</w:t>
      </w:r>
      <w:proofErr w:type="spellEnd"/>
      <w:r w:rsidR="00B11354" w:rsidRPr="00ED6899">
        <w:rPr>
          <w:sz w:val="21"/>
          <w:szCs w:val="21"/>
        </w:rPr>
        <w:t xml:space="preserve"> (Adele, Lorde, David Bowie), </w:t>
      </w:r>
      <w:r w:rsidRPr="00ED6899">
        <w:rPr>
          <w:i/>
          <w:sz w:val="21"/>
          <w:szCs w:val="21"/>
        </w:rPr>
        <w:t>Rest</w:t>
      </w:r>
      <w:r w:rsidR="0072193D" w:rsidRPr="00ED6899">
        <w:rPr>
          <w:sz w:val="21"/>
          <w:szCs w:val="21"/>
        </w:rPr>
        <w:t xml:space="preserve"> is </w:t>
      </w:r>
      <w:proofErr w:type="spellStart"/>
      <w:r w:rsidR="0072193D" w:rsidRPr="00ED6899">
        <w:rPr>
          <w:sz w:val="21"/>
          <w:szCs w:val="21"/>
        </w:rPr>
        <w:t>Gain</w:t>
      </w:r>
      <w:r w:rsidR="00774074" w:rsidRPr="00ED6899">
        <w:rPr>
          <w:sz w:val="21"/>
          <w:szCs w:val="21"/>
        </w:rPr>
        <w:t>sbourg’s</w:t>
      </w:r>
      <w:proofErr w:type="spellEnd"/>
      <w:r w:rsidR="00774074" w:rsidRPr="00ED6899">
        <w:rPr>
          <w:sz w:val="21"/>
          <w:szCs w:val="21"/>
        </w:rPr>
        <w:t xml:space="preserve"> first studio album in seven</w:t>
      </w:r>
      <w:r w:rsidRPr="00ED6899">
        <w:rPr>
          <w:sz w:val="21"/>
          <w:szCs w:val="21"/>
        </w:rPr>
        <w:t xml:space="preserve"> years. It </w:t>
      </w:r>
      <w:r w:rsidR="00B11354" w:rsidRPr="00ED6899">
        <w:rPr>
          <w:sz w:val="21"/>
          <w:szCs w:val="21"/>
        </w:rPr>
        <w:t xml:space="preserve">features collaborations with </w:t>
      </w:r>
      <w:r w:rsidR="00B11354" w:rsidRPr="00ED6899">
        <w:rPr>
          <w:b/>
          <w:sz w:val="21"/>
          <w:szCs w:val="21"/>
        </w:rPr>
        <w:t>Sir Paul McCartney</w:t>
      </w:r>
      <w:r w:rsidR="00B11354" w:rsidRPr="00ED6899">
        <w:rPr>
          <w:sz w:val="21"/>
          <w:szCs w:val="21"/>
        </w:rPr>
        <w:t xml:space="preserve">, Daft Punk’s </w:t>
      </w:r>
      <w:r w:rsidR="00B11354" w:rsidRPr="00ED6899">
        <w:rPr>
          <w:b/>
          <w:sz w:val="21"/>
          <w:szCs w:val="21"/>
        </w:rPr>
        <w:t xml:space="preserve">Guy-Manuel de </w:t>
      </w:r>
      <w:proofErr w:type="spellStart"/>
      <w:r w:rsidR="00B11354" w:rsidRPr="00ED6899">
        <w:rPr>
          <w:b/>
          <w:sz w:val="21"/>
          <w:szCs w:val="21"/>
        </w:rPr>
        <w:t>Homem</w:t>
      </w:r>
      <w:proofErr w:type="spellEnd"/>
      <w:r w:rsidR="00B11354" w:rsidRPr="00ED6899">
        <w:rPr>
          <w:b/>
          <w:sz w:val="21"/>
          <w:szCs w:val="21"/>
        </w:rPr>
        <w:t>-Christo</w:t>
      </w:r>
      <w:r w:rsidRPr="00ED6899">
        <w:rPr>
          <w:sz w:val="21"/>
          <w:szCs w:val="21"/>
        </w:rPr>
        <w:t xml:space="preserve">, </w:t>
      </w:r>
      <w:proofErr w:type="spellStart"/>
      <w:r w:rsidR="00B11354" w:rsidRPr="00ED6899">
        <w:rPr>
          <w:b/>
          <w:sz w:val="21"/>
          <w:szCs w:val="21"/>
        </w:rPr>
        <w:t>Connan</w:t>
      </w:r>
      <w:proofErr w:type="spellEnd"/>
      <w:r w:rsidR="00B11354" w:rsidRPr="00ED6899">
        <w:rPr>
          <w:b/>
          <w:sz w:val="21"/>
          <w:szCs w:val="21"/>
        </w:rPr>
        <w:t xml:space="preserve"> </w:t>
      </w:r>
      <w:proofErr w:type="spellStart"/>
      <w:r w:rsidR="00B11354" w:rsidRPr="00ED6899">
        <w:rPr>
          <w:b/>
          <w:sz w:val="21"/>
          <w:szCs w:val="21"/>
        </w:rPr>
        <w:t>Mockasin</w:t>
      </w:r>
      <w:proofErr w:type="spellEnd"/>
      <w:r w:rsidR="00B11354" w:rsidRPr="00ED6899">
        <w:rPr>
          <w:sz w:val="21"/>
          <w:szCs w:val="21"/>
        </w:rPr>
        <w:t xml:space="preserve"> and </w:t>
      </w:r>
      <w:r w:rsidR="00B11354" w:rsidRPr="00ED6899">
        <w:rPr>
          <w:b/>
          <w:sz w:val="21"/>
          <w:szCs w:val="21"/>
        </w:rPr>
        <w:t xml:space="preserve">Owen </w:t>
      </w:r>
      <w:proofErr w:type="spellStart"/>
      <w:r w:rsidR="00B11354" w:rsidRPr="00ED6899">
        <w:rPr>
          <w:b/>
          <w:sz w:val="21"/>
          <w:szCs w:val="21"/>
        </w:rPr>
        <w:t>Pallett</w:t>
      </w:r>
      <w:proofErr w:type="spellEnd"/>
      <w:r w:rsidR="00B11354" w:rsidRPr="00ED6899">
        <w:rPr>
          <w:sz w:val="21"/>
          <w:szCs w:val="21"/>
        </w:rPr>
        <w:t xml:space="preserve"> (Arcade Fire, Caribou). </w:t>
      </w:r>
    </w:p>
    <w:p w14:paraId="6AA0B47D" w14:textId="42B2454C" w:rsidR="00B11354" w:rsidRPr="00ED6899" w:rsidRDefault="00B11354" w:rsidP="00ED6899">
      <w:pPr>
        <w:widowControl w:val="0"/>
        <w:autoSpaceDE w:val="0"/>
        <w:autoSpaceDN w:val="0"/>
        <w:adjustRightInd w:val="0"/>
        <w:jc w:val="both"/>
        <w:rPr>
          <w:sz w:val="21"/>
          <w:szCs w:val="21"/>
        </w:rPr>
      </w:pPr>
    </w:p>
    <w:p w14:paraId="32390457" w14:textId="354D3170" w:rsidR="00B11354" w:rsidRPr="00ED6899" w:rsidRDefault="00ED6899" w:rsidP="00ED6899">
      <w:pPr>
        <w:jc w:val="both"/>
        <w:rPr>
          <w:sz w:val="21"/>
          <w:szCs w:val="21"/>
        </w:rPr>
      </w:pPr>
      <w:r>
        <w:rPr>
          <w:noProof/>
          <w:sz w:val="21"/>
          <w:szCs w:val="21"/>
          <w:lang w:val="nb-NO" w:eastAsia="nb-NO"/>
        </w:rPr>
        <w:drawing>
          <wp:anchor distT="0" distB="0" distL="114300" distR="114300" simplePos="0" relativeHeight="251659264" behindDoc="0" locked="0" layoutInCell="1" allowOverlap="1" wp14:anchorId="316C6782" wp14:editId="530E2155">
            <wp:simplePos x="0" y="0"/>
            <wp:positionH relativeFrom="column">
              <wp:posOffset>2268855</wp:posOffset>
            </wp:positionH>
            <wp:positionV relativeFrom="paragraph">
              <wp:posOffset>28575</wp:posOffset>
            </wp:positionV>
            <wp:extent cx="3957955" cy="2209165"/>
            <wp:effectExtent l="0" t="0" r="444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9-20 at 12.35.4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354" w:rsidRPr="00ED6899">
        <w:rPr>
          <w:sz w:val="21"/>
          <w:szCs w:val="21"/>
        </w:rPr>
        <w:t xml:space="preserve">The eleven </w:t>
      </w:r>
      <w:r w:rsidR="00C25EA2" w:rsidRPr="00ED6899">
        <w:rPr>
          <w:sz w:val="21"/>
          <w:szCs w:val="21"/>
        </w:rPr>
        <w:t>songs</w:t>
      </w:r>
      <w:r w:rsidR="00B11354" w:rsidRPr="00ED6899">
        <w:rPr>
          <w:sz w:val="21"/>
          <w:szCs w:val="21"/>
        </w:rPr>
        <w:t xml:space="preserve"> on</w:t>
      </w:r>
      <w:r w:rsidR="00C25EA2" w:rsidRPr="00ED6899">
        <w:rPr>
          <w:sz w:val="21"/>
          <w:szCs w:val="21"/>
        </w:rPr>
        <w:t xml:space="preserve"> </w:t>
      </w:r>
      <w:r w:rsidR="00C25EA2" w:rsidRPr="00ED6899">
        <w:rPr>
          <w:i/>
          <w:sz w:val="21"/>
          <w:szCs w:val="21"/>
        </w:rPr>
        <w:t>Rest</w:t>
      </w:r>
      <w:r w:rsidR="00B11354" w:rsidRPr="00ED6899">
        <w:rPr>
          <w:sz w:val="21"/>
          <w:szCs w:val="21"/>
        </w:rPr>
        <w:t xml:space="preserve"> are nothing if not sure-footed, proffering a compelling fusion of gleaming, string-emblazoned modern electro-pop and cinematically textured </w:t>
      </w:r>
      <w:proofErr w:type="spellStart"/>
      <w:r w:rsidR="00B11354" w:rsidRPr="00ED6899">
        <w:rPr>
          <w:sz w:val="21"/>
          <w:szCs w:val="21"/>
        </w:rPr>
        <w:t>avant</w:t>
      </w:r>
      <w:proofErr w:type="spellEnd"/>
      <w:r w:rsidR="00C25EA2" w:rsidRPr="00ED6899">
        <w:rPr>
          <w:sz w:val="21"/>
          <w:szCs w:val="21"/>
        </w:rPr>
        <w:t>-chanson—</w:t>
      </w:r>
      <w:r w:rsidR="00B11354" w:rsidRPr="00ED6899">
        <w:rPr>
          <w:sz w:val="21"/>
          <w:szCs w:val="21"/>
        </w:rPr>
        <w:t>their magical music box melodies kissed by bruised, introspective, occasionally disquieting lyrics. The album opens with th</w:t>
      </w:r>
      <w:r w:rsidR="00C25EA2" w:rsidRPr="00ED6899">
        <w:rPr>
          <w:sz w:val="21"/>
          <w:szCs w:val="21"/>
        </w:rPr>
        <w:t>e nursery rhyme enchantment of “Ring a Ring a Roses,”</w:t>
      </w:r>
      <w:r w:rsidR="00B11354" w:rsidRPr="00ED6899">
        <w:rPr>
          <w:sz w:val="21"/>
          <w:szCs w:val="21"/>
        </w:rPr>
        <w:t xml:space="preserve"> a hazy mosaic of</w:t>
      </w:r>
      <w:r w:rsidR="00F51D05" w:rsidRPr="00ED6899">
        <w:rPr>
          <w:sz w:val="21"/>
          <w:szCs w:val="21"/>
        </w:rPr>
        <w:t xml:space="preserve"> nostalgic childhood snapshots,</w:t>
      </w:r>
      <w:r w:rsidR="00B11354" w:rsidRPr="00ED6899">
        <w:rPr>
          <w:sz w:val="21"/>
          <w:szCs w:val="21"/>
        </w:rPr>
        <w:t xml:space="preserve"> and ends w</w:t>
      </w:r>
      <w:r w:rsidR="006F5F1E" w:rsidRPr="00ED6899">
        <w:rPr>
          <w:sz w:val="21"/>
          <w:szCs w:val="21"/>
        </w:rPr>
        <w:t>ith the el</w:t>
      </w:r>
      <w:r w:rsidR="00C25EA2" w:rsidRPr="00ED6899">
        <w:rPr>
          <w:sz w:val="21"/>
          <w:szCs w:val="21"/>
        </w:rPr>
        <w:t>ectro-disco-flavo</w:t>
      </w:r>
      <w:r w:rsidR="006F5F1E" w:rsidRPr="00ED6899">
        <w:rPr>
          <w:sz w:val="21"/>
          <w:szCs w:val="21"/>
        </w:rPr>
        <w:t>red</w:t>
      </w:r>
      <w:r w:rsidR="00C25EA2" w:rsidRPr="00ED6899">
        <w:rPr>
          <w:sz w:val="21"/>
          <w:szCs w:val="21"/>
        </w:rPr>
        <w:t xml:space="preserve"> “Les Oxalis.” In between, there i</w:t>
      </w:r>
      <w:r w:rsidR="006F5F1E" w:rsidRPr="00ED6899">
        <w:rPr>
          <w:sz w:val="21"/>
          <w:szCs w:val="21"/>
        </w:rPr>
        <w:t xml:space="preserve">s </w:t>
      </w:r>
      <w:r w:rsidR="00C25EA2" w:rsidRPr="00ED6899">
        <w:rPr>
          <w:sz w:val="21"/>
          <w:szCs w:val="21"/>
        </w:rPr>
        <w:t>“Lying with You</w:t>
      </w:r>
      <w:r w:rsidR="00B11354" w:rsidRPr="00ED6899">
        <w:rPr>
          <w:sz w:val="21"/>
          <w:szCs w:val="21"/>
        </w:rPr>
        <w:t>,</w:t>
      </w:r>
      <w:r w:rsidR="00C25EA2" w:rsidRPr="00ED6899">
        <w:rPr>
          <w:sz w:val="21"/>
          <w:szCs w:val="21"/>
        </w:rPr>
        <w:t>”</w:t>
      </w:r>
      <w:r w:rsidR="00B11354" w:rsidRPr="00ED6899">
        <w:rPr>
          <w:sz w:val="21"/>
          <w:szCs w:val="21"/>
        </w:rPr>
        <w:t xml:space="preserve"> whose busy drums and angular synths frame a lyric</w:t>
      </w:r>
      <w:r w:rsidR="00C25EA2" w:rsidRPr="00ED6899">
        <w:rPr>
          <w:sz w:val="21"/>
          <w:szCs w:val="21"/>
        </w:rPr>
        <w:t xml:space="preserve"> about Serge </w:t>
      </w:r>
      <w:proofErr w:type="spellStart"/>
      <w:r w:rsidR="00C25EA2" w:rsidRPr="00ED6899">
        <w:rPr>
          <w:sz w:val="21"/>
          <w:szCs w:val="21"/>
        </w:rPr>
        <w:t>Gainsbourg’s</w:t>
      </w:r>
      <w:proofErr w:type="spellEnd"/>
      <w:r w:rsidR="00C25EA2" w:rsidRPr="00ED6899">
        <w:rPr>
          <w:sz w:val="21"/>
          <w:szCs w:val="21"/>
        </w:rPr>
        <w:t xml:space="preserve"> death;</w:t>
      </w:r>
      <w:r w:rsidR="00F51D05" w:rsidRPr="00ED6899">
        <w:rPr>
          <w:sz w:val="21"/>
          <w:szCs w:val="21"/>
        </w:rPr>
        <w:t xml:space="preserve"> </w:t>
      </w:r>
      <w:r w:rsidR="00C25EA2" w:rsidRPr="00ED6899">
        <w:rPr>
          <w:sz w:val="21"/>
          <w:szCs w:val="21"/>
        </w:rPr>
        <w:t>the frank, self-examining “I’m a Lie”;</w:t>
      </w:r>
      <w:r w:rsidR="00B11354" w:rsidRPr="00ED6899">
        <w:rPr>
          <w:sz w:val="21"/>
          <w:szCs w:val="21"/>
        </w:rPr>
        <w:t xml:space="preserve"> and the </w:t>
      </w:r>
      <w:r w:rsidR="00C25EA2" w:rsidRPr="00ED6899">
        <w:rPr>
          <w:sz w:val="21"/>
          <w:szCs w:val="21"/>
        </w:rPr>
        <w:t xml:space="preserve">Giorgio </w:t>
      </w:r>
      <w:proofErr w:type="spellStart"/>
      <w:r w:rsidR="00C25EA2" w:rsidRPr="00ED6899">
        <w:rPr>
          <w:sz w:val="21"/>
          <w:szCs w:val="21"/>
        </w:rPr>
        <w:t>Moroder-esque</w:t>
      </w:r>
      <w:proofErr w:type="spellEnd"/>
      <w:r w:rsidR="00C25EA2" w:rsidRPr="00ED6899">
        <w:rPr>
          <w:sz w:val="21"/>
          <w:szCs w:val="21"/>
        </w:rPr>
        <w:t xml:space="preserve"> “Deadly Valentine</w:t>
      </w:r>
      <w:r w:rsidR="00B11354" w:rsidRPr="00ED6899">
        <w:rPr>
          <w:sz w:val="21"/>
          <w:szCs w:val="21"/>
        </w:rPr>
        <w:t>,</w:t>
      </w:r>
      <w:r w:rsidR="00C25EA2" w:rsidRPr="00ED6899">
        <w:rPr>
          <w:sz w:val="21"/>
          <w:szCs w:val="21"/>
        </w:rPr>
        <w:t>”</w:t>
      </w:r>
      <w:r w:rsidR="00B11354" w:rsidRPr="00ED6899">
        <w:rPr>
          <w:sz w:val="21"/>
          <w:szCs w:val="21"/>
        </w:rPr>
        <w:t xml:space="preserve"> </w:t>
      </w:r>
      <w:r w:rsidR="00C25EA2" w:rsidRPr="00ED6899">
        <w:rPr>
          <w:sz w:val="21"/>
          <w:szCs w:val="21"/>
        </w:rPr>
        <w:t>whose lyrics—</w:t>
      </w:r>
      <w:r w:rsidR="00B11354" w:rsidRPr="00ED6899">
        <w:rPr>
          <w:sz w:val="21"/>
          <w:szCs w:val="21"/>
        </w:rPr>
        <w:t>essentially a string of un</w:t>
      </w:r>
      <w:r w:rsidRPr="00ED6899">
        <w:rPr>
          <w:sz w:val="21"/>
          <w:szCs w:val="21"/>
        </w:rPr>
        <w:t>cannily delivered wedding vows—</w:t>
      </w:r>
      <w:r w:rsidR="00B11354" w:rsidRPr="00ED6899">
        <w:rPr>
          <w:sz w:val="21"/>
          <w:szCs w:val="21"/>
        </w:rPr>
        <w:t xml:space="preserve">play out against a Euro-disco beat and soaring strings. </w:t>
      </w:r>
    </w:p>
    <w:p w14:paraId="50684AC8" w14:textId="77777777" w:rsidR="00B11354" w:rsidRPr="00ED6899" w:rsidRDefault="00B11354" w:rsidP="00ED6899">
      <w:pPr>
        <w:jc w:val="both"/>
        <w:rPr>
          <w:sz w:val="21"/>
          <w:szCs w:val="21"/>
        </w:rPr>
      </w:pPr>
    </w:p>
    <w:p w14:paraId="4C09B7F1" w14:textId="4A8EADAB" w:rsidR="00B11354" w:rsidRPr="00ED6899" w:rsidRDefault="00ED6899" w:rsidP="00ED6899">
      <w:pPr>
        <w:jc w:val="both"/>
        <w:rPr>
          <w:sz w:val="21"/>
          <w:szCs w:val="21"/>
        </w:rPr>
      </w:pPr>
      <w:r w:rsidRPr="00ED6899">
        <w:rPr>
          <w:sz w:val="21"/>
          <w:szCs w:val="21"/>
        </w:rPr>
        <w:t xml:space="preserve">Sir Paul McCartney penned the song “Songbird in a Cage” </w:t>
      </w:r>
      <w:r w:rsidR="00B11354" w:rsidRPr="00ED6899">
        <w:rPr>
          <w:sz w:val="21"/>
          <w:szCs w:val="21"/>
        </w:rPr>
        <w:t xml:space="preserve">for </w:t>
      </w:r>
      <w:r w:rsidRPr="00ED6899">
        <w:rPr>
          <w:sz w:val="21"/>
          <w:szCs w:val="21"/>
        </w:rPr>
        <w:t>Gainsbourg</w:t>
      </w:r>
      <w:r w:rsidR="00B11354" w:rsidRPr="00ED6899">
        <w:rPr>
          <w:sz w:val="21"/>
          <w:szCs w:val="21"/>
        </w:rPr>
        <w:t>. “We had a very nice lunch about six-and-a-half years ago</w:t>
      </w:r>
      <w:r w:rsidRPr="00ED6899">
        <w:rPr>
          <w:sz w:val="21"/>
          <w:szCs w:val="21"/>
        </w:rPr>
        <w:t>,”</w:t>
      </w:r>
      <w:r w:rsidR="00B11354" w:rsidRPr="00ED6899">
        <w:rPr>
          <w:sz w:val="21"/>
          <w:szCs w:val="21"/>
        </w:rPr>
        <w:t xml:space="preserve"> she reca</w:t>
      </w:r>
      <w:r w:rsidR="00F51D05" w:rsidRPr="00ED6899">
        <w:rPr>
          <w:sz w:val="21"/>
          <w:szCs w:val="21"/>
        </w:rPr>
        <w:t>lls. “</w:t>
      </w:r>
      <w:r w:rsidR="00B11354" w:rsidRPr="00ED6899">
        <w:rPr>
          <w:sz w:val="21"/>
          <w:szCs w:val="21"/>
        </w:rPr>
        <w:t xml:space="preserve">I told him that if he ever had a song for me it would be a dream come true. A few weeks later he sent this track. It was a demo. I didn’t know what to do with it, because I wanted it to be part of the </w:t>
      </w:r>
      <w:r w:rsidR="00B11354" w:rsidRPr="00ED6899">
        <w:rPr>
          <w:sz w:val="21"/>
          <w:szCs w:val="21"/>
        </w:rPr>
        <w:lastRenderedPageBreak/>
        <w:t>album. We had to reinvent it. Paul very sweetly came to Electric Lady. He did a bit of piano, some bass, a bit of guitar. It was incredible, just to see him work</w:t>
      </w:r>
      <w:r w:rsidRPr="00ED6899">
        <w:rPr>
          <w:sz w:val="21"/>
          <w:szCs w:val="21"/>
        </w:rPr>
        <w:t>.”</w:t>
      </w:r>
      <w:r w:rsidR="00B11354" w:rsidRPr="00ED6899">
        <w:rPr>
          <w:sz w:val="21"/>
          <w:szCs w:val="21"/>
        </w:rPr>
        <w:t xml:space="preserve"> </w:t>
      </w:r>
    </w:p>
    <w:p w14:paraId="2BE277DC" w14:textId="77777777" w:rsidR="00B11354" w:rsidRPr="00ED6899" w:rsidRDefault="00B11354" w:rsidP="00ED6899">
      <w:pPr>
        <w:jc w:val="both"/>
        <w:rPr>
          <w:sz w:val="21"/>
          <w:szCs w:val="21"/>
        </w:rPr>
      </w:pPr>
    </w:p>
    <w:p w14:paraId="2A1D0E90" w14:textId="39555AD9" w:rsidR="00B11354" w:rsidRPr="00ED6899" w:rsidRDefault="00B11354" w:rsidP="00ED6899">
      <w:pPr>
        <w:jc w:val="both"/>
        <w:rPr>
          <w:sz w:val="21"/>
          <w:szCs w:val="21"/>
        </w:rPr>
      </w:pPr>
      <w:r w:rsidRPr="00ED6899">
        <w:rPr>
          <w:sz w:val="21"/>
          <w:szCs w:val="21"/>
        </w:rPr>
        <w:t xml:space="preserve">The aides-de-camp may have played their role on </w:t>
      </w:r>
      <w:r w:rsidRPr="00ED6899">
        <w:rPr>
          <w:i/>
          <w:sz w:val="21"/>
          <w:szCs w:val="21"/>
        </w:rPr>
        <w:t>Rest</w:t>
      </w:r>
      <w:r w:rsidRPr="00ED6899">
        <w:rPr>
          <w:sz w:val="21"/>
          <w:szCs w:val="21"/>
        </w:rPr>
        <w:t>, but it remains undeniabl</w:t>
      </w:r>
      <w:r w:rsidR="00F51D05" w:rsidRPr="00ED6899">
        <w:rPr>
          <w:sz w:val="21"/>
          <w:szCs w:val="21"/>
        </w:rPr>
        <w:t>y the work of a singular artist.</w:t>
      </w:r>
      <w:r w:rsidRPr="00ED6899">
        <w:rPr>
          <w:sz w:val="21"/>
          <w:szCs w:val="21"/>
        </w:rPr>
        <w:t xml:space="preserve"> “This time it felt like flying on my own. I knew I needed the right collaborator, and </w:t>
      </w:r>
      <w:proofErr w:type="spellStart"/>
      <w:r w:rsidRPr="00ED6899">
        <w:rPr>
          <w:sz w:val="21"/>
          <w:szCs w:val="21"/>
        </w:rPr>
        <w:t>SebastiAn</w:t>
      </w:r>
      <w:proofErr w:type="spellEnd"/>
      <w:r w:rsidRPr="00ED6899">
        <w:rPr>
          <w:sz w:val="21"/>
          <w:szCs w:val="21"/>
        </w:rPr>
        <w:t xml:space="preserve"> was always there, but all the same, this time the album is really mine</w:t>
      </w:r>
      <w:r w:rsidR="00ED6899" w:rsidRPr="00ED6899">
        <w:rPr>
          <w:sz w:val="21"/>
          <w:szCs w:val="21"/>
        </w:rPr>
        <w:t>.”</w:t>
      </w:r>
    </w:p>
    <w:p w14:paraId="37C46369" w14:textId="77777777" w:rsidR="00B11354" w:rsidRPr="00ED6899" w:rsidRDefault="00B11354" w:rsidP="00ED6899">
      <w:pPr>
        <w:jc w:val="both"/>
        <w:rPr>
          <w:sz w:val="21"/>
          <w:szCs w:val="21"/>
        </w:rPr>
      </w:pPr>
    </w:p>
    <w:p w14:paraId="0426765C" w14:textId="068BB2FB" w:rsidR="00B11354" w:rsidRPr="00ED6899" w:rsidRDefault="00ED6899" w:rsidP="00ED6899">
      <w:pPr>
        <w:jc w:val="both"/>
        <w:rPr>
          <w:sz w:val="21"/>
          <w:szCs w:val="21"/>
        </w:rPr>
      </w:pPr>
      <w:r w:rsidRPr="00ED6899">
        <w:rPr>
          <w:i/>
          <w:sz w:val="21"/>
          <w:szCs w:val="21"/>
        </w:rPr>
        <w:t>Rest</w:t>
      </w:r>
      <w:r w:rsidR="00B11354" w:rsidRPr="00ED6899">
        <w:rPr>
          <w:sz w:val="21"/>
          <w:szCs w:val="21"/>
        </w:rPr>
        <w:t xml:space="preserve"> is available now fo</w:t>
      </w:r>
      <w:r w:rsidR="00A97294" w:rsidRPr="00ED6899">
        <w:rPr>
          <w:sz w:val="21"/>
          <w:szCs w:val="21"/>
        </w:rPr>
        <w:t>r</w:t>
      </w:r>
      <w:r w:rsidR="00612595" w:rsidRPr="00ED6899">
        <w:rPr>
          <w:sz w:val="21"/>
          <w:szCs w:val="21"/>
        </w:rPr>
        <w:t xml:space="preserve"> </w:t>
      </w:r>
      <w:hyperlink r:id="rId8" w:history="1">
        <w:r w:rsidR="00A97294" w:rsidRPr="00ED6899">
          <w:rPr>
            <w:color w:val="0950D0"/>
            <w:sz w:val="21"/>
            <w:szCs w:val="21"/>
            <w:u w:val="single" w:color="0950D0"/>
            <w:lang w:eastAsia="ja-JP"/>
          </w:rPr>
          <w:t>pre-order</w:t>
        </w:r>
      </w:hyperlink>
      <w:r w:rsidR="00A97294" w:rsidRPr="00ED6899">
        <w:rPr>
          <w:sz w:val="21"/>
          <w:szCs w:val="21"/>
          <w:lang w:eastAsia="ja-JP"/>
        </w:rPr>
        <w:t>.</w:t>
      </w:r>
    </w:p>
    <w:p w14:paraId="52975846" w14:textId="77777777" w:rsidR="00B11354" w:rsidRDefault="00B11354" w:rsidP="00ED6899">
      <w:pPr>
        <w:jc w:val="both"/>
        <w:rPr>
          <w:sz w:val="21"/>
          <w:szCs w:val="21"/>
        </w:rPr>
      </w:pPr>
    </w:p>
    <w:p w14:paraId="260B03CA" w14:textId="77777777" w:rsidR="00255D1A" w:rsidRPr="00ED6899" w:rsidRDefault="00255D1A" w:rsidP="00ED6899">
      <w:pPr>
        <w:jc w:val="both"/>
        <w:rPr>
          <w:sz w:val="21"/>
          <w:szCs w:val="21"/>
        </w:rPr>
      </w:pPr>
    </w:p>
    <w:p w14:paraId="13225FC2" w14:textId="7349807E" w:rsidR="00B11354" w:rsidRPr="00ED6899" w:rsidRDefault="00ED6899" w:rsidP="00ED6899">
      <w:pPr>
        <w:jc w:val="both"/>
        <w:rPr>
          <w:b/>
          <w:sz w:val="21"/>
          <w:szCs w:val="21"/>
          <w:u w:val="single"/>
        </w:rPr>
      </w:pPr>
      <w:r w:rsidRPr="00ED6899">
        <w:rPr>
          <w:b/>
          <w:sz w:val="21"/>
          <w:szCs w:val="21"/>
          <w:u w:val="single"/>
        </w:rPr>
        <w:t>Rest Track Listing</w:t>
      </w:r>
    </w:p>
    <w:p w14:paraId="28C03F4A" w14:textId="77777777" w:rsidR="00B11354" w:rsidRPr="00ED6899" w:rsidRDefault="00B11354" w:rsidP="00ED6899">
      <w:pPr>
        <w:jc w:val="both"/>
        <w:rPr>
          <w:sz w:val="21"/>
          <w:szCs w:val="21"/>
        </w:rPr>
      </w:pPr>
    </w:p>
    <w:p w14:paraId="7248BAFE" w14:textId="65D35F0D" w:rsidR="00B11354" w:rsidRPr="00ED6899" w:rsidRDefault="00B11354" w:rsidP="00ED6899">
      <w:pPr>
        <w:jc w:val="both"/>
        <w:rPr>
          <w:sz w:val="21"/>
          <w:szCs w:val="21"/>
        </w:rPr>
      </w:pPr>
      <w:r w:rsidRPr="00ED6899">
        <w:rPr>
          <w:sz w:val="21"/>
          <w:szCs w:val="21"/>
        </w:rPr>
        <w:t>1. Ring A Ring O’ Roses</w:t>
      </w:r>
      <w:r w:rsidRPr="00ED6899">
        <w:rPr>
          <w:sz w:val="21"/>
          <w:szCs w:val="21"/>
        </w:rPr>
        <w:tab/>
      </w:r>
      <w:r w:rsidRPr="00ED6899">
        <w:rPr>
          <w:sz w:val="21"/>
          <w:szCs w:val="21"/>
        </w:rPr>
        <w:tab/>
      </w:r>
      <w:r w:rsidR="00ED6899">
        <w:rPr>
          <w:sz w:val="21"/>
          <w:szCs w:val="21"/>
        </w:rPr>
        <w:tab/>
      </w:r>
      <w:r w:rsidRPr="00ED6899">
        <w:rPr>
          <w:sz w:val="21"/>
          <w:szCs w:val="21"/>
        </w:rPr>
        <w:t>7. Sylvia Says</w:t>
      </w:r>
    </w:p>
    <w:p w14:paraId="6B3A9C8E" w14:textId="4269D3DC" w:rsidR="00B11354" w:rsidRPr="00ED6899" w:rsidRDefault="00B11354" w:rsidP="00ED6899">
      <w:pPr>
        <w:jc w:val="both"/>
        <w:rPr>
          <w:sz w:val="21"/>
          <w:szCs w:val="21"/>
        </w:rPr>
      </w:pPr>
      <w:r w:rsidRPr="00ED6899">
        <w:rPr>
          <w:sz w:val="21"/>
          <w:szCs w:val="21"/>
        </w:rPr>
        <w:t>2</w:t>
      </w:r>
      <w:r w:rsidR="00ED6899">
        <w:rPr>
          <w:sz w:val="21"/>
          <w:szCs w:val="21"/>
        </w:rPr>
        <w:t>. Lying with You</w:t>
      </w:r>
      <w:r w:rsidR="00ED6899">
        <w:rPr>
          <w:sz w:val="21"/>
          <w:szCs w:val="21"/>
        </w:rPr>
        <w:tab/>
      </w:r>
      <w:r w:rsidR="00ED6899">
        <w:rPr>
          <w:sz w:val="21"/>
          <w:szCs w:val="21"/>
        </w:rPr>
        <w:tab/>
      </w:r>
      <w:r w:rsidR="00ED6899">
        <w:rPr>
          <w:sz w:val="21"/>
          <w:szCs w:val="21"/>
        </w:rPr>
        <w:tab/>
        <w:t>8. Songbird in a</w:t>
      </w:r>
      <w:r w:rsidRPr="00ED6899">
        <w:rPr>
          <w:sz w:val="21"/>
          <w:szCs w:val="21"/>
        </w:rPr>
        <w:t xml:space="preserve"> Cage</w:t>
      </w:r>
    </w:p>
    <w:p w14:paraId="4294DE36" w14:textId="77777777" w:rsidR="00B11354" w:rsidRPr="00255D1A" w:rsidRDefault="00B11354" w:rsidP="00ED6899">
      <w:pPr>
        <w:jc w:val="both"/>
        <w:rPr>
          <w:sz w:val="21"/>
          <w:szCs w:val="21"/>
          <w:lang w:val="fr-FR"/>
        </w:rPr>
      </w:pPr>
      <w:r w:rsidRPr="00ED6899">
        <w:rPr>
          <w:sz w:val="21"/>
          <w:szCs w:val="21"/>
        </w:rPr>
        <w:t>3. Kate</w:t>
      </w:r>
      <w:r w:rsidRPr="00ED6899">
        <w:rPr>
          <w:sz w:val="21"/>
          <w:szCs w:val="21"/>
        </w:rPr>
        <w:tab/>
      </w:r>
      <w:r w:rsidRPr="00ED6899">
        <w:rPr>
          <w:sz w:val="21"/>
          <w:szCs w:val="21"/>
        </w:rPr>
        <w:tab/>
      </w:r>
      <w:r w:rsidRPr="00ED6899">
        <w:rPr>
          <w:sz w:val="21"/>
          <w:szCs w:val="21"/>
        </w:rPr>
        <w:tab/>
      </w:r>
      <w:r w:rsidRPr="00ED6899">
        <w:rPr>
          <w:sz w:val="21"/>
          <w:szCs w:val="21"/>
        </w:rPr>
        <w:tab/>
      </w:r>
      <w:r w:rsidRPr="00ED6899">
        <w:rPr>
          <w:sz w:val="21"/>
          <w:szCs w:val="21"/>
        </w:rPr>
        <w:tab/>
        <w:t xml:space="preserve">9. </w:t>
      </w:r>
      <w:r w:rsidRPr="00255D1A">
        <w:rPr>
          <w:sz w:val="21"/>
          <w:szCs w:val="21"/>
          <w:lang w:val="fr-FR"/>
        </w:rPr>
        <w:t>Les Traits</w:t>
      </w:r>
    </w:p>
    <w:p w14:paraId="641D8360" w14:textId="77777777" w:rsidR="00B11354" w:rsidRPr="00255D1A" w:rsidRDefault="00B11354" w:rsidP="00ED6899">
      <w:pPr>
        <w:jc w:val="both"/>
        <w:rPr>
          <w:sz w:val="21"/>
          <w:szCs w:val="21"/>
          <w:lang w:val="fr-FR"/>
        </w:rPr>
      </w:pPr>
      <w:r w:rsidRPr="00255D1A">
        <w:rPr>
          <w:sz w:val="21"/>
          <w:szCs w:val="21"/>
          <w:lang w:val="fr-FR"/>
        </w:rPr>
        <w:t>4. Deadly Valentine</w:t>
      </w:r>
      <w:r w:rsidRPr="00255D1A">
        <w:rPr>
          <w:sz w:val="21"/>
          <w:szCs w:val="21"/>
          <w:lang w:val="fr-FR"/>
        </w:rPr>
        <w:tab/>
      </w:r>
      <w:r w:rsidRPr="00255D1A">
        <w:rPr>
          <w:sz w:val="21"/>
          <w:szCs w:val="21"/>
          <w:lang w:val="fr-FR"/>
        </w:rPr>
        <w:tab/>
      </w:r>
      <w:r w:rsidRPr="00255D1A">
        <w:rPr>
          <w:sz w:val="21"/>
          <w:szCs w:val="21"/>
          <w:lang w:val="fr-FR"/>
        </w:rPr>
        <w:tab/>
        <w:t>10. Les Crocodiles</w:t>
      </w:r>
    </w:p>
    <w:p w14:paraId="5B45D7D5" w14:textId="77777777" w:rsidR="00B11354" w:rsidRPr="00255D1A" w:rsidRDefault="00B11354" w:rsidP="00ED6899">
      <w:pPr>
        <w:jc w:val="both"/>
        <w:rPr>
          <w:sz w:val="21"/>
          <w:szCs w:val="21"/>
          <w:lang w:val="fr-FR"/>
        </w:rPr>
      </w:pPr>
      <w:r w:rsidRPr="00255D1A">
        <w:rPr>
          <w:sz w:val="21"/>
          <w:szCs w:val="21"/>
          <w:lang w:val="fr-FR"/>
        </w:rPr>
        <w:t xml:space="preserve">5. </w:t>
      </w:r>
      <w:proofErr w:type="spellStart"/>
      <w:r w:rsidRPr="00255D1A">
        <w:rPr>
          <w:sz w:val="21"/>
          <w:szCs w:val="21"/>
          <w:lang w:val="fr-FR"/>
        </w:rPr>
        <w:t>I’m</w:t>
      </w:r>
      <w:proofErr w:type="spellEnd"/>
      <w:r w:rsidRPr="00255D1A">
        <w:rPr>
          <w:sz w:val="21"/>
          <w:szCs w:val="21"/>
          <w:lang w:val="fr-FR"/>
        </w:rPr>
        <w:t xml:space="preserve"> A Lie</w:t>
      </w:r>
      <w:r w:rsidRPr="00255D1A">
        <w:rPr>
          <w:sz w:val="21"/>
          <w:szCs w:val="21"/>
          <w:lang w:val="fr-FR"/>
        </w:rPr>
        <w:tab/>
      </w:r>
      <w:r w:rsidRPr="00255D1A">
        <w:rPr>
          <w:sz w:val="21"/>
          <w:szCs w:val="21"/>
          <w:lang w:val="fr-FR"/>
        </w:rPr>
        <w:tab/>
      </w:r>
      <w:r w:rsidRPr="00255D1A">
        <w:rPr>
          <w:sz w:val="21"/>
          <w:szCs w:val="21"/>
          <w:lang w:val="fr-FR"/>
        </w:rPr>
        <w:tab/>
      </w:r>
      <w:r w:rsidRPr="00255D1A">
        <w:rPr>
          <w:sz w:val="21"/>
          <w:szCs w:val="21"/>
          <w:lang w:val="fr-FR"/>
        </w:rPr>
        <w:tab/>
        <w:t>11. Les Oxalis</w:t>
      </w:r>
    </w:p>
    <w:p w14:paraId="0A6AFEF9" w14:textId="4145AD32" w:rsidR="002D406F" w:rsidRPr="00255D1A" w:rsidRDefault="00B11354" w:rsidP="00ED6899">
      <w:pPr>
        <w:jc w:val="both"/>
        <w:rPr>
          <w:sz w:val="21"/>
          <w:szCs w:val="21"/>
          <w:lang w:val="fr-FR"/>
        </w:rPr>
      </w:pPr>
      <w:r w:rsidRPr="00255D1A">
        <w:rPr>
          <w:sz w:val="21"/>
          <w:szCs w:val="21"/>
          <w:lang w:val="fr-FR"/>
        </w:rPr>
        <w:t xml:space="preserve">6. </w:t>
      </w:r>
      <w:proofErr w:type="spellStart"/>
      <w:r w:rsidRPr="00255D1A">
        <w:rPr>
          <w:sz w:val="21"/>
          <w:szCs w:val="21"/>
          <w:lang w:val="fr-FR"/>
        </w:rPr>
        <w:t>Rest</w:t>
      </w:r>
      <w:proofErr w:type="spellEnd"/>
    </w:p>
    <w:p w14:paraId="23B1B66D" w14:textId="77777777" w:rsidR="00ED6899" w:rsidRDefault="00ED6899" w:rsidP="00ED6899">
      <w:pPr>
        <w:jc w:val="both"/>
        <w:rPr>
          <w:sz w:val="21"/>
          <w:szCs w:val="21"/>
          <w:lang w:val="fr-FR"/>
        </w:rPr>
      </w:pPr>
    </w:p>
    <w:p w14:paraId="6630F696" w14:textId="77777777" w:rsidR="00255D1A" w:rsidRDefault="00255D1A" w:rsidP="00ED6899">
      <w:pPr>
        <w:jc w:val="both"/>
        <w:rPr>
          <w:sz w:val="21"/>
          <w:szCs w:val="21"/>
          <w:lang w:val="fr-FR"/>
        </w:rPr>
      </w:pPr>
    </w:p>
    <w:p w14:paraId="73B033E2" w14:textId="77777777" w:rsidR="00ED6899" w:rsidRPr="00255D1A" w:rsidRDefault="00ED6899" w:rsidP="00ED6899">
      <w:pPr>
        <w:jc w:val="both"/>
        <w:rPr>
          <w:sz w:val="21"/>
          <w:szCs w:val="21"/>
        </w:rPr>
      </w:pPr>
      <w:bookmarkStart w:id="0" w:name="_GoBack"/>
      <w:bookmarkEnd w:id="0"/>
    </w:p>
    <w:sectPr w:rsidR="00ED6899" w:rsidRPr="00255D1A" w:rsidSect="00BB53A0">
      <w:pgSz w:w="11900" w:h="16840"/>
      <w:pgMar w:top="1008" w:right="1008" w:bottom="1008" w:left="1008" w:header="706" w:footer="706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354"/>
    <w:rsid w:val="00122BA7"/>
    <w:rsid w:val="001B6DB5"/>
    <w:rsid w:val="001C337B"/>
    <w:rsid w:val="001E1808"/>
    <w:rsid w:val="001E64D6"/>
    <w:rsid w:val="00236910"/>
    <w:rsid w:val="00255D1A"/>
    <w:rsid w:val="002D0994"/>
    <w:rsid w:val="002D406F"/>
    <w:rsid w:val="002D7351"/>
    <w:rsid w:val="002E6220"/>
    <w:rsid w:val="002F0416"/>
    <w:rsid w:val="00587B82"/>
    <w:rsid w:val="005A0372"/>
    <w:rsid w:val="005C1AD5"/>
    <w:rsid w:val="00603CAD"/>
    <w:rsid w:val="00612595"/>
    <w:rsid w:val="006F5F1E"/>
    <w:rsid w:val="00717A8D"/>
    <w:rsid w:val="0072193D"/>
    <w:rsid w:val="00756618"/>
    <w:rsid w:val="00774074"/>
    <w:rsid w:val="0088743A"/>
    <w:rsid w:val="009073BF"/>
    <w:rsid w:val="00931149"/>
    <w:rsid w:val="00A97294"/>
    <w:rsid w:val="00B11354"/>
    <w:rsid w:val="00BB53A0"/>
    <w:rsid w:val="00BD2DC8"/>
    <w:rsid w:val="00C25EA2"/>
    <w:rsid w:val="00DB01E7"/>
    <w:rsid w:val="00ED6899"/>
    <w:rsid w:val="00F02EE9"/>
    <w:rsid w:val="00F51D05"/>
    <w:rsid w:val="00F6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B0F4A9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35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11354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3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354"/>
    <w:rPr>
      <w:rFonts w:ascii="Lucida Grande" w:hAnsi="Lucida Grande" w:cs="Lucida Grande"/>
      <w:sz w:val="18"/>
      <w:szCs w:val="18"/>
      <w:lang w:eastAsia="en-US"/>
    </w:rPr>
  </w:style>
  <w:style w:type="paragraph" w:customStyle="1" w:styleId="Normal1">
    <w:name w:val="Normal1"/>
    <w:rsid w:val="00ED6899"/>
    <w:rPr>
      <w:rFonts w:eastAsia="Times New Roman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C33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354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11354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13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354"/>
    <w:rPr>
      <w:rFonts w:ascii="Lucida Grande" w:hAnsi="Lucida Grande" w:cs="Lucida Grande"/>
      <w:sz w:val="18"/>
      <w:szCs w:val="18"/>
      <w:lang w:eastAsia="en-US"/>
    </w:rPr>
  </w:style>
  <w:style w:type="paragraph" w:customStyle="1" w:styleId="Normal1">
    <w:name w:val="Normal1"/>
    <w:rsid w:val="00ED6899"/>
    <w:rPr>
      <w:rFonts w:eastAsia="Times New Roman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C33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gb/album/rest/id126963196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LkyIVKbCfG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646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Coalition Group</Company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Eline Kjøl Berg</cp:lastModifiedBy>
  <cp:revision>2</cp:revision>
  <dcterms:created xsi:type="dcterms:W3CDTF">2017-09-21T14:12:00Z</dcterms:created>
  <dcterms:modified xsi:type="dcterms:W3CDTF">2017-09-21T14:12:00Z</dcterms:modified>
</cp:coreProperties>
</file>