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0570C9" w14:textId="77777777" w:rsidR="00240DB1" w:rsidRPr="00055C0D" w:rsidRDefault="00240DB1" w:rsidP="00240DB1">
      <w:pPr>
        <w:spacing w:before="100" w:beforeAutospacing="1" w:after="100" w:afterAutospacing="1" w:line="240" w:lineRule="auto"/>
        <w:outlineLvl w:val="1"/>
        <w:rPr>
          <w:rFonts w:ascii="Arial Nova Light" w:hAnsi="Arial Nova Light"/>
          <w:noProof/>
          <w:color w:val="141414"/>
          <w:sz w:val="24"/>
          <w:szCs w:val="24"/>
        </w:rPr>
      </w:pPr>
      <w:r w:rsidRPr="00055C0D">
        <w:rPr>
          <w:rFonts w:ascii="Arial Nova Light" w:hAnsi="Arial Nova Light"/>
          <w:noProof/>
          <w:color w:val="141414"/>
          <w:sz w:val="24"/>
          <w:szCs w:val="24"/>
        </w:rPr>
        <w:t>PRESS RELEASE</w:t>
      </w:r>
    </w:p>
    <w:p w14:paraId="11C4ACFC" w14:textId="4E7E68B5" w:rsidR="000C3201" w:rsidRPr="00055C0D" w:rsidRDefault="00F57ECE" w:rsidP="00F57ECE">
      <w:pPr>
        <w:tabs>
          <w:tab w:val="right" w:pos="9072"/>
        </w:tabs>
        <w:spacing w:after="0"/>
        <w:rPr>
          <w:rFonts w:cs="Arial"/>
          <w:b/>
          <w:bCs/>
          <w:sz w:val="16"/>
          <w:szCs w:val="16"/>
        </w:rPr>
      </w:pPr>
      <w:r w:rsidRPr="00055C0D">
        <w:rPr>
          <w:noProof/>
          <w:color w:val="141414"/>
          <w:sz w:val="16"/>
          <w:szCs w:val="16"/>
        </w:rPr>
        <w:tab/>
      </w:r>
      <w:r w:rsidR="00055C0D" w:rsidRPr="00055C0D">
        <w:rPr>
          <w:noProof/>
          <w:color w:val="141414"/>
          <w:sz w:val="16"/>
          <w:szCs w:val="16"/>
        </w:rPr>
        <w:t>2</w:t>
      </w:r>
      <w:r w:rsidR="00203FBC">
        <w:rPr>
          <w:noProof/>
          <w:color w:val="141414"/>
          <w:sz w:val="16"/>
          <w:szCs w:val="16"/>
        </w:rPr>
        <w:t>2</w:t>
      </w:r>
      <w:r w:rsidR="003559C7" w:rsidRPr="00055C0D">
        <w:rPr>
          <w:noProof/>
          <w:color w:val="141414"/>
          <w:sz w:val="16"/>
          <w:szCs w:val="16"/>
        </w:rPr>
        <w:t>-</w:t>
      </w:r>
      <w:r w:rsidR="00055C0D" w:rsidRPr="00055C0D">
        <w:rPr>
          <w:noProof/>
          <w:color w:val="141414"/>
          <w:sz w:val="16"/>
          <w:szCs w:val="16"/>
        </w:rPr>
        <w:t>04</w:t>
      </w:r>
      <w:r w:rsidR="00240DB1" w:rsidRPr="00055C0D">
        <w:rPr>
          <w:noProof/>
          <w:color w:val="141414"/>
          <w:sz w:val="16"/>
          <w:szCs w:val="16"/>
        </w:rPr>
        <w:t>-</w:t>
      </w:r>
      <w:r w:rsidR="000C3201" w:rsidRPr="00055C0D">
        <w:rPr>
          <w:noProof/>
          <w:color w:val="141414"/>
          <w:sz w:val="16"/>
          <w:szCs w:val="16"/>
        </w:rPr>
        <w:t>202</w:t>
      </w:r>
      <w:r w:rsidR="00055C0D" w:rsidRPr="00055C0D">
        <w:rPr>
          <w:noProof/>
          <w:color w:val="141414"/>
          <w:sz w:val="16"/>
          <w:szCs w:val="16"/>
        </w:rPr>
        <w:t>1</w:t>
      </w:r>
    </w:p>
    <w:p w14:paraId="5335DB69" w14:textId="7784D7AA" w:rsidR="00055C0D" w:rsidRPr="00055C0D" w:rsidRDefault="00055C0D" w:rsidP="00055C0D">
      <w:pPr>
        <w:pStyle w:val="Rubrik1"/>
        <w:rPr>
          <w:sz w:val="32"/>
        </w:rPr>
      </w:pPr>
      <w:proofErr w:type="spellStart"/>
      <w:r w:rsidRPr="00055C0D">
        <w:rPr>
          <w:sz w:val="32"/>
        </w:rPr>
        <w:t>Engcon’s</w:t>
      </w:r>
      <w:proofErr w:type="spellEnd"/>
      <w:r w:rsidRPr="00055C0D">
        <w:rPr>
          <w:sz w:val="32"/>
        </w:rPr>
        <w:t xml:space="preserve"> </w:t>
      </w:r>
      <w:proofErr w:type="spellStart"/>
      <w:r w:rsidRPr="00055C0D">
        <w:rPr>
          <w:sz w:val="32"/>
        </w:rPr>
        <w:t>tiltrotator</w:t>
      </w:r>
      <w:proofErr w:type="spellEnd"/>
      <w:r w:rsidRPr="00055C0D">
        <w:rPr>
          <w:sz w:val="32"/>
        </w:rPr>
        <w:t xml:space="preserve"> makes a winning impression with excavators at Australia’s largest machine show </w:t>
      </w:r>
    </w:p>
    <w:p w14:paraId="31BB916D" w14:textId="3E5280F4" w:rsidR="00055C0D" w:rsidRPr="00055C0D" w:rsidRDefault="00055C0D" w:rsidP="00055C0D">
      <w:pPr>
        <w:autoSpaceDE w:val="0"/>
        <w:autoSpaceDN w:val="0"/>
        <w:adjustRightInd w:val="0"/>
        <w:rPr>
          <w:rFonts w:cs="Arial"/>
          <w:b/>
          <w:bCs/>
          <w:sz w:val="24"/>
          <w:szCs w:val="24"/>
        </w:rPr>
      </w:pPr>
      <w:r w:rsidRPr="00055C0D">
        <w:rPr>
          <w:rFonts w:cs="Arial"/>
          <w:b/>
          <w:bCs/>
          <w:sz w:val="24"/>
          <w:szCs w:val="24"/>
        </w:rPr>
        <w:t xml:space="preserve">The National Diesel &amp; Turf Expo took place recently in Australia, one of the world's few remaining </w:t>
      </w:r>
      <w:proofErr w:type="gramStart"/>
      <w:r w:rsidRPr="00055C0D">
        <w:rPr>
          <w:rFonts w:cs="Arial"/>
          <w:b/>
          <w:bCs/>
          <w:sz w:val="24"/>
          <w:szCs w:val="24"/>
        </w:rPr>
        <w:t>machine</w:t>
      </w:r>
      <w:proofErr w:type="gramEnd"/>
      <w:r w:rsidRPr="00055C0D">
        <w:rPr>
          <w:rFonts w:cs="Arial"/>
          <w:b/>
          <w:bCs/>
          <w:sz w:val="24"/>
          <w:szCs w:val="24"/>
        </w:rPr>
        <w:t xml:space="preserve"> shows to be held during the pandemic. The world-leading </w:t>
      </w:r>
      <w:proofErr w:type="spellStart"/>
      <w:r w:rsidRPr="00055C0D">
        <w:rPr>
          <w:rFonts w:cs="Arial"/>
          <w:b/>
          <w:bCs/>
          <w:sz w:val="24"/>
          <w:szCs w:val="24"/>
        </w:rPr>
        <w:t>tiltrotator</w:t>
      </w:r>
      <w:proofErr w:type="spellEnd"/>
      <w:r w:rsidRPr="00055C0D">
        <w:rPr>
          <w:rFonts w:cs="Arial"/>
          <w:b/>
          <w:bCs/>
          <w:sz w:val="24"/>
          <w:szCs w:val="24"/>
        </w:rPr>
        <w:t xml:space="preserve"> manufacturer </w:t>
      </w:r>
      <w:proofErr w:type="spellStart"/>
      <w:r w:rsidRPr="00055C0D">
        <w:rPr>
          <w:rFonts w:cs="Arial"/>
          <w:b/>
          <w:bCs/>
          <w:sz w:val="24"/>
          <w:szCs w:val="24"/>
        </w:rPr>
        <w:t>Engcon</w:t>
      </w:r>
      <w:proofErr w:type="spellEnd"/>
      <w:r w:rsidRPr="00055C0D">
        <w:rPr>
          <w:rFonts w:cs="Arial"/>
          <w:b/>
          <w:bCs/>
          <w:sz w:val="24"/>
          <w:szCs w:val="24"/>
        </w:rPr>
        <w:t xml:space="preserve"> exhibited under its own auspices for the first time this year and can now sum up its participation as a success. In addition to </w:t>
      </w:r>
      <w:proofErr w:type="spellStart"/>
      <w:r w:rsidRPr="00055C0D">
        <w:rPr>
          <w:rFonts w:cs="Arial"/>
          <w:b/>
          <w:bCs/>
          <w:sz w:val="24"/>
          <w:szCs w:val="24"/>
        </w:rPr>
        <w:t>Engcon's</w:t>
      </w:r>
      <w:proofErr w:type="spellEnd"/>
      <w:r w:rsidRPr="00055C0D">
        <w:rPr>
          <w:rFonts w:cs="Arial"/>
          <w:b/>
          <w:bCs/>
          <w:sz w:val="24"/>
          <w:szCs w:val="24"/>
        </w:rPr>
        <w:t xml:space="preserve"> stand attracting a large number of interested visitors, </w:t>
      </w:r>
      <w:proofErr w:type="spellStart"/>
      <w:r w:rsidRPr="00055C0D">
        <w:rPr>
          <w:rFonts w:cs="Arial"/>
          <w:b/>
          <w:bCs/>
          <w:sz w:val="24"/>
          <w:szCs w:val="24"/>
        </w:rPr>
        <w:t>Engcon</w:t>
      </w:r>
      <w:proofErr w:type="spellEnd"/>
      <w:r w:rsidRPr="00055C0D">
        <w:rPr>
          <w:rFonts w:cs="Arial"/>
          <w:b/>
          <w:bCs/>
          <w:sz w:val="24"/>
          <w:szCs w:val="24"/>
        </w:rPr>
        <w:t xml:space="preserve"> was also awarded the prize "Most innovative product 2021" during the fair. </w:t>
      </w:r>
    </w:p>
    <w:p w14:paraId="7A8B79D4" w14:textId="12895A89" w:rsidR="00055C0D" w:rsidRPr="00055C0D" w:rsidRDefault="00055C0D" w:rsidP="00055C0D">
      <w:pPr>
        <w:rPr>
          <w:rFonts w:cs="Arial"/>
          <w:sz w:val="24"/>
          <w:szCs w:val="24"/>
        </w:rPr>
      </w:pPr>
      <w:r w:rsidRPr="00055C0D">
        <w:rPr>
          <w:rFonts w:cs="Arial"/>
          <w:sz w:val="24"/>
          <w:szCs w:val="24"/>
        </w:rPr>
        <w:t xml:space="preserve">The National Diesel &amp; Turf Expo took place in Sydney from </w:t>
      </w:r>
      <w:r w:rsidR="00B04169">
        <w:rPr>
          <w:rFonts w:cs="Arial"/>
          <w:sz w:val="24"/>
          <w:szCs w:val="24"/>
        </w:rPr>
        <w:t>April</w:t>
      </w:r>
      <w:r w:rsidRPr="00055C0D">
        <w:rPr>
          <w:rFonts w:cs="Arial"/>
          <w:sz w:val="24"/>
          <w:szCs w:val="24"/>
        </w:rPr>
        <w:t xml:space="preserve"> 9</w:t>
      </w:r>
      <w:r w:rsidRPr="00055C0D">
        <w:rPr>
          <w:rFonts w:cs="Arial"/>
          <w:sz w:val="24"/>
          <w:szCs w:val="24"/>
          <w:vertAlign w:val="superscript"/>
        </w:rPr>
        <w:t>th</w:t>
      </w:r>
      <w:r w:rsidRPr="00055C0D">
        <w:rPr>
          <w:rFonts w:cs="Arial"/>
          <w:sz w:val="24"/>
          <w:szCs w:val="24"/>
        </w:rPr>
        <w:t xml:space="preserve"> to 11</w:t>
      </w:r>
      <w:r w:rsidRPr="00055C0D">
        <w:rPr>
          <w:rFonts w:cs="Arial"/>
          <w:sz w:val="24"/>
          <w:szCs w:val="24"/>
          <w:vertAlign w:val="superscript"/>
        </w:rPr>
        <w:t>th</w:t>
      </w:r>
      <w:r w:rsidRPr="00055C0D">
        <w:rPr>
          <w:rFonts w:cs="Arial"/>
          <w:sz w:val="24"/>
          <w:szCs w:val="24"/>
        </w:rPr>
        <w:t xml:space="preserve">, 2021. The fair founded in 2016 is Australia's largest machine fair with visitor numbers growing every year. </w:t>
      </w:r>
      <w:proofErr w:type="spellStart"/>
      <w:r w:rsidRPr="00055C0D">
        <w:rPr>
          <w:rFonts w:cs="Arial"/>
          <w:sz w:val="24"/>
          <w:szCs w:val="24"/>
        </w:rPr>
        <w:t>Engcon</w:t>
      </w:r>
      <w:proofErr w:type="spellEnd"/>
      <w:r w:rsidRPr="00055C0D">
        <w:rPr>
          <w:rFonts w:cs="Arial"/>
          <w:sz w:val="24"/>
          <w:szCs w:val="24"/>
        </w:rPr>
        <w:t xml:space="preserve"> has participated at the event several times, but this year's participation was different. In previous years, </w:t>
      </w:r>
      <w:proofErr w:type="spellStart"/>
      <w:r w:rsidRPr="00055C0D">
        <w:rPr>
          <w:rFonts w:cs="Arial"/>
          <w:sz w:val="24"/>
          <w:szCs w:val="24"/>
        </w:rPr>
        <w:t>Engcon</w:t>
      </w:r>
      <w:proofErr w:type="spellEnd"/>
      <w:r w:rsidRPr="00055C0D">
        <w:rPr>
          <w:rFonts w:cs="Arial"/>
          <w:sz w:val="24"/>
          <w:szCs w:val="24"/>
        </w:rPr>
        <w:t xml:space="preserve"> has been represented through resellers, but this year the company exhibited under its own auspices, which proved to be a great success in terms of visitor numbers and interest in </w:t>
      </w:r>
      <w:proofErr w:type="spellStart"/>
      <w:r w:rsidRPr="00055C0D">
        <w:rPr>
          <w:rFonts w:cs="Arial"/>
          <w:sz w:val="24"/>
          <w:szCs w:val="24"/>
        </w:rPr>
        <w:t>Engcon</w:t>
      </w:r>
      <w:proofErr w:type="spellEnd"/>
      <w:r w:rsidRPr="00055C0D">
        <w:rPr>
          <w:rFonts w:cs="Arial"/>
          <w:sz w:val="24"/>
          <w:szCs w:val="24"/>
        </w:rPr>
        <w:t xml:space="preserve"> products.</w:t>
      </w:r>
    </w:p>
    <w:p w14:paraId="14F2592A" w14:textId="2ABEAF38" w:rsidR="00055C0D" w:rsidRPr="00055C0D" w:rsidRDefault="00055C0D" w:rsidP="00055C0D">
      <w:pPr>
        <w:rPr>
          <w:rFonts w:cs="Arial"/>
          <w:sz w:val="24"/>
          <w:szCs w:val="24"/>
        </w:rPr>
      </w:pPr>
      <w:r w:rsidRPr="00055C0D">
        <w:rPr>
          <w:rFonts w:cs="Arial"/>
          <w:sz w:val="24"/>
          <w:szCs w:val="24"/>
        </w:rPr>
        <w:t xml:space="preserve">“Trade fairs are an important channel for us where we are given the opportunity to meet customers and showcase our wide product range. During the Covid pandemic, many fairs have been cancelled. Therefore, it was very gratifying for us that The National Diesel &amp; Turf Expo this year, after all, went ahead, says Per-Oskar Svedberg, site manager at </w:t>
      </w:r>
      <w:proofErr w:type="spellStart"/>
      <w:r w:rsidRPr="00055C0D">
        <w:rPr>
          <w:rFonts w:cs="Arial"/>
          <w:sz w:val="24"/>
          <w:szCs w:val="24"/>
        </w:rPr>
        <w:t>Engcon</w:t>
      </w:r>
      <w:proofErr w:type="spellEnd"/>
      <w:r w:rsidRPr="00055C0D">
        <w:rPr>
          <w:rFonts w:cs="Arial"/>
          <w:sz w:val="24"/>
          <w:szCs w:val="24"/>
        </w:rPr>
        <w:t xml:space="preserve"> Australia, and continues:</w:t>
      </w:r>
    </w:p>
    <w:p w14:paraId="09C2ADD3" w14:textId="7BB405C0" w:rsidR="00055C0D" w:rsidRPr="00055C0D" w:rsidRDefault="00055C0D" w:rsidP="00055C0D">
      <w:pPr>
        <w:rPr>
          <w:rFonts w:cs="Arial"/>
          <w:sz w:val="24"/>
          <w:szCs w:val="24"/>
        </w:rPr>
      </w:pPr>
      <w:proofErr w:type="gramStart"/>
      <w:r w:rsidRPr="00055C0D">
        <w:rPr>
          <w:rFonts w:cs="Arial"/>
          <w:sz w:val="24"/>
          <w:szCs w:val="24"/>
        </w:rPr>
        <w:t>”We</w:t>
      </w:r>
      <w:proofErr w:type="gramEnd"/>
      <w:r w:rsidRPr="00055C0D">
        <w:rPr>
          <w:rFonts w:cs="Arial"/>
          <w:sz w:val="24"/>
          <w:szCs w:val="24"/>
        </w:rPr>
        <w:t xml:space="preserve"> are very pleased with this year's participation. Many customers have a pretty good grasp of what we do and have been longing for a </w:t>
      </w:r>
      <w:proofErr w:type="spellStart"/>
      <w:r w:rsidRPr="00055C0D">
        <w:rPr>
          <w:rFonts w:cs="Arial"/>
          <w:sz w:val="24"/>
          <w:szCs w:val="24"/>
        </w:rPr>
        <w:t>tiltrotator</w:t>
      </w:r>
      <w:proofErr w:type="spellEnd"/>
      <w:r w:rsidRPr="00055C0D">
        <w:rPr>
          <w:rFonts w:cs="Arial"/>
          <w:sz w:val="24"/>
          <w:szCs w:val="24"/>
        </w:rPr>
        <w:t xml:space="preserve"> for years, but there are still many who have no idea what it is. Therefore, it is of course important for us to have the opportunity to talk about </w:t>
      </w:r>
      <w:proofErr w:type="spellStart"/>
      <w:r w:rsidRPr="00055C0D">
        <w:rPr>
          <w:rFonts w:cs="Arial"/>
          <w:sz w:val="24"/>
          <w:szCs w:val="24"/>
        </w:rPr>
        <w:t>Engcon</w:t>
      </w:r>
      <w:proofErr w:type="spellEnd"/>
      <w:r w:rsidRPr="00055C0D">
        <w:rPr>
          <w:rFonts w:cs="Arial"/>
          <w:sz w:val="24"/>
          <w:szCs w:val="24"/>
        </w:rPr>
        <w:t xml:space="preserve"> and our products so that more people can discover the benefits. The interest in our products was great and there were a lot of people at our stand during the entire exhibition period”. </w:t>
      </w:r>
    </w:p>
    <w:p w14:paraId="3302E63C" w14:textId="0B2C9447" w:rsidR="00055C0D" w:rsidRPr="00055C0D" w:rsidRDefault="00055C0D" w:rsidP="00055C0D">
      <w:pPr>
        <w:rPr>
          <w:rFonts w:cs="Arial"/>
          <w:b/>
          <w:bCs/>
          <w:sz w:val="24"/>
          <w:szCs w:val="24"/>
        </w:rPr>
      </w:pPr>
      <w:r w:rsidRPr="00055C0D">
        <w:rPr>
          <w:rFonts w:cs="Arial"/>
          <w:b/>
          <w:bCs/>
          <w:sz w:val="24"/>
          <w:szCs w:val="24"/>
        </w:rPr>
        <w:t>Great interest in test driving among visitors</w:t>
      </w:r>
      <w:r w:rsidRPr="00055C0D">
        <w:rPr>
          <w:rFonts w:cs="Arial"/>
          <w:b/>
          <w:bCs/>
          <w:sz w:val="24"/>
          <w:szCs w:val="24"/>
        </w:rPr>
        <w:br/>
      </w:r>
      <w:r w:rsidRPr="00055C0D">
        <w:rPr>
          <w:rFonts w:cs="Arial"/>
          <w:sz w:val="24"/>
          <w:szCs w:val="24"/>
        </w:rPr>
        <w:t xml:space="preserve">During the three-day trade fair, </w:t>
      </w:r>
      <w:proofErr w:type="spellStart"/>
      <w:r w:rsidRPr="00055C0D">
        <w:rPr>
          <w:rFonts w:cs="Arial"/>
          <w:sz w:val="24"/>
          <w:szCs w:val="24"/>
        </w:rPr>
        <w:t>Engcon</w:t>
      </w:r>
      <w:proofErr w:type="spellEnd"/>
      <w:r w:rsidRPr="00055C0D">
        <w:rPr>
          <w:rFonts w:cs="Arial"/>
          <w:sz w:val="24"/>
          <w:szCs w:val="24"/>
        </w:rPr>
        <w:t xml:space="preserve"> showed off its </w:t>
      </w:r>
      <w:proofErr w:type="spellStart"/>
      <w:r w:rsidRPr="00055C0D">
        <w:rPr>
          <w:rFonts w:cs="Arial"/>
          <w:sz w:val="24"/>
          <w:szCs w:val="24"/>
        </w:rPr>
        <w:t>tiltrotators</w:t>
      </w:r>
      <w:proofErr w:type="spellEnd"/>
      <w:r w:rsidRPr="00055C0D">
        <w:rPr>
          <w:rFonts w:cs="Arial"/>
          <w:sz w:val="24"/>
          <w:szCs w:val="24"/>
        </w:rPr>
        <w:t xml:space="preserve">, the safe quick hitch Q-Safe, the automatic quick </w:t>
      </w:r>
      <w:r w:rsidR="00752FF5">
        <w:rPr>
          <w:rFonts w:cs="Arial"/>
          <w:sz w:val="24"/>
          <w:szCs w:val="24"/>
        </w:rPr>
        <w:t xml:space="preserve">hitch </w:t>
      </w:r>
      <w:r w:rsidRPr="00055C0D">
        <w:rPr>
          <w:rFonts w:cs="Arial"/>
          <w:sz w:val="24"/>
          <w:szCs w:val="24"/>
        </w:rPr>
        <w:t xml:space="preserve">system with EC-Oil, the efficient control system DC2 and lots of tools. Product demonstrations were also performed live by Australian excavator operators, who are </w:t>
      </w:r>
      <w:proofErr w:type="spellStart"/>
      <w:r w:rsidRPr="00055C0D">
        <w:rPr>
          <w:rFonts w:cs="Arial"/>
          <w:sz w:val="24"/>
          <w:szCs w:val="24"/>
        </w:rPr>
        <w:t>Engcon</w:t>
      </w:r>
      <w:proofErr w:type="spellEnd"/>
      <w:r w:rsidRPr="00055C0D">
        <w:rPr>
          <w:rFonts w:cs="Arial"/>
          <w:sz w:val="24"/>
          <w:szCs w:val="24"/>
        </w:rPr>
        <w:t xml:space="preserve"> owners themselves.</w:t>
      </w:r>
    </w:p>
    <w:p w14:paraId="782D5140" w14:textId="07CEB745" w:rsidR="00055C0D" w:rsidRPr="00055C0D" w:rsidRDefault="00055C0D" w:rsidP="00055C0D">
      <w:pPr>
        <w:rPr>
          <w:rFonts w:cs="Arial"/>
          <w:sz w:val="24"/>
          <w:szCs w:val="24"/>
        </w:rPr>
      </w:pPr>
      <w:r w:rsidRPr="00055C0D">
        <w:rPr>
          <w:rFonts w:cs="Arial"/>
          <w:sz w:val="24"/>
          <w:szCs w:val="24"/>
        </w:rPr>
        <w:t xml:space="preserve">“Of everything we showed, it was the EC-Oil automatic quick </w:t>
      </w:r>
      <w:r w:rsidR="00752FF5">
        <w:rPr>
          <w:rFonts w:cs="Arial"/>
          <w:sz w:val="24"/>
          <w:szCs w:val="24"/>
        </w:rPr>
        <w:t>hitch</w:t>
      </w:r>
      <w:r w:rsidRPr="00055C0D">
        <w:rPr>
          <w:rFonts w:cs="Arial"/>
          <w:sz w:val="24"/>
          <w:szCs w:val="24"/>
        </w:rPr>
        <w:t xml:space="preserve"> system and our </w:t>
      </w:r>
      <w:proofErr w:type="spellStart"/>
      <w:r w:rsidRPr="00055C0D">
        <w:rPr>
          <w:rFonts w:cs="Arial"/>
          <w:sz w:val="24"/>
          <w:szCs w:val="24"/>
        </w:rPr>
        <w:t>tiltrotators</w:t>
      </w:r>
      <w:proofErr w:type="spellEnd"/>
      <w:r w:rsidRPr="00055C0D">
        <w:rPr>
          <w:rFonts w:cs="Arial"/>
          <w:sz w:val="24"/>
          <w:szCs w:val="24"/>
        </w:rPr>
        <w:t xml:space="preserve"> that attracted the most interest. When visitors saw how easy it was to connect the </w:t>
      </w:r>
      <w:proofErr w:type="spellStart"/>
      <w:r w:rsidRPr="00055C0D">
        <w:rPr>
          <w:rFonts w:cs="Arial"/>
          <w:sz w:val="24"/>
          <w:szCs w:val="24"/>
        </w:rPr>
        <w:t>tiltrotator</w:t>
      </w:r>
      <w:proofErr w:type="spellEnd"/>
      <w:r w:rsidRPr="00055C0D">
        <w:rPr>
          <w:rFonts w:cs="Arial"/>
          <w:sz w:val="24"/>
          <w:szCs w:val="24"/>
        </w:rPr>
        <w:t xml:space="preserve"> and hydraulic tools without having to leave the cab, many realised that everything became more comfortable and that it’s possible to save a lot of time when switching between hydraulic tools”, Per-Oskar Svedberg continues.</w:t>
      </w:r>
    </w:p>
    <w:p w14:paraId="0A69BB8C" w14:textId="4AA8D46A" w:rsidR="00055C0D" w:rsidRPr="00055C0D" w:rsidRDefault="00055C0D" w:rsidP="00055C0D">
      <w:pPr>
        <w:rPr>
          <w:rFonts w:eastAsia="Times New Roman" w:cs="Arial"/>
          <w:color w:val="000000"/>
          <w:sz w:val="24"/>
          <w:szCs w:val="24"/>
          <w:lang w:eastAsia="sv-SE"/>
        </w:rPr>
      </w:pPr>
      <w:r w:rsidRPr="00055C0D">
        <w:rPr>
          <w:rFonts w:cs="Arial"/>
          <w:sz w:val="24"/>
          <w:szCs w:val="24"/>
        </w:rPr>
        <w:t xml:space="preserve">Exhibition visitors also had the opportunity to test how </w:t>
      </w:r>
      <w:proofErr w:type="spellStart"/>
      <w:r w:rsidRPr="00055C0D">
        <w:rPr>
          <w:rFonts w:cs="Arial"/>
          <w:sz w:val="24"/>
          <w:szCs w:val="24"/>
        </w:rPr>
        <w:t>Engcon's</w:t>
      </w:r>
      <w:proofErr w:type="spellEnd"/>
      <w:r w:rsidRPr="00055C0D">
        <w:rPr>
          <w:rFonts w:cs="Arial"/>
          <w:sz w:val="24"/>
          <w:szCs w:val="24"/>
        </w:rPr>
        <w:t xml:space="preserve"> </w:t>
      </w:r>
      <w:proofErr w:type="spellStart"/>
      <w:r w:rsidRPr="00055C0D">
        <w:rPr>
          <w:rFonts w:cs="Arial"/>
          <w:sz w:val="24"/>
          <w:szCs w:val="24"/>
        </w:rPr>
        <w:t>tiltrotator</w:t>
      </w:r>
      <w:proofErr w:type="spellEnd"/>
      <w:r w:rsidRPr="00055C0D">
        <w:rPr>
          <w:rFonts w:cs="Arial"/>
          <w:sz w:val="24"/>
          <w:szCs w:val="24"/>
        </w:rPr>
        <w:t xml:space="preserve"> works, something that was very much appreciated and attracted many people. A competition was also organised for participants to rotate the bucket 360 degrees and see who </w:t>
      </w:r>
      <w:r w:rsidRPr="00055C0D">
        <w:rPr>
          <w:rFonts w:cs="Arial"/>
          <w:sz w:val="24"/>
          <w:szCs w:val="24"/>
        </w:rPr>
        <w:lastRenderedPageBreak/>
        <w:t>was the fastest without losing any of the footballs that were inside. The winner was Pat M from PJ´s Plumbing and Excavation in the time 09:36.</w:t>
      </w:r>
    </w:p>
    <w:p w14:paraId="76B87767" w14:textId="27A9484E" w:rsidR="00055C0D" w:rsidRPr="00055C0D" w:rsidRDefault="00055C0D" w:rsidP="00055C0D">
      <w:pPr>
        <w:rPr>
          <w:rFonts w:eastAsia="Times New Roman" w:cs="Arial"/>
          <w:b/>
          <w:bCs/>
          <w:color w:val="000000"/>
          <w:sz w:val="24"/>
          <w:szCs w:val="24"/>
          <w:lang w:eastAsia="sv-SE"/>
        </w:rPr>
      </w:pPr>
      <w:r w:rsidRPr="00055C0D">
        <w:rPr>
          <w:rFonts w:cs="Arial"/>
          <w:b/>
          <w:bCs/>
          <w:sz w:val="24"/>
          <w:szCs w:val="24"/>
        </w:rPr>
        <w:t>Praised for the most innovative product</w:t>
      </w:r>
      <w:r w:rsidRPr="00055C0D">
        <w:rPr>
          <w:rFonts w:eastAsia="Times New Roman" w:cs="Arial"/>
          <w:b/>
          <w:bCs/>
          <w:color w:val="000000"/>
          <w:sz w:val="24"/>
          <w:szCs w:val="24"/>
          <w:lang w:eastAsia="sv-SE"/>
        </w:rPr>
        <w:br/>
      </w:r>
      <w:r w:rsidRPr="00055C0D">
        <w:rPr>
          <w:rFonts w:cs="Arial"/>
          <w:sz w:val="24"/>
          <w:szCs w:val="24"/>
        </w:rPr>
        <w:t xml:space="preserve">During the fair, </w:t>
      </w:r>
      <w:proofErr w:type="spellStart"/>
      <w:r w:rsidRPr="00055C0D">
        <w:rPr>
          <w:rFonts w:cs="Arial"/>
          <w:sz w:val="24"/>
          <w:szCs w:val="24"/>
        </w:rPr>
        <w:t>Engcon</w:t>
      </w:r>
      <w:proofErr w:type="spellEnd"/>
      <w:r w:rsidRPr="00055C0D">
        <w:rPr>
          <w:rFonts w:cs="Arial"/>
          <w:sz w:val="24"/>
          <w:szCs w:val="24"/>
        </w:rPr>
        <w:t xml:space="preserve"> also received the award "Most innovative product" for its complete system of EC-Oil automatic quick </w:t>
      </w:r>
      <w:r w:rsidR="00752FF5">
        <w:rPr>
          <w:rFonts w:cs="Arial"/>
          <w:sz w:val="24"/>
          <w:szCs w:val="24"/>
        </w:rPr>
        <w:t>hitch</w:t>
      </w:r>
      <w:r w:rsidRPr="00055C0D">
        <w:rPr>
          <w:rFonts w:cs="Arial"/>
          <w:sz w:val="24"/>
          <w:szCs w:val="24"/>
        </w:rPr>
        <w:t xml:space="preserve"> system, </w:t>
      </w:r>
      <w:proofErr w:type="spellStart"/>
      <w:r w:rsidRPr="00055C0D">
        <w:rPr>
          <w:rFonts w:cs="Arial"/>
          <w:sz w:val="24"/>
          <w:szCs w:val="24"/>
        </w:rPr>
        <w:t>tiltrotator</w:t>
      </w:r>
      <w:proofErr w:type="spellEnd"/>
      <w:r w:rsidRPr="00055C0D">
        <w:rPr>
          <w:rFonts w:cs="Arial"/>
          <w:sz w:val="24"/>
          <w:szCs w:val="24"/>
        </w:rPr>
        <w:t xml:space="preserve"> and hydraulic tools, which is proof that </w:t>
      </w:r>
      <w:proofErr w:type="spellStart"/>
      <w:r w:rsidRPr="00055C0D">
        <w:rPr>
          <w:rFonts w:cs="Arial"/>
          <w:sz w:val="24"/>
          <w:szCs w:val="24"/>
        </w:rPr>
        <w:t>Engcon's</w:t>
      </w:r>
      <w:proofErr w:type="spellEnd"/>
      <w:r w:rsidRPr="00055C0D">
        <w:rPr>
          <w:rFonts w:cs="Arial"/>
          <w:sz w:val="24"/>
          <w:szCs w:val="24"/>
        </w:rPr>
        <w:t xml:space="preserve"> smart and innovative products also made an impression on Australian excavators.</w:t>
      </w:r>
    </w:p>
    <w:p w14:paraId="5DC5BA5F" w14:textId="2FFC0544" w:rsidR="00055C0D" w:rsidRPr="00055C0D" w:rsidRDefault="00055C0D" w:rsidP="00055C0D">
      <w:pPr>
        <w:rPr>
          <w:rFonts w:eastAsia="Times New Roman" w:cs="Arial"/>
          <w:color w:val="000000"/>
          <w:sz w:val="24"/>
          <w:szCs w:val="24"/>
          <w:lang w:eastAsia="sv-SE"/>
        </w:rPr>
      </w:pPr>
      <w:proofErr w:type="gramStart"/>
      <w:r w:rsidRPr="0FB25456">
        <w:rPr>
          <w:rFonts w:eastAsia="Times New Roman" w:cs="Arial"/>
          <w:color w:val="000000" w:themeColor="text1"/>
          <w:sz w:val="24"/>
          <w:szCs w:val="24"/>
          <w:lang w:eastAsia="sv-SE"/>
        </w:rPr>
        <w:t>”It</w:t>
      </w:r>
      <w:proofErr w:type="gramEnd"/>
      <w:r w:rsidRPr="0FB25456">
        <w:rPr>
          <w:rFonts w:eastAsia="Times New Roman" w:cs="Arial"/>
          <w:color w:val="000000" w:themeColor="text1"/>
          <w:sz w:val="24"/>
          <w:szCs w:val="24"/>
          <w:lang w:eastAsia="sv-SE"/>
        </w:rPr>
        <w:t xml:space="preserve"> is always fun to get recognition for our products being innovative and driving development in the excavation industry. We are super proud of this award. The thing to remember is that our products may be taken for granted in the Nordics, but around the world they are not as established, but we are on a good way, concludes Per-Oskar Svedberg.</w:t>
      </w:r>
      <w:r>
        <w:br/>
      </w:r>
    </w:p>
    <w:p w14:paraId="058BADAD" w14:textId="77777777" w:rsidR="00055C0D" w:rsidRPr="00055C0D" w:rsidRDefault="00055C0D" w:rsidP="00055C0D">
      <w:pPr>
        <w:rPr>
          <w:rFonts w:eastAsia="Times New Roman" w:cs="Arial"/>
          <w:color w:val="000000"/>
          <w:sz w:val="24"/>
          <w:szCs w:val="24"/>
          <w:lang w:eastAsia="sv-SE"/>
        </w:rPr>
      </w:pPr>
      <w:r w:rsidRPr="00055C0D">
        <w:rPr>
          <w:rFonts w:cs="Arial"/>
          <w:b/>
          <w:bCs/>
          <w:sz w:val="24"/>
          <w:szCs w:val="24"/>
        </w:rPr>
        <w:t xml:space="preserve">Australian customers who worked at </w:t>
      </w:r>
      <w:proofErr w:type="spellStart"/>
      <w:r w:rsidRPr="00055C0D">
        <w:rPr>
          <w:rFonts w:cs="Arial"/>
          <w:b/>
          <w:bCs/>
          <w:sz w:val="24"/>
          <w:szCs w:val="24"/>
        </w:rPr>
        <w:t>Engcon's</w:t>
      </w:r>
      <w:proofErr w:type="spellEnd"/>
      <w:r w:rsidRPr="00055C0D">
        <w:rPr>
          <w:rFonts w:cs="Arial"/>
          <w:b/>
          <w:bCs/>
          <w:sz w:val="24"/>
          <w:szCs w:val="24"/>
        </w:rPr>
        <w:t xml:space="preserve"> stand:</w:t>
      </w:r>
      <w:r w:rsidRPr="00055C0D">
        <w:rPr>
          <w:rFonts w:cs="Arial"/>
          <w:sz w:val="24"/>
          <w:szCs w:val="24"/>
        </w:rPr>
        <w:br/>
      </w:r>
      <w:r w:rsidRPr="00055C0D">
        <w:rPr>
          <w:rFonts w:eastAsia="Times New Roman" w:cs="Arial"/>
          <w:color w:val="000000"/>
          <w:sz w:val="24"/>
          <w:szCs w:val="24"/>
          <w:lang w:eastAsia="sv-SE"/>
        </w:rPr>
        <w:t xml:space="preserve">Steve Johnstone </w:t>
      </w:r>
      <w:proofErr w:type="gramStart"/>
      <w:r w:rsidRPr="00055C0D">
        <w:rPr>
          <w:rFonts w:eastAsia="Times New Roman" w:cs="Arial"/>
          <w:color w:val="000000"/>
          <w:sz w:val="24"/>
          <w:szCs w:val="24"/>
          <w:lang w:eastAsia="sv-SE"/>
        </w:rPr>
        <w:t>–  </w:t>
      </w:r>
      <w:proofErr w:type="spellStart"/>
      <w:r w:rsidRPr="00055C0D">
        <w:rPr>
          <w:rFonts w:eastAsia="Times New Roman" w:cs="Arial"/>
          <w:color w:val="000000"/>
          <w:sz w:val="24"/>
          <w:szCs w:val="24"/>
          <w:lang w:eastAsia="sv-SE"/>
        </w:rPr>
        <w:t>PXG</w:t>
      </w:r>
      <w:proofErr w:type="spellEnd"/>
      <w:proofErr w:type="gramEnd"/>
      <w:r w:rsidRPr="00055C0D">
        <w:rPr>
          <w:rFonts w:eastAsia="Times New Roman" w:cs="Arial"/>
          <w:color w:val="000000"/>
          <w:sz w:val="24"/>
          <w:szCs w:val="24"/>
          <w:lang w:eastAsia="sv-SE"/>
        </w:rPr>
        <w:t xml:space="preserve"> Civil and Rail</w:t>
      </w:r>
    </w:p>
    <w:p w14:paraId="5A926D2F" w14:textId="77777777" w:rsidR="00055C0D" w:rsidRPr="00055C0D" w:rsidRDefault="00055C0D" w:rsidP="00055C0D">
      <w:pPr>
        <w:rPr>
          <w:rFonts w:eastAsia="Times New Roman" w:cs="Arial"/>
          <w:color w:val="000000"/>
          <w:sz w:val="24"/>
          <w:szCs w:val="24"/>
          <w:lang w:eastAsia="sv-SE"/>
        </w:rPr>
      </w:pPr>
      <w:r w:rsidRPr="00055C0D">
        <w:rPr>
          <w:rFonts w:eastAsia="Times New Roman" w:cs="Arial"/>
          <w:color w:val="000000"/>
          <w:sz w:val="24"/>
          <w:szCs w:val="24"/>
          <w:lang w:eastAsia="sv-SE"/>
        </w:rPr>
        <w:t xml:space="preserve">Pete </w:t>
      </w:r>
      <w:proofErr w:type="spellStart"/>
      <w:proofErr w:type="gramStart"/>
      <w:r w:rsidRPr="00055C0D">
        <w:rPr>
          <w:rFonts w:eastAsia="Times New Roman" w:cs="Arial"/>
          <w:color w:val="000000"/>
          <w:sz w:val="24"/>
          <w:szCs w:val="24"/>
          <w:lang w:eastAsia="sv-SE"/>
        </w:rPr>
        <w:t>Vagne</w:t>
      </w:r>
      <w:proofErr w:type="spellEnd"/>
      <w:r w:rsidRPr="00055C0D">
        <w:rPr>
          <w:rFonts w:eastAsia="Times New Roman" w:cs="Arial"/>
          <w:color w:val="000000"/>
          <w:sz w:val="24"/>
          <w:szCs w:val="24"/>
          <w:lang w:eastAsia="sv-SE"/>
        </w:rPr>
        <w:t xml:space="preserve">  –</w:t>
      </w:r>
      <w:proofErr w:type="gramEnd"/>
      <w:r w:rsidRPr="00055C0D">
        <w:rPr>
          <w:rFonts w:eastAsia="Times New Roman" w:cs="Arial"/>
          <w:color w:val="000000"/>
          <w:sz w:val="24"/>
          <w:szCs w:val="24"/>
          <w:lang w:eastAsia="sv-SE"/>
        </w:rPr>
        <w:t xml:space="preserve"> Pete </w:t>
      </w:r>
      <w:proofErr w:type="spellStart"/>
      <w:r w:rsidRPr="00055C0D">
        <w:rPr>
          <w:rFonts w:eastAsia="Times New Roman" w:cs="Arial"/>
          <w:color w:val="000000"/>
          <w:sz w:val="24"/>
          <w:szCs w:val="24"/>
          <w:lang w:eastAsia="sv-SE"/>
        </w:rPr>
        <w:t>Vagne</w:t>
      </w:r>
      <w:proofErr w:type="spellEnd"/>
      <w:r w:rsidRPr="00055C0D">
        <w:rPr>
          <w:rFonts w:eastAsia="Times New Roman" w:cs="Arial"/>
          <w:color w:val="000000"/>
          <w:sz w:val="24"/>
          <w:szCs w:val="24"/>
          <w:lang w:eastAsia="sv-SE"/>
        </w:rPr>
        <w:t xml:space="preserve"> excavations</w:t>
      </w:r>
    </w:p>
    <w:p w14:paraId="3E738BC7" w14:textId="77777777" w:rsidR="00055C0D" w:rsidRPr="00055C0D" w:rsidRDefault="00055C0D" w:rsidP="00055C0D">
      <w:pPr>
        <w:rPr>
          <w:rFonts w:eastAsia="Times New Roman" w:cs="Arial"/>
          <w:color w:val="000000"/>
          <w:sz w:val="24"/>
          <w:szCs w:val="24"/>
          <w:lang w:eastAsia="sv-SE"/>
        </w:rPr>
      </w:pPr>
      <w:r w:rsidRPr="00055C0D">
        <w:rPr>
          <w:rFonts w:eastAsia="Times New Roman" w:cs="Arial"/>
          <w:color w:val="000000"/>
          <w:sz w:val="24"/>
          <w:szCs w:val="24"/>
          <w:lang w:eastAsia="sv-SE"/>
        </w:rPr>
        <w:t xml:space="preserve">Lucas </w:t>
      </w:r>
      <w:proofErr w:type="spellStart"/>
      <w:r w:rsidRPr="00055C0D">
        <w:rPr>
          <w:rFonts w:eastAsia="Times New Roman" w:cs="Arial"/>
          <w:color w:val="000000"/>
          <w:sz w:val="24"/>
          <w:szCs w:val="24"/>
          <w:lang w:eastAsia="sv-SE"/>
        </w:rPr>
        <w:t>Prohm</w:t>
      </w:r>
      <w:proofErr w:type="spellEnd"/>
      <w:r w:rsidRPr="00055C0D">
        <w:rPr>
          <w:rFonts w:eastAsia="Times New Roman" w:cs="Arial"/>
          <w:color w:val="000000"/>
          <w:sz w:val="24"/>
          <w:szCs w:val="24"/>
          <w:lang w:eastAsia="sv-SE"/>
        </w:rPr>
        <w:t xml:space="preserve"> – </w:t>
      </w:r>
      <w:proofErr w:type="spellStart"/>
      <w:r w:rsidRPr="00055C0D">
        <w:rPr>
          <w:rFonts w:eastAsia="Times New Roman" w:cs="Arial"/>
          <w:color w:val="000000"/>
          <w:sz w:val="24"/>
          <w:szCs w:val="24"/>
          <w:lang w:eastAsia="sv-SE"/>
        </w:rPr>
        <w:t>TNL</w:t>
      </w:r>
      <w:proofErr w:type="spellEnd"/>
      <w:r w:rsidRPr="00055C0D">
        <w:rPr>
          <w:rFonts w:eastAsia="Times New Roman" w:cs="Arial"/>
          <w:color w:val="000000"/>
          <w:sz w:val="24"/>
          <w:szCs w:val="24"/>
          <w:lang w:eastAsia="sv-SE"/>
        </w:rPr>
        <w:t xml:space="preserve"> Earthworks</w:t>
      </w:r>
    </w:p>
    <w:p w14:paraId="71C613C0" w14:textId="77777777" w:rsidR="00055C0D" w:rsidRPr="00055C0D" w:rsidRDefault="00055C0D" w:rsidP="00055C0D">
      <w:pPr>
        <w:rPr>
          <w:rFonts w:eastAsia="Times New Roman" w:cs="Arial"/>
          <w:color w:val="000000"/>
          <w:sz w:val="24"/>
          <w:szCs w:val="24"/>
          <w:lang w:eastAsia="sv-SE"/>
        </w:rPr>
      </w:pPr>
      <w:r w:rsidRPr="00055C0D">
        <w:rPr>
          <w:rFonts w:eastAsia="Times New Roman" w:cs="Arial"/>
          <w:color w:val="000000"/>
          <w:sz w:val="24"/>
          <w:szCs w:val="24"/>
          <w:lang w:eastAsia="sv-SE"/>
        </w:rPr>
        <w:t xml:space="preserve">Logan Donnellan – </w:t>
      </w:r>
      <w:proofErr w:type="spellStart"/>
      <w:r w:rsidRPr="00055C0D">
        <w:rPr>
          <w:rFonts w:eastAsia="Times New Roman" w:cs="Arial"/>
          <w:color w:val="000000"/>
          <w:sz w:val="24"/>
          <w:szCs w:val="24"/>
          <w:lang w:eastAsia="sv-SE"/>
        </w:rPr>
        <w:t>TNL</w:t>
      </w:r>
      <w:proofErr w:type="spellEnd"/>
      <w:r w:rsidRPr="00055C0D">
        <w:rPr>
          <w:rFonts w:eastAsia="Times New Roman" w:cs="Arial"/>
          <w:color w:val="000000"/>
          <w:sz w:val="24"/>
          <w:szCs w:val="24"/>
          <w:lang w:eastAsia="sv-SE"/>
        </w:rPr>
        <w:t xml:space="preserve"> Earthworks</w:t>
      </w:r>
    </w:p>
    <w:p w14:paraId="56F0B15F" w14:textId="77777777" w:rsidR="00055C0D" w:rsidRPr="00055C0D" w:rsidRDefault="00055C0D" w:rsidP="00055C0D">
      <w:pPr>
        <w:rPr>
          <w:rFonts w:eastAsia="Times New Roman" w:cs="Arial"/>
          <w:color w:val="000000"/>
          <w:sz w:val="24"/>
          <w:szCs w:val="24"/>
          <w:lang w:eastAsia="sv-SE"/>
        </w:rPr>
      </w:pPr>
      <w:r w:rsidRPr="00055C0D">
        <w:rPr>
          <w:rFonts w:eastAsia="Times New Roman" w:cs="Arial"/>
          <w:color w:val="000000"/>
          <w:sz w:val="24"/>
          <w:szCs w:val="24"/>
          <w:lang w:eastAsia="sv-SE"/>
        </w:rPr>
        <w:t xml:space="preserve">Damien Cooke – </w:t>
      </w:r>
      <w:proofErr w:type="spellStart"/>
      <w:r w:rsidRPr="00055C0D">
        <w:rPr>
          <w:rFonts w:eastAsia="Times New Roman" w:cs="Arial"/>
          <w:color w:val="000000"/>
          <w:sz w:val="24"/>
          <w:szCs w:val="24"/>
          <w:lang w:eastAsia="sv-SE"/>
        </w:rPr>
        <w:t>CENEX</w:t>
      </w:r>
      <w:proofErr w:type="spellEnd"/>
    </w:p>
    <w:p w14:paraId="6AD176D4" w14:textId="77777777" w:rsidR="00055C0D" w:rsidRPr="00055C0D" w:rsidRDefault="00055C0D" w:rsidP="00055C0D">
      <w:pPr>
        <w:rPr>
          <w:rFonts w:eastAsia="Times New Roman" w:cs="Arial"/>
          <w:color w:val="000000"/>
          <w:sz w:val="24"/>
          <w:szCs w:val="24"/>
          <w:lang w:eastAsia="sv-SE"/>
        </w:rPr>
      </w:pPr>
      <w:r w:rsidRPr="00055C0D">
        <w:rPr>
          <w:rFonts w:eastAsia="Times New Roman" w:cs="Arial"/>
          <w:color w:val="000000"/>
          <w:sz w:val="24"/>
          <w:szCs w:val="24"/>
          <w:lang w:eastAsia="sv-SE"/>
        </w:rPr>
        <w:t>Andrew Baker – Baker Excavations</w:t>
      </w:r>
    </w:p>
    <w:p w14:paraId="00C8A3BF" w14:textId="77777777" w:rsidR="00055C0D" w:rsidRPr="00055C0D" w:rsidRDefault="00055C0D" w:rsidP="00055C0D">
      <w:pPr>
        <w:rPr>
          <w:rFonts w:eastAsia="Times New Roman" w:cs="Arial"/>
          <w:color w:val="000000"/>
          <w:sz w:val="24"/>
          <w:szCs w:val="24"/>
          <w:lang w:eastAsia="sv-SE"/>
        </w:rPr>
      </w:pPr>
    </w:p>
    <w:p w14:paraId="2C3E8C43" w14:textId="77777777" w:rsidR="00055C0D" w:rsidRPr="00055C0D" w:rsidRDefault="00055C0D" w:rsidP="00055C0D">
      <w:pPr>
        <w:rPr>
          <w:rFonts w:eastAsia="Times New Roman" w:cs="Arial"/>
          <w:color w:val="000000"/>
          <w:sz w:val="24"/>
          <w:szCs w:val="24"/>
          <w:lang w:eastAsia="sv-SE"/>
        </w:rPr>
      </w:pPr>
      <w:r w:rsidRPr="00055C0D">
        <w:rPr>
          <w:rFonts w:cs="Arial"/>
          <w:b/>
          <w:bCs/>
          <w:sz w:val="24"/>
          <w:szCs w:val="24"/>
        </w:rPr>
        <w:t xml:space="preserve">Link to film from the fair: </w:t>
      </w:r>
      <w:hyperlink r:id="rId10" w:history="1">
        <w:r w:rsidRPr="00055C0D">
          <w:rPr>
            <w:rStyle w:val="Hyperlnk"/>
            <w:rFonts w:cs="Arial"/>
            <w:sz w:val="24"/>
            <w:szCs w:val="24"/>
            <w:lang w:eastAsia="sv-SE"/>
          </w:rPr>
          <w:t>https://youtu.be/U9uL3I_tk3I</w:t>
        </w:r>
      </w:hyperlink>
      <w:r w:rsidRPr="00055C0D">
        <w:rPr>
          <w:rFonts w:eastAsia="Times New Roman" w:cs="Arial"/>
          <w:color w:val="000000"/>
          <w:sz w:val="24"/>
          <w:szCs w:val="24"/>
          <w:lang w:eastAsia="sv-SE"/>
        </w:rPr>
        <w:t xml:space="preserve"> </w:t>
      </w:r>
    </w:p>
    <w:p w14:paraId="6BF11866" w14:textId="77777777" w:rsidR="00E6333C" w:rsidRPr="00055C0D" w:rsidRDefault="00E6333C" w:rsidP="00E6333C"/>
    <w:p w14:paraId="25475C73" w14:textId="283B68A7" w:rsidR="00F57ECE" w:rsidRPr="00055C0D" w:rsidRDefault="008358CF" w:rsidP="00F57ECE">
      <w:pPr>
        <w:rPr>
          <w:sz w:val="24"/>
          <w:szCs w:val="24"/>
        </w:rPr>
      </w:pPr>
      <w:r w:rsidRPr="00055C0D">
        <w:rPr>
          <w:rFonts w:eastAsia="Calibri" w:cs="Arial"/>
          <w:b/>
          <w:sz w:val="24"/>
          <w:szCs w:val="24"/>
        </w:rPr>
        <w:t>Contact:</w:t>
      </w:r>
      <w:r w:rsidRPr="00055C0D">
        <w:rPr>
          <w:rFonts w:eastAsia="Calibri" w:cs="Arial"/>
          <w:b/>
          <w:sz w:val="24"/>
          <w:szCs w:val="24"/>
        </w:rPr>
        <w:br/>
      </w:r>
      <w:proofErr w:type="spellStart"/>
      <w:r w:rsidRPr="00055C0D">
        <w:rPr>
          <w:sz w:val="24"/>
          <w:szCs w:val="24"/>
        </w:rPr>
        <w:t>Sten</w:t>
      </w:r>
      <w:proofErr w:type="spellEnd"/>
      <w:r w:rsidRPr="00055C0D">
        <w:rPr>
          <w:sz w:val="24"/>
          <w:szCs w:val="24"/>
        </w:rPr>
        <w:t xml:space="preserve"> </w:t>
      </w:r>
      <w:proofErr w:type="spellStart"/>
      <w:r w:rsidRPr="00055C0D">
        <w:rPr>
          <w:sz w:val="24"/>
          <w:szCs w:val="24"/>
        </w:rPr>
        <w:t>Strömgren</w:t>
      </w:r>
      <w:proofErr w:type="spellEnd"/>
      <w:r w:rsidRPr="00055C0D">
        <w:rPr>
          <w:sz w:val="24"/>
          <w:szCs w:val="24"/>
        </w:rPr>
        <w:t xml:space="preserve">, </w:t>
      </w:r>
      <w:proofErr w:type="spellStart"/>
      <w:r w:rsidRPr="00055C0D">
        <w:rPr>
          <w:sz w:val="24"/>
          <w:szCs w:val="24"/>
        </w:rPr>
        <w:t>engcon</w:t>
      </w:r>
      <w:proofErr w:type="spellEnd"/>
      <w:r w:rsidRPr="00055C0D">
        <w:rPr>
          <w:sz w:val="24"/>
          <w:szCs w:val="24"/>
        </w:rPr>
        <w:t xml:space="preserve"> Group | +46 [0]70 529 96 32</w:t>
      </w:r>
    </w:p>
    <w:p w14:paraId="1D9E624B" w14:textId="4051D371" w:rsidR="003559C7" w:rsidRPr="00055C0D" w:rsidRDefault="003559C7" w:rsidP="003559C7">
      <w:pPr>
        <w:spacing w:after="0" w:line="240" w:lineRule="auto"/>
        <w:rPr>
          <w:rFonts w:cs="Helvetica Neue"/>
          <w:i/>
          <w:iCs/>
          <w:sz w:val="16"/>
          <w:szCs w:val="16"/>
          <w:lang w:eastAsia="de-DE" w:bidi="de-DE"/>
        </w:rPr>
      </w:pPr>
      <w:proofErr w:type="spellStart"/>
      <w:r w:rsidRPr="00055C0D">
        <w:rPr>
          <w:rStyle w:val="normaltextrun"/>
          <w:rFonts w:ascii="Arial Nova Light" w:eastAsia="Times New Roman" w:hAnsi="Arial Nova Light"/>
          <w:sz w:val="16"/>
          <w:szCs w:val="16"/>
          <w:lang w:eastAsia="sv-SE"/>
        </w:rPr>
        <w:t>Engcon</w:t>
      </w:r>
      <w:proofErr w:type="spellEnd"/>
      <w:r w:rsidRPr="00055C0D">
        <w:rPr>
          <w:rStyle w:val="normaltextrun"/>
          <w:rFonts w:ascii="Arial Nova Light" w:eastAsia="Times New Roman" w:hAnsi="Arial Nova Light"/>
          <w:sz w:val="16"/>
          <w:szCs w:val="16"/>
          <w:lang w:eastAsia="sv-SE"/>
        </w:rPr>
        <w:t xml:space="preserve">, founded in 1990, is the world leader in the manufacture of </w:t>
      </w:r>
      <w:proofErr w:type="spellStart"/>
      <w:r w:rsidRPr="00055C0D">
        <w:rPr>
          <w:rStyle w:val="normaltextrun"/>
          <w:rFonts w:ascii="Arial Nova Light" w:eastAsia="Times New Roman" w:hAnsi="Arial Nova Light"/>
          <w:sz w:val="16"/>
          <w:szCs w:val="16"/>
          <w:lang w:eastAsia="sv-SE"/>
        </w:rPr>
        <w:t>tiltrotators</w:t>
      </w:r>
      <w:proofErr w:type="spellEnd"/>
      <w:r w:rsidRPr="00055C0D">
        <w:rPr>
          <w:rStyle w:val="normaltextrun"/>
          <w:rFonts w:ascii="Arial Nova Light" w:eastAsia="Times New Roman" w:hAnsi="Arial Nova Light"/>
          <w:sz w:val="16"/>
          <w:szCs w:val="16"/>
          <w:lang w:eastAsia="sv-SE"/>
        </w:rPr>
        <w:t xml:space="preserve"> and their attachments, which increase the efficiency, profitability and safety of excavators. The parent company is located in </w:t>
      </w:r>
      <w:proofErr w:type="spellStart"/>
      <w:r w:rsidRPr="00055C0D">
        <w:rPr>
          <w:rStyle w:val="normaltextrun"/>
          <w:rFonts w:ascii="Arial Nova Light" w:eastAsia="Times New Roman" w:hAnsi="Arial Nova Light"/>
          <w:sz w:val="16"/>
          <w:szCs w:val="16"/>
          <w:lang w:eastAsia="sv-SE"/>
        </w:rPr>
        <w:t>Strömsund</w:t>
      </w:r>
      <w:proofErr w:type="spellEnd"/>
      <w:r w:rsidRPr="00055C0D">
        <w:rPr>
          <w:rStyle w:val="normaltextrun"/>
          <w:rFonts w:ascii="Arial Nova Light" w:eastAsia="Times New Roman" w:hAnsi="Arial Nova Light"/>
          <w:sz w:val="16"/>
          <w:szCs w:val="16"/>
          <w:lang w:eastAsia="sv-SE"/>
        </w:rPr>
        <w:t xml:space="preserve"> in northern Sweden. Through its local sales companies supplies products and services in Finland, Norway, Denmark, France, North America (US and Canada), Benelux, UK, Germany and most recently in Korea and Australia. </w:t>
      </w:r>
      <w:proofErr w:type="spellStart"/>
      <w:r w:rsidRPr="00055C0D">
        <w:rPr>
          <w:rStyle w:val="normaltextrun"/>
          <w:rFonts w:ascii="Arial Nova Light" w:eastAsia="Times New Roman" w:hAnsi="Arial Nova Light"/>
          <w:sz w:val="16"/>
          <w:szCs w:val="16"/>
          <w:lang w:eastAsia="sv-SE"/>
        </w:rPr>
        <w:t>Engcon</w:t>
      </w:r>
      <w:proofErr w:type="spellEnd"/>
      <w:r w:rsidRPr="00055C0D">
        <w:rPr>
          <w:rStyle w:val="normaltextrun"/>
          <w:rFonts w:ascii="Arial Nova Light" w:eastAsia="Times New Roman" w:hAnsi="Arial Nova Light"/>
          <w:sz w:val="16"/>
          <w:szCs w:val="16"/>
          <w:lang w:eastAsia="sv-SE"/>
        </w:rPr>
        <w:t xml:space="preserve"> also exports </w:t>
      </w:r>
      <w:proofErr w:type="spellStart"/>
      <w:r w:rsidRPr="00055C0D">
        <w:rPr>
          <w:rStyle w:val="normaltextrun"/>
          <w:rFonts w:ascii="Arial Nova Light" w:eastAsia="Times New Roman" w:hAnsi="Arial Nova Light"/>
          <w:sz w:val="16"/>
          <w:szCs w:val="16"/>
          <w:lang w:eastAsia="sv-SE"/>
        </w:rPr>
        <w:t>tiltrotators</w:t>
      </w:r>
      <w:proofErr w:type="spellEnd"/>
      <w:r w:rsidRPr="00055C0D">
        <w:rPr>
          <w:rStyle w:val="normaltextrun"/>
          <w:rFonts w:ascii="Arial Nova Light" w:eastAsia="Times New Roman" w:hAnsi="Arial Nova Light"/>
          <w:sz w:val="16"/>
          <w:szCs w:val="16"/>
          <w:lang w:eastAsia="sv-SE"/>
        </w:rPr>
        <w:t xml:space="preserve"> worldwide from Sweden. In 2019, </w:t>
      </w:r>
      <w:proofErr w:type="spellStart"/>
      <w:r w:rsidRPr="00055C0D">
        <w:rPr>
          <w:rStyle w:val="normaltextrun"/>
          <w:rFonts w:ascii="Arial Nova Light" w:eastAsia="Times New Roman" w:hAnsi="Arial Nova Light"/>
          <w:sz w:val="16"/>
          <w:szCs w:val="16"/>
          <w:lang w:eastAsia="sv-SE"/>
        </w:rPr>
        <w:t>Engcon</w:t>
      </w:r>
      <w:proofErr w:type="spellEnd"/>
      <w:r w:rsidRPr="00055C0D">
        <w:rPr>
          <w:rStyle w:val="normaltextrun"/>
          <w:rFonts w:ascii="Arial Nova Light" w:eastAsia="Times New Roman" w:hAnsi="Arial Nova Light"/>
          <w:sz w:val="16"/>
          <w:szCs w:val="16"/>
          <w:lang w:eastAsia="sv-SE"/>
        </w:rPr>
        <w:t xml:space="preserve"> Group achieved approx. £135 million in sales with 300 employees</w:t>
      </w:r>
      <w:r w:rsidRPr="00055C0D">
        <w:rPr>
          <w:rFonts w:cs="Arial"/>
          <w:sz w:val="16"/>
          <w:szCs w:val="16"/>
          <w:lang w:bidi="ar-SA"/>
        </w:rPr>
        <w:t xml:space="preserve">. </w:t>
      </w:r>
      <w:r w:rsidRPr="00055C0D">
        <w:rPr>
          <w:rFonts w:cs="Arial"/>
          <w:sz w:val="16"/>
          <w:szCs w:val="16"/>
          <w:lang w:bidi="ar-SA"/>
        </w:rPr>
        <w:br/>
      </w:r>
      <w:hyperlink r:id="rId11" w:history="1">
        <w:r w:rsidRPr="00055C0D">
          <w:rPr>
            <w:rStyle w:val="Hyperlnk"/>
            <w:rFonts w:cs="Arial"/>
            <w:sz w:val="16"/>
            <w:szCs w:val="16"/>
            <w:lang w:bidi="ar-SA"/>
          </w:rPr>
          <w:t>www.engcon.com</w:t>
        </w:r>
      </w:hyperlink>
    </w:p>
    <w:p w14:paraId="602DA552" w14:textId="77777777" w:rsidR="003559C7" w:rsidRPr="000110B0" w:rsidRDefault="003559C7" w:rsidP="003559C7">
      <w:pPr>
        <w:pStyle w:val="Sidfot"/>
        <w:jc w:val="left"/>
        <w:rPr>
          <w:color w:val="000000"/>
          <w:lang w:val="de-DE"/>
        </w:rPr>
      </w:pPr>
    </w:p>
    <w:p w14:paraId="0A2A8E36" w14:textId="77777777" w:rsidR="003559C7" w:rsidRPr="00F57ECE" w:rsidRDefault="003559C7" w:rsidP="00F57ECE">
      <w:pPr>
        <w:rPr>
          <w:lang w:val="sv-SE"/>
        </w:rPr>
      </w:pPr>
    </w:p>
    <w:sectPr w:rsidR="003559C7" w:rsidRPr="00F57ECE" w:rsidSect="009B6B8A">
      <w:headerReference w:type="default" r:id="rId12"/>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90306D" w14:textId="77777777" w:rsidR="00DB324D" w:rsidRDefault="00DB324D">
      <w:r>
        <w:separator/>
      </w:r>
    </w:p>
  </w:endnote>
  <w:endnote w:type="continuationSeparator" w:id="0">
    <w:p w14:paraId="64495506" w14:textId="77777777" w:rsidR="00DB324D" w:rsidRDefault="00DB3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Arial Nova Light">
    <w:altName w:val="Arial Nova Light"/>
    <w:panose1 w:val="020B0304020202020204"/>
    <w:charset w:val="00"/>
    <w:family w:val="swiss"/>
    <w:pitch w:val="variable"/>
    <w:sig w:usb0="0000028F" w:usb1="00000002" w:usb2="00000000" w:usb3="00000000" w:csb0="0000019F" w:csb1="00000000"/>
  </w:font>
  <w:font w:name="Helvetica Neue">
    <w:altName w:val="﷽﷽﷽﷽﷽﷽﷽﷽a Neue"/>
    <w:panose1 w:val="02000503000000020004"/>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BD300C" w14:textId="77777777" w:rsidR="00DB324D" w:rsidRDefault="00DB324D">
      <w:r>
        <w:separator/>
      </w:r>
    </w:p>
  </w:footnote>
  <w:footnote w:type="continuationSeparator" w:id="0">
    <w:p w14:paraId="21E4D0B7" w14:textId="77777777" w:rsidR="00DB324D" w:rsidRDefault="00DB32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54E4BA" w14:textId="77777777" w:rsidR="0005252F" w:rsidRDefault="009F0965" w:rsidP="0005252F">
    <w:pPr>
      <w:jc w:val="right"/>
      <w:rPr>
        <w:noProof/>
        <w:color w:val="141414"/>
        <w:sz w:val="16"/>
        <w:szCs w:val="16"/>
        <w:lang w:val="sv-SE"/>
      </w:rPr>
    </w:pPr>
    <w:r w:rsidRPr="00B00027">
      <w:rPr>
        <w:noProof/>
        <w:color w:val="141414"/>
        <w:sz w:val="16"/>
        <w:szCs w:val="16"/>
        <w:lang w:val="sv-SE"/>
      </w:rPr>
      <w:drawing>
        <wp:anchor distT="0" distB="0" distL="114300" distR="114300" simplePos="0" relativeHeight="251671552" behindDoc="1" locked="0" layoutInCell="1" allowOverlap="1" wp14:anchorId="27CFB1E9" wp14:editId="65E90904">
          <wp:simplePos x="0" y="0"/>
          <wp:positionH relativeFrom="page">
            <wp:posOffset>-11289</wp:posOffset>
          </wp:positionH>
          <wp:positionV relativeFrom="paragraph">
            <wp:posOffset>-360045</wp:posOffset>
          </wp:positionV>
          <wp:extent cx="7574845" cy="5489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5"/>
  </w:num>
  <w:num w:numId="5">
    <w:abstractNumId w:val="9"/>
  </w:num>
  <w:num w:numId="6">
    <w:abstractNumId w:val="4"/>
  </w:num>
  <w:num w:numId="7">
    <w:abstractNumId w:val="3"/>
  </w:num>
  <w:num w:numId="8">
    <w:abstractNumId w:val="2"/>
  </w:num>
  <w:num w:numId="9">
    <w:abstractNumId w:val="1"/>
  </w:num>
  <w:num w:numId="10">
    <w:abstractNumId w:val="10"/>
  </w:num>
  <w:num w:numId="11">
    <w:abstractNumId w:val="8"/>
  </w:num>
  <w:num w:numId="12">
    <w:abstractNumId w:val="11"/>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activeWritingStyle w:appName="MSWord" w:lang="en-GB" w:vendorID="64" w:dllVersion="4096" w:nlCheck="1" w:checkStyle="0"/>
  <w:proofState w:spelling="clean" w:grammar="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10B0"/>
    <w:rsid w:val="0001534B"/>
    <w:rsid w:val="00024A49"/>
    <w:rsid w:val="0002593A"/>
    <w:rsid w:val="00037629"/>
    <w:rsid w:val="00043277"/>
    <w:rsid w:val="0005252F"/>
    <w:rsid w:val="0005555F"/>
    <w:rsid w:val="00055C0D"/>
    <w:rsid w:val="000811E5"/>
    <w:rsid w:val="000C3201"/>
    <w:rsid w:val="000F7147"/>
    <w:rsid w:val="00111CB9"/>
    <w:rsid w:val="00182766"/>
    <w:rsid w:val="001913D4"/>
    <w:rsid w:val="001E53C3"/>
    <w:rsid w:val="00203FBC"/>
    <w:rsid w:val="002070B6"/>
    <w:rsid w:val="00240DB1"/>
    <w:rsid w:val="002706DE"/>
    <w:rsid w:val="00295CB5"/>
    <w:rsid w:val="002A3342"/>
    <w:rsid w:val="002B17A9"/>
    <w:rsid w:val="002D269E"/>
    <w:rsid w:val="002E3990"/>
    <w:rsid w:val="003559C7"/>
    <w:rsid w:val="00387FBE"/>
    <w:rsid w:val="003A4089"/>
    <w:rsid w:val="00401C2F"/>
    <w:rsid w:val="00411E65"/>
    <w:rsid w:val="004224FA"/>
    <w:rsid w:val="004300AA"/>
    <w:rsid w:val="00441C8F"/>
    <w:rsid w:val="004625C4"/>
    <w:rsid w:val="00475BD7"/>
    <w:rsid w:val="0049229E"/>
    <w:rsid w:val="00526875"/>
    <w:rsid w:val="00543A0B"/>
    <w:rsid w:val="00546193"/>
    <w:rsid w:val="00552E3A"/>
    <w:rsid w:val="00593A39"/>
    <w:rsid w:val="00596123"/>
    <w:rsid w:val="005C1715"/>
    <w:rsid w:val="005D76CA"/>
    <w:rsid w:val="006453C6"/>
    <w:rsid w:val="006949F4"/>
    <w:rsid w:val="00710639"/>
    <w:rsid w:val="00737578"/>
    <w:rsid w:val="00752FF5"/>
    <w:rsid w:val="00756557"/>
    <w:rsid w:val="007822C1"/>
    <w:rsid w:val="00785E33"/>
    <w:rsid w:val="00803A15"/>
    <w:rsid w:val="00810FCD"/>
    <w:rsid w:val="008358CF"/>
    <w:rsid w:val="00864815"/>
    <w:rsid w:val="00866F43"/>
    <w:rsid w:val="008A3A88"/>
    <w:rsid w:val="009564C9"/>
    <w:rsid w:val="009808A1"/>
    <w:rsid w:val="009B0489"/>
    <w:rsid w:val="009B6B8A"/>
    <w:rsid w:val="009C1D64"/>
    <w:rsid w:val="009E1BC5"/>
    <w:rsid w:val="009E3C94"/>
    <w:rsid w:val="009F0965"/>
    <w:rsid w:val="00A63C43"/>
    <w:rsid w:val="00A8364C"/>
    <w:rsid w:val="00A9015D"/>
    <w:rsid w:val="00B00027"/>
    <w:rsid w:val="00B04169"/>
    <w:rsid w:val="00B110C9"/>
    <w:rsid w:val="00B1346B"/>
    <w:rsid w:val="00B43D67"/>
    <w:rsid w:val="00B473F8"/>
    <w:rsid w:val="00B91588"/>
    <w:rsid w:val="00B96164"/>
    <w:rsid w:val="00BD4323"/>
    <w:rsid w:val="00BD609A"/>
    <w:rsid w:val="00C142D1"/>
    <w:rsid w:val="00C529ED"/>
    <w:rsid w:val="00C7170B"/>
    <w:rsid w:val="00C71986"/>
    <w:rsid w:val="00C86DA7"/>
    <w:rsid w:val="00C90356"/>
    <w:rsid w:val="00C965F8"/>
    <w:rsid w:val="00CE0F0C"/>
    <w:rsid w:val="00CE7CE5"/>
    <w:rsid w:val="00D066F6"/>
    <w:rsid w:val="00D1219D"/>
    <w:rsid w:val="00D24C1D"/>
    <w:rsid w:val="00DA1F90"/>
    <w:rsid w:val="00DB324D"/>
    <w:rsid w:val="00DC38F1"/>
    <w:rsid w:val="00DE2AA9"/>
    <w:rsid w:val="00E04B11"/>
    <w:rsid w:val="00E075AE"/>
    <w:rsid w:val="00E16CE1"/>
    <w:rsid w:val="00E24E0E"/>
    <w:rsid w:val="00E56621"/>
    <w:rsid w:val="00E6333C"/>
    <w:rsid w:val="00E85A9E"/>
    <w:rsid w:val="00E86ABC"/>
    <w:rsid w:val="00EC1A22"/>
    <w:rsid w:val="00F53DC1"/>
    <w:rsid w:val="00F57ECE"/>
    <w:rsid w:val="00F62AEB"/>
    <w:rsid w:val="00F84CB8"/>
    <w:rsid w:val="00FA0F5E"/>
    <w:rsid w:val="0FB25456"/>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362B1597"/>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190882">
      <w:bodyDiv w:val="1"/>
      <w:marLeft w:val="0"/>
      <w:marRight w:val="0"/>
      <w:marTop w:val="0"/>
      <w:marBottom w:val="0"/>
      <w:divBdr>
        <w:top w:val="none" w:sz="0" w:space="0" w:color="auto"/>
        <w:left w:val="none" w:sz="0" w:space="0" w:color="auto"/>
        <w:bottom w:val="none" w:sz="0" w:space="0" w:color="auto"/>
        <w:right w:val="none" w:sz="0" w:space="0" w:color="auto"/>
      </w:divBdr>
    </w:div>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714933016">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078623525">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ngcon.com" TargetMode="External"/><Relationship Id="rId5" Type="http://schemas.openxmlformats.org/officeDocument/2006/relationships/styles" Target="styles.xml"/><Relationship Id="rId10" Type="http://schemas.openxmlformats.org/officeDocument/2006/relationships/hyperlink" Target="https://youtu.be/U9uL3I_tk3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57F7FC8EDCFF243A339F74B3724FB31" ma:contentTypeVersion="10" ma:contentTypeDescription="Skapa ett nytt dokument." ma:contentTypeScope="" ma:versionID="0345e1d61c8b8a9f70a80b20cf1a0278">
  <xsd:schema xmlns:xsd="http://www.w3.org/2001/XMLSchema" xmlns:xs="http://www.w3.org/2001/XMLSchema" xmlns:p="http://schemas.microsoft.com/office/2006/metadata/properties" xmlns:ns2="4f07621d-c956-4c7d-bb7c-0cbb0c10f45a" targetNamespace="http://schemas.microsoft.com/office/2006/metadata/properties" ma:root="true" ma:fieldsID="9ba8828ba8693e7637558ca9ed24a132" ns2:_="">
    <xsd:import namespace="4f07621d-c956-4c7d-bb7c-0cbb0c10f4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7621d-c956-4c7d-bb7c-0cbb0c10f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9F9CD8-1811-450D-BD3D-32CC07A70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7621d-c956-4c7d-bb7c-0cbb0c10f4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3645B8-BEF2-4EA8-A735-19E6FD76252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F60AF6-2D48-4426-9B8F-3104AC129F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0</TotalTime>
  <Pages>2</Pages>
  <Words>767</Words>
  <Characters>4066</Characters>
  <Application>Microsoft Office Word</Application>
  <DocSecurity>0</DocSecurity>
  <Lines>33</Lines>
  <Paragraphs>9</Paragraphs>
  <ScaleCrop>false</ScaleCrop>
  <Company>Strateg</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lastModifiedBy>Linnea Karlsson</cp:lastModifiedBy>
  <cp:revision>6</cp:revision>
  <dcterms:created xsi:type="dcterms:W3CDTF">2021-04-19T12:10:00Z</dcterms:created>
  <dcterms:modified xsi:type="dcterms:W3CDTF">2021-04-22T06:58:00Z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0x010100A57F7FC8EDCFF243A339F74B3724FB31</vt:lpwstr>
  </property>
</Properties>
</file>