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0E" w:rsidRPr="00072461" w:rsidRDefault="00762A0E" w:rsidP="00762A0E">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rsidR="00762A0E" w:rsidRPr="00072461" w:rsidRDefault="00762A0E" w:rsidP="00762A0E">
      <w:pPr>
        <w:rPr>
          <w:rFonts w:ascii="Arial Narrow" w:hAnsi="Arial Narrow" w:cs="Arial"/>
          <w:color w:val="999999"/>
          <w:sz w:val="32"/>
          <w:szCs w:val="32"/>
        </w:rPr>
      </w:pPr>
    </w:p>
    <w:p w:rsidR="00B25DD2" w:rsidRPr="00B25DD2" w:rsidRDefault="00113BA4" w:rsidP="00B25DD2">
      <w:pPr>
        <w:pStyle w:val="Kopfzeile"/>
        <w:tabs>
          <w:tab w:val="left" w:pos="-360"/>
        </w:tabs>
        <w:ind w:left="-360" w:right="-426"/>
        <w:rPr>
          <w:rFonts w:ascii="Arial Narrow" w:hAnsi="Arial Narrow"/>
          <w:b/>
          <w:sz w:val="28"/>
          <w:szCs w:val="28"/>
        </w:rPr>
      </w:pPr>
      <w:r w:rsidRPr="00113BA4">
        <w:rPr>
          <w:rFonts w:ascii="Arial Narrow" w:hAnsi="Arial Narrow"/>
          <w:b/>
          <w:sz w:val="28"/>
          <w:szCs w:val="28"/>
        </w:rPr>
        <w:t>Barmenia reduziert Bechermüll</w:t>
      </w:r>
    </w:p>
    <w:p w:rsidR="00B25DD2" w:rsidRPr="00B25DD2" w:rsidRDefault="00B25DD2" w:rsidP="00B25DD2">
      <w:pPr>
        <w:pStyle w:val="Kopfzeile"/>
        <w:ind w:left="-360" w:right="-426"/>
        <w:rPr>
          <w:rFonts w:ascii="Arial Narrow" w:hAnsi="Arial Narrow"/>
          <w:b/>
          <w:sz w:val="28"/>
          <w:szCs w:val="28"/>
        </w:rPr>
      </w:pPr>
    </w:p>
    <w:p w:rsidR="00B25DD2" w:rsidRPr="00B25DD2" w:rsidRDefault="00B25DD2" w:rsidP="00B25DD2">
      <w:pPr>
        <w:pStyle w:val="Kopfzeile"/>
        <w:tabs>
          <w:tab w:val="left" w:pos="708"/>
        </w:tabs>
        <w:ind w:left="-360"/>
        <w:jc w:val="both"/>
        <w:rPr>
          <w:rFonts w:ascii="Arial Narrow" w:hAnsi="Arial Narrow"/>
          <w:b/>
        </w:rPr>
      </w:pPr>
      <w:r w:rsidRPr="00B25DD2">
        <w:rPr>
          <w:rFonts w:ascii="Arial Narrow" w:hAnsi="Arial Narrow"/>
          <w:b/>
        </w:rPr>
        <w:t>Wuppertal, </w:t>
      </w:r>
      <w:r w:rsidR="00113BA4">
        <w:rPr>
          <w:rFonts w:ascii="Arial Narrow" w:hAnsi="Arial Narrow"/>
          <w:b/>
        </w:rPr>
        <w:t>21. Februar</w:t>
      </w:r>
      <w:r w:rsidRPr="00B25DD2">
        <w:rPr>
          <w:rFonts w:ascii="Arial Narrow" w:hAnsi="Arial Narrow"/>
          <w:b/>
        </w:rPr>
        <w:t xml:space="preserve"> 201</w:t>
      </w:r>
      <w:r w:rsidR="00910231">
        <w:rPr>
          <w:rFonts w:ascii="Arial Narrow" w:hAnsi="Arial Narrow"/>
          <w:b/>
        </w:rPr>
        <w:t>7</w:t>
      </w:r>
      <w:r w:rsidRPr="00B25DD2">
        <w:rPr>
          <w:rFonts w:ascii="Arial Narrow" w:hAnsi="Arial Narrow"/>
          <w:b/>
        </w:rPr>
        <w:t xml:space="preserve"> </w:t>
      </w:r>
      <w:r w:rsidR="009F015A">
        <w:rPr>
          <w:rFonts w:ascii="Arial Narrow" w:hAnsi="Arial Narrow"/>
          <w:b/>
        </w:rPr>
        <w:t>–</w:t>
      </w:r>
      <w:r w:rsidRPr="00B25DD2">
        <w:rPr>
          <w:rFonts w:ascii="Arial Narrow" w:hAnsi="Arial Narrow"/>
          <w:b/>
        </w:rPr>
        <w:t xml:space="preserve"> </w:t>
      </w:r>
      <w:r w:rsidR="00113BA4" w:rsidRPr="00113BA4">
        <w:rPr>
          <w:rFonts w:ascii="Arial Narrow" w:hAnsi="Arial Narrow"/>
          <w:b/>
        </w:rPr>
        <w:t>Die Barmenia hat in ihrer Cafeteria mit einem Pfandsystem für Mehrwegbecher den Müll aus Coffee2Go-Bechern drastisch reduziert.</w:t>
      </w:r>
    </w:p>
    <w:p w:rsidR="00B25DD2" w:rsidRPr="00B25DD2" w:rsidRDefault="00B25DD2" w:rsidP="00B25DD2">
      <w:pPr>
        <w:pStyle w:val="Kopfzeile"/>
        <w:tabs>
          <w:tab w:val="left" w:pos="708"/>
        </w:tabs>
        <w:ind w:left="-360"/>
        <w:jc w:val="both"/>
        <w:rPr>
          <w:rFonts w:ascii="Arial Narrow" w:hAnsi="Arial Narrow"/>
        </w:rPr>
      </w:pPr>
    </w:p>
    <w:p w:rsidR="00113BA4" w:rsidRDefault="00113BA4" w:rsidP="00113BA4">
      <w:pPr>
        <w:pStyle w:val="Kopfzeile"/>
        <w:tabs>
          <w:tab w:val="left" w:pos="708"/>
        </w:tabs>
        <w:ind w:left="-360"/>
        <w:jc w:val="both"/>
        <w:rPr>
          <w:rFonts w:ascii="Arial Narrow" w:hAnsi="Arial Narrow"/>
        </w:rPr>
      </w:pPr>
      <w:r w:rsidRPr="00113BA4">
        <w:rPr>
          <w:rFonts w:ascii="Arial Narrow" w:hAnsi="Arial Narrow"/>
        </w:rPr>
        <w:t xml:space="preserve">Dazu Uwe Scheffler, Leiter der Abteilung Casinoservice: "Obwohl wir in unserer Cafeteria von Beginn an Porzellantassen für den Gebrauch vor Ort eingesetzt haben, wurden jährlich 120.000 Pappbecher verbraucht. Da die Barmenia insgesamt verantwortungsbewusst agiert, war es mir ein großes Anliegen, auch diese Müllberge zu reduzieren. Das Pfandsystem wurde im August letzten Jahres eingeführt und bisher konnten wir 80 Prozent des bisherigen Mülls einsparen. Aus Servicegründen bieten wir auch noch Pappbecher an. Dann ist das Getränk aber 10 Cent teurer." </w:t>
      </w:r>
      <w:bookmarkStart w:id="0" w:name="_GoBack"/>
      <w:bookmarkEnd w:id="0"/>
    </w:p>
    <w:p w:rsidR="00113BA4" w:rsidRPr="00113BA4" w:rsidRDefault="00113BA4" w:rsidP="00113BA4">
      <w:pPr>
        <w:pStyle w:val="Kopfzeile"/>
        <w:tabs>
          <w:tab w:val="left" w:pos="708"/>
        </w:tabs>
        <w:ind w:left="-360"/>
        <w:jc w:val="both"/>
        <w:rPr>
          <w:rFonts w:ascii="Arial Narrow" w:hAnsi="Arial Narrow"/>
        </w:rPr>
      </w:pPr>
    </w:p>
    <w:p w:rsidR="00113BA4" w:rsidRDefault="00113BA4" w:rsidP="00113BA4">
      <w:pPr>
        <w:pStyle w:val="Kopfzeile"/>
        <w:tabs>
          <w:tab w:val="left" w:pos="708"/>
        </w:tabs>
        <w:ind w:left="-360"/>
        <w:jc w:val="both"/>
        <w:rPr>
          <w:rFonts w:ascii="Arial Narrow" w:hAnsi="Arial Narrow"/>
        </w:rPr>
      </w:pPr>
      <w:r w:rsidRPr="00113BA4">
        <w:rPr>
          <w:rFonts w:ascii="Arial Narrow" w:hAnsi="Arial Narrow"/>
        </w:rPr>
        <w:t xml:space="preserve">Die Barmenia bietet ihren 1.700 Mitarbeitern in ihren Hauptverwaltungen ausschließlich </w:t>
      </w:r>
      <w:proofErr w:type="spellStart"/>
      <w:r w:rsidRPr="00113BA4">
        <w:rPr>
          <w:rFonts w:ascii="Arial Narrow" w:hAnsi="Arial Narrow"/>
        </w:rPr>
        <w:t>Fairtrade</w:t>
      </w:r>
      <w:proofErr w:type="spellEnd"/>
      <w:r w:rsidRPr="00113BA4">
        <w:rPr>
          <w:rFonts w:ascii="Arial Narrow" w:hAnsi="Arial Narrow"/>
        </w:rPr>
        <w:t xml:space="preserve">-Kaffee an. Darüber hinaus setzt das Barmenia-Betriebsrestaurant den Schwerpunkt auf regionale Lieferanten. Die übrig gebliebenen Menüs werden an die Wuppertaler Tafel gespendet. </w:t>
      </w:r>
    </w:p>
    <w:p w:rsidR="00113BA4" w:rsidRPr="00113BA4" w:rsidRDefault="00113BA4" w:rsidP="00113BA4">
      <w:pPr>
        <w:pStyle w:val="Kopfzeile"/>
        <w:tabs>
          <w:tab w:val="left" w:pos="708"/>
        </w:tabs>
        <w:ind w:left="-360"/>
        <w:jc w:val="both"/>
        <w:rPr>
          <w:rFonts w:ascii="Arial Narrow" w:hAnsi="Arial Narrow"/>
        </w:rPr>
      </w:pPr>
    </w:p>
    <w:p w:rsidR="00113BA4" w:rsidRDefault="00113BA4" w:rsidP="00113BA4">
      <w:pPr>
        <w:pStyle w:val="Kopfzeile"/>
        <w:tabs>
          <w:tab w:val="left" w:pos="708"/>
        </w:tabs>
        <w:ind w:left="-360"/>
        <w:jc w:val="both"/>
        <w:rPr>
          <w:rFonts w:ascii="Arial Narrow" w:hAnsi="Arial Narrow"/>
        </w:rPr>
      </w:pPr>
      <w:r w:rsidRPr="00113BA4">
        <w:rPr>
          <w:rFonts w:ascii="Arial Narrow" w:hAnsi="Arial Narrow"/>
        </w:rPr>
        <w:t>Im Rahmen des Überwachungsaudits vom TÜV Rheinland zur Nachhaltigen Unternehmensführung im April 2016 wurde auch das Barmenia-Betriebsrestaurant geprüft. Der Auditor stellte im Abschlussbericht die Motivation aller Beteiligten im Bereich der Nachhaltigkeit über den Erwartungen hinaus selbst aktiv zu sein heraus. Mit diesem Ergebnis fügt sich der Bereich nahtlos in die Nachhaltigkeitsbestrebungen der Barmenia insgesamt ein, deren Wuppertaler Hauptverwaltungen seit dem Jahr 2016 klimaneutral gestellt sind. Vorher wurden CO2-Emissionen drastisch reduziert, bevor der verbleibende Rest über ein zertifiziertes internationales Klimaschutzprojekt kompensiert wurde.</w:t>
      </w:r>
    </w:p>
    <w:p w:rsidR="00113BA4" w:rsidRPr="00113BA4" w:rsidRDefault="00113BA4" w:rsidP="00113BA4">
      <w:pPr>
        <w:pStyle w:val="Kopfzeile"/>
        <w:tabs>
          <w:tab w:val="left" w:pos="708"/>
        </w:tabs>
        <w:ind w:left="-360"/>
        <w:jc w:val="both"/>
        <w:rPr>
          <w:rFonts w:ascii="Arial Narrow" w:hAnsi="Arial Narrow"/>
        </w:rPr>
      </w:pPr>
    </w:p>
    <w:p w:rsidR="00B25DD2" w:rsidRPr="00B25DD2" w:rsidRDefault="00113BA4" w:rsidP="00113BA4">
      <w:pPr>
        <w:pStyle w:val="Kopfzeile"/>
        <w:tabs>
          <w:tab w:val="left" w:pos="708"/>
        </w:tabs>
        <w:ind w:left="-360"/>
        <w:jc w:val="both"/>
        <w:rPr>
          <w:rFonts w:ascii="Arial Narrow" w:hAnsi="Arial Narrow"/>
        </w:rPr>
      </w:pPr>
      <w:hyperlink r:id="rId8" w:history="1">
        <w:r w:rsidRPr="000504EC">
          <w:rPr>
            <w:rStyle w:val="Hyperlink"/>
            <w:rFonts w:ascii="Arial Narrow" w:hAnsi="Arial Narrow"/>
          </w:rPr>
          <w:t>www.nachhaltige.versicherung</w:t>
        </w:r>
      </w:hyperlink>
      <w:r>
        <w:rPr>
          <w:rFonts w:ascii="Arial Narrow" w:hAnsi="Arial Narrow"/>
        </w:rPr>
        <w:t xml:space="preserve"> </w:t>
      </w:r>
    </w:p>
    <w:p w:rsidR="00B25DD2" w:rsidRPr="00B25DD2" w:rsidRDefault="00B25DD2" w:rsidP="00B25DD2">
      <w:pPr>
        <w:pStyle w:val="Kopfzeile"/>
        <w:tabs>
          <w:tab w:val="left" w:pos="708"/>
        </w:tabs>
        <w:ind w:left="-360"/>
        <w:jc w:val="both"/>
        <w:rPr>
          <w:rFonts w:ascii="Arial Narrow" w:hAnsi="Arial Narrow"/>
        </w:rPr>
      </w:pPr>
    </w:p>
    <w:p w:rsidR="00B25DD2" w:rsidRPr="00B25DD2" w:rsidRDefault="00B25DD2" w:rsidP="00B25DD2">
      <w:pPr>
        <w:pStyle w:val="Kopfzeile"/>
        <w:tabs>
          <w:tab w:val="left" w:pos="708"/>
        </w:tabs>
        <w:ind w:left="-360"/>
        <w:rPr>
          <w:rFonts w:ascii="Arial Narrow" w:hAnsi="Arial Narrow"/>
          <w:b/>
          <w:sz w:val="20"/>
          <w:szCs w:val="20"/>
        </w:rPr>
      </w:pPr>
      <w:r w:rsidRPr="00B25DD2">
        <w:rPr>
          <w:rFonts w:ascii="Arial Narrow" w:hAnsi="Arial Narrow"/>
          <w:b/>
          <w:sz w:val="20"/>
          <w:szCs w:val="20"/>
        </w:rPr>
        <w:t>Über die Barmenia Versicherungen</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113BA4" w:rsidP="00B25DD2">
      <w:pPr>
        <w:pStyle w:val="Kopfzeile"/>
        <w:tabs>
          <w:tab w:val="left" w:pos="708"/>
        </w:tabs>
        <w:ind w:left="-360"/>
        <w:rPr>
          <w:rFonts w:ascii="Arial Narrow" w:hAnsi="Arial Narrow"/>
          <w:bCs/>
          <w:sz w:val="20"/>
          <w:szCs w:val="20"/>
        </w:rPr>
      </w:pPr>
      <w:r w:rsidRPr="00113BA4">
        <w:rPr>
          <w:rFonts w:ascii="Arial Narrow" w:hAnsi="Arial Narrow"/>
          <w:bCs/>
          <w:sz w:val="20"/>
          <w:szCs w:val="20"/>
        </w:rPr>
        <w:t>Die Barmenia zählt zu den großen unabhängigen Versicherungsgruppen in Deutschland. Das Produktangebot der Unternehmensgruppe reicht von Kranken- und Lebensversicherungen über Unfall- sowie Kfz-Versicherungen bis hin zu Haftpflicht- und Sachversicherungen. Die Barmenia zeichnet sich seit Jahren durch nachhaltiges Wirtschaften und eine verantwortungsvolle Unternehmensführung aus. Ökonomisches Handeln, soziale Verantwortung und ökologisches Bewusstsein sind Leitgedanken der Barmenia und fest in den Unternehmenszielen verankert.</w:t>
      </w:r>
    </w:p>
    <w:p w:rsid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9"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Kontakt auch unter </w:t>
      </w:r>
      <w:hyperlink r:id="rId10" w:history="1">
        <w:r w:rsidRPr="00B25DD2">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2"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rsidR="00B25DD2" w:rsidRPr="00B25DD2" w:rsidRDefault="00B25DD2" w:rsidP="00B25DD2">
      <w:pPr>
        <w:pStyle w:val="Kopfzeile"/>
        <w:tabs>
          <w:tab w:val="left" w:pos="708"/>
        </w:tabs>
        <w:ind w:left="-360"/>
        <w:jc w:val="both"/>
        <w:rPr>
          <w:rFonts w:ascii="Arial Narrow" w:hAnsi="Arial Narrow"/>
          <w:sz w:val="22"/>
          <w:szCs w:val="22"/>
        </w:rPr>
      </w:pPr>
      <w:r w:rsidRPr="00B25DD2">
        <w:rPr>
          <w:rFonts w:ascii="Arial Narrow" w:hAnsi="Arial Narrow"/>
          <w:sz w:val="20"/>
          <w:szCs w:val="20"/>
        </w:rPr>
        <w:t xml:space="preserve">Weitere Informationen unter </w:t>
      </w:r>
      <w:hyperlink r:id="rId13" w:history="1">
        <w:r w:rsidRPr="00B25DD2">
          <w:rPr>
            <w:rStyle w:val="Hyperlink"/>
            <w:rFonts w:ascii="Arial Narrow" w:hAnsi="Arial Narrow"/>
            <w:sz w:val="20"/>
            <w:szCs w:val="20"/>
          </w:rPr>
          <w:t>www.barmenia.de</w:t>
        </w:r>
      </w:hyperlink>
      <w:r w:rsidRPr="00B25DD2">
        <w:rPr>
          <w:rFonts w:ascii="Arial Narrow" w:hAnsi="Arial Narrow"/>
          <w:sz w:val="20"/>
          <w:szCs w:val="20"/>
        </w:rPr>
        <w:t>.</w:t>
      </w:r>
    </w:p>
    <w:p w:rsidR="00B25DD2" w:rsidRPr="00B25DD2" w:rsidRDefault="00B25DD2" w:rsidP="00B25DD2">
      <w:pPr>
        <w:pStyle w:val="Kopfzeile"/>
        <w:tabs>
          <w:tab w:val="left" w:pos="708"/>
        </w:tabs>
        <w:ind w:left="-360"/>
        <w:jc w:val="both"/>
        <w:rPr>
          <w:rFonts w:ascii="Arial Narrow" w:hAnsi="Arial Narrow" w:cs="Arial"/>
          <w:sz w:val="20"/>
          <w:szCs w:val="20"/>
        </w:rPr>
      </w:pP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Kontakt:</w:t>
      </w:r>
    </w:p>
    <w:p w:rsidR="00B25DD2" w:rsidRPr="00B25DD2" w:rsidRDefault="00113BA4" w:rsidP="00B25DD2">
      <w:pPr>
        <w:pStyle w:val="Kopfzeile"/>
        <w:tabs>
          <w:tab w:val="left" w:pos="708"/>
        </w:tabs>
        <w:ind w:left="-360"/>
        <w:jc w:val="both"/>
        <w:rPr>
          <w:rFonts w:ascii="Arial Narrow" w:hAnsi="Arial Narrow" w:cs="Arial"/>
          <w:sz w:val="20"/>
          <w:szCs w:val="20"/>
        </w:rPr>
      </w:pPr>
      <w:r>
        <w:rPr>
          <w:rFonts w:ascii="Arial Narrow" w:hAnsi="Arial Narrow" w:cs="Arial"/>
          <w:sz w:val="20"/>
          <w:szCs w:val="20"/>
        </w:rPr>
        <w:t>Martina Seidel</w:t>
      </w:r>
    </w:p>
    <w:p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Vorstandsstab</w:t>
      </w:r>
      <w:r w:rsidRPr="00B25DD2">
        <w:rPr>
          <w:rFonts w:ascii="Arial Narrow" w:hAnsi="Arial Narrow" w:cs="Arial"/>
          <w:sz w:val="20"/>
          <w:szCs w:val="20"/>
        </w:rPr>
        <w:br/>
        <w:t>Tel.: 02 02 438-2</w:t>
      </w:r>
      <w:r w:rsidR="00113BA4">
        <w:rPr>
          <w:rFonts w:ascii="Arial Narrow" w:hAnsi="Arial Narrow" w:cs="Arial"/>
          <w:sz w:val="20"/>
          <w:szCs w:val="20"/>
        </w:rPr>
        <w:t>834</w:t>
      </w:r>
    </w:p>
    <w:p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Fax: 02 02 438-03-</w:t>
      </w:r>
      <w:r w:rsidR="00113BA4">
        <w:rPr>
          <w:rFonts w:ascii="Arial Narrow" w:hAnsi="Arial Narrow" w:cs="Arial"/>
          <w:sz w:val="20"/>
          <w:szCs w:val="20"/>
        </w:rPr>
        <w:t>2834</w:t>
      </w: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 xml:space="preserve">E-Mail: </w:t>
      </w:r>
      <w:r w:rsidR="00113BA4">
        <w:rPr>
          <w:rFonts w:ascii="Arial Narrow" w:hAnsi="Arial Narrow" w:cs="Arial"/>
          <w:sz w:val="20"/>
          <w:szCs w:val="20"/>
        </w:rPr>
        <w:t>martina.seidel</w:t>
      </w:r>
      <w:r w:rsidRPr="00B25DD2">
        <w:rPr>
          <w:rFonts w:ascii="Arial Narrow" w:hAnsi="Arial Narrow" w:cs="Arial"/>
          <w:sz w:val="20"/>
          <w:szCs w:val="20"/>
        </w:rPr>
        <w:t>@barmenia.de</w:t>
      </w:r>
    </w:p>
    <w:p w:rsidR="00B25DD2" w:rsidRPr="00B25DD2" w:rsidRDefault="00B25DD2" w:rsidP="00B25DD2">
      <w:pPr>
        <w:pStyle w:val="Kopfzeile"/>
        <w:tabs>
          <w:tab w:val="left" w:pos="708"/>
        </w:tabs>
        <w:ind w:left="-360"/>
        <w:jc w:val="both"/>
        <w:rPr>
          <w:rFonts w:ascii="Arial Narrow" w:hAnsi="Arial Narrow"/>
        </w:rPr>
      </w:pPr>
      <w:r w:rsidRPr="00B25DD2">
        <w:rPr>
          <w:rFonts w:ascii="Arial Narrow" w:hAnsi="Arial Narrow" w:cs="Arial"/>
          <w:sz w:val="20"/>
          <w:szCs w:val="20"/>
        </w:rPr>
        <w:t>Internet: www.barmenia.de</w:t>
      </w:r>
    </w:p>
    <w:p w:rsidR="00733F62" w:rsidRPr="00B25DD2" w:rsidRDefault="00733F62" w:rsidP="00B25DD2">
      <w:pPr>
        <w:pStyle w:val="Kopfzeile"/>
        <w:tabs>
          <w:tab w:val="left" w:pos="-360"/>
        </w:tabs>
        <w:ind w:left="-360" w:right="-426"/>
        <w:rPr>
          <w:rFonts w:ascii="Arial Narrow" w:hAnsi="Arial Narrow"/>
        </w:rPr>
      </w:pPr>
    </w:p>
    <w:sectPr w:rsidR="00733F62" w:rsidRPr="00B25DD2" w:rsidSect="00EC6D03">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03" w:rsidRDefault="00EC6D03">
      <w:r>
        <w:separator/>
      </w:r>
    </w:p>
  </w:endnote>
  <w:endnote w:type="continuationSeparator" w:id="0">
    <w:p w:rsidR="00EC6D03" w:rsidRDefault="00EC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03" w:rsidRDefault="00EC6D03">
      <w:r>
        <w:separator/>
      </w:r>
    </w:p>
  </w:footnote>
  <w:footnote w:type="continuationSeparator" w:id="0">
    <w:p w:rsidR="00EC6D03" w:rsidRDefault="00EC6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rsidP="00EC6D03">
    <w:pPr>
      <w:pStyle w:val="Kopfzeile"/>
      <w:jc w:val="right"/>
    </w:pPr>
    <w:r>
      <w:rPr>
        <w:noProof/>
        <w:szCs w:val="12"/>
      </w:rPr>
      <w:drawing>
        <wp:inline distT="0" distB="0" distL="0" distR="0">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86F02"/>
    <w:rsid w:val="000A560F"/>
    <w:rsid w:val="000B56EB"/>
    <w:rsid w:val="00113BA4"/>
    <w:rsid w:val="00147BFA"/>
    <w:rsid w:val="00287219"/>
    <w:rsid w:val="002C5804"/>
    <w:rsid w:val="00537CDE"/>
    <w:rsid w:val="00593AB3"/>
    <w:rsid w:val="00616CA9"/>
    <w:rsid w:val="007249B2"/>
    <w:rsid w:val="00725572"/>
    <w:rsid w:val="00733F62"/>
    <w:rsid w:val="00742CDF"/>
    <w:rsid w:val="00762A0E"/>
    <w:rsid w:val="007F2210"/>
    <w:rsid w:val="008463FC"/>
    <w:rsid w:val="00910231"/>
    <w:rsid w:val="009A1E33"/>
    <w:rsid w:val="009F015A"/>
    <w:rsid w:val="00B25DD2"/>
    <w:rsid w:val="00C20DBF"/>
    <w:rsid w:val="00D90F5E"/>
    <w:rsid w:val="00DF3A26"/>
    <w:rsid w:val="00E51201"/>
    <w:rsid w:val="00E65697"/>
    <w:rsid w:val="00E8172C"/>
    <w:rsid w:val="00EC6D03"/>
    <w:rsid w:val="00F12C38"/>
    <w:rsid w:val="00F74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hhaltige.versicherung" TargetMode="External"/><Relationship Id="rId13" Type="http://schemas.openxmlformats.org/officeDocument/2006/relationships/hyperlink" Target="file:///C:\Dokumente%20und%20Einstellungen\Dokumente%20und%20Einstellungen\270500\ShellFolder\271743\Desktop\2007\www.barmenia.de"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xing.com/companies/barmeni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kumente%20und%20Einstellungen\Dokumente%20und%20Einstellungen\270500\Lokale%20Einstellungen\Temp\notes8EC39C\www.twitter.com\barmeni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de/barmeni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resse.barmenia.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2772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Bongwald, Stephan</cp:lastModifiedBy>
  <cp:revision>3</cp:revision>
  <cp:lastPrinted>2015-12-15T07:44:00Z</cp:lastPrinted>
  <dcterms:created xsi:type="dcterms:W3CDTF">2017-02-17T15:20:00Z</dcterms:created>
  <dcterms:modified xsi:type="dcterms:W3CDTF">2017-02-17T15:23:00Z</dcterms:modified>
</cp:coreProperties>
</file>