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04" w:rsidRPr="00892C63" w:rsidRDefault="00221AB2" w:rsidP="00EE2A04">
      <w:pPr>
        <w:pStyle w:val="Szvegtrzs2"/>
        <w:spacing w:before="120" w:after="240" w:line="240" w:lineRule="auto"/>
        <w:ind w:left="357" w:right="-142"/>
        <w:rPr>
          <w:rFonts w:ascii="Arial" w:eastAsiaTheme="minorHAnsi" w:hAnsi="Arial" w:cs="Arial"/>
          <w:b/>
          <w:bCs/>
          <w:sz w:val="22"/>
          <w:szCs w:val="22"/>
          <w:u w:val="single"/>
          <w:lang w:val="hu-HU" w:eastAsia="ja-JP"/>
        </w:rPr>
      </w:pPr>
      <w:r w:rsidRPr="00892C63">
        <w:rPr>
          <w:rFonts w:ascii="Arial" w:eastAsiaTheme="minorHAnsi" w:hAnsi="Arial" w:cs="Arial"/>
          <w:b/>
          <w:bCs/>
          <w:sz w:val="22"/>
          <w:szCs w:val="22"/>
          <w:u w:val="single"/>
          <w:lang w:val="hu-HU" w:eastAsia="ja-JP"/>
        </w:rPr>
        <w:t>KÖZZÉTÉTEL: 2017. AUGUSZTUS 10.</w:t>
      </w:r>
      <w:r w:rsidR="00EE2A04" w:rsidRPr="00892C63">
        <w:rPr>
          <w:rFonts w:ascii="Arial" w:eastAsiaTheme="minorHAnsi" w:hAnsi="Arial" w:cs="Arial"/>
          <w:b/>
          <w:bCs/>
          <w:sz w:val="22"/>
          <w:szCs w:val="22"/>
          <w:u w:val="single"/>
          <w:lang w:val="hu-HU" w:eastAsia="ja-JP"/>
        </w:rPr>
        <w:t xml:space="preserve"> – </w:t>
      </w:r>
      <w:proofErr w:type="spellStart"/>
      <w:r w:rsidR="00EE2A04" w:rsidRPr="00892C63">
        <w:rPr>
          <w:rFonts w:ascii="Arial" w:eastAsiaTheme="minorHAnsi" w:hAnsi="Arial" w:cs="Arial"/>
          <w:b/>
          <w:bCs/>
          <w:sz w:val="22"/>
          <w:szCs w:val="22"/>
          <w:highlight w:val="yellow"/>
          <w:u w:val="single"/>
          <w:lang w:val="hu-HU" w:eastAsia="ja-JP"/>
        </w:rPr>
        <w:t>PLEASE</w:t>
      </w:r>
      <w:proofErr w:type="spellEnd"/>
      <w:r w:rsidR="00EE2A04" w:rsidRPr="00892C63">
        <w:rPr>
          <w:rFonts w:ascii="Arial" w:eastAsiaTheme="minorHAnsi" w:hAnsi="Arial" w:cs="Arial"/>
          <w:b/>
          <w:bCs/>
          <w:sz w:val="22"/>
          <w:szCs w:val="22"/>
          <w:highlight w:val="yellow"/>
          <w:u w:val="single"/>
          <w:lang w:val="hu-HU" w:eastAsia="ja-JP"/>
        </w:rPr>
        <w:t xml:space="preserve"> </w:t>
      </w:r>
      <w:proofErr w:type="spellStart"/>
      <w:r w:rsidR="00EE2A04" w:rsidRPr="00892C63">
        <w:rPr>
          <w:rFonts w:ascii="Arial" w:eastAsiaTheme="minorHAnsi" w:hAnsi="Arial" w:cs="Arial"/>
          <w:b/>
          <w:bCs/>
          <w:sz w:val="22"/>
          <w:szCs w:val="22"/>
          <w:highlight w:val="yellow"/>
          <w:u w:val="single"/>
          <w:lang w:val="hu-HU" w:eastAsia="ja-JP"/>
        </w:rPr>
        <w:t>AWAIT</w:t>
      </w:r>
      <w:proofErr w:type="spellEnd"/>
      <w:r w:rsidR="00EE2A04" w:rsidRPr="00892C63">
        <w:rPr>
          <w:rFonts w:ascii="Arial" w:eastAsiaTheme="minorHAnsi" w:hAnsi="Arial" w:cs="Arial"/>
          <w:b/>
          <w:bCs/>
          <w:sz w:val="22"/>
          <w:szCs w:val="22"/>
          <w:highlight w:val="yellow"/>
          <w:u w:val="single"/>
          <w:lang w:val="hu-HU" w:eastAsia="ja-JP"/>
        </w:rPr>
        <w:t xml:space="preserve"> </w:t>
      </w:r>
      <w:proofErr w:type="spellStart"/>
      <w:r w:rsidR="00EE2A04" w:rsidRPr="00892C63">
        <w:rPr>
          <w:rFonts w:ascii="Arial" w:eastAsiaTheme="minorHAnsi" w:hAnsi="Arial" w:cs="Arial"/>
          <w:b/>
          <w:bCs/>
          <w:sz w:val="22"/>
          <w:szCs w:val="22"/>
          <w:highlight w:val="yellow"/>
          <w:u w:val="single"/>
          <w:lang w:val="hu-HU" w:eastAsia="ja-JP"/>
        </w:rPr>
        <w:t>GUIDANCE</w:t>
      </w:r>
      <w:proofErr w:type="spellEnd"/>
      <w:r w:rsidR="00EE2A04" w:rsidRPr="00892C63">
        <w:rPr>
          <w:rFonts w:ascii="Arial" w:eastAsiaTheme="minorHAnsi" w:hAnsi="Arial" w:cs="Arial"/>
          <w:b/>
          <w:bCs/>
          <w:sz w:val="22"/>
          <w:szCs w:val="22"/>
          <w:highlight w:val="yellow"/>
          <w:u w:val="single"/>
          <w:lang w:val="hu-HU" w:eastAsia="ja-JP"/>
        </w:rPr>
        <w:t xml:space="preserve"> </w:t>
      </w:r>
      <w:proofErr w:type="spellStart"/>
      <w:r w:rsidR="00EE2A04" w:rsidRPr="00892C63">
        <w:rPr>
          <w:rFonts w:ascii="Arial" w:eastAsiaTheme="minorHAnsi" w:hAnsi="Arial" w:cs="Arial"/>
          <w:b/>
          <w:bCs/>
          <w:sz w:val="22"/>
          <w:szCs w:val="22"/>
          <w:highlight w:val="yellow"/>
          <w:u w:val="single"/>
          <w:lang w:val="hu-HU" w:eastAsia="ja-JP"/>
        </w:rPr>
        <w:t>REGARDING</w:t>
      </w:r>
      <w:proofErr w:type="spellEnd"/>
      <w:r w:rsidR="00EE2A04" w:rsidRPr="00892C63">
        <w:rPr>
          <w:rFonts w:ascii="Arial" w:eastAsiaTheme="minorHAnsi" w:hAnsi="Arial" w:cs="Arial"/>
          <w:b/>
          <w:bCs/>
          <w:sz w:val="22"/>
          <w:szCs w:val="22"/>
          <w:highlight w:val="yellow"/>
          <w:u w:val="single"/>
          <w:lang w:val="hu-HU" w:eastAsia="ja-JP"/>
        </w:rPr>
        <w:t xml:space="preserve"> </w:t>
      </w:r>
      <w:proofErr w:type="spellStart"/>
      <w:r w:rsidR="00EE2A04" w:rsidRPr="00892C63">
        <w:rPr>
          <w:rFonts w:ascii="Arial" w:eastAsiaTheme="minorHAnsi" w:hAnsi="Arial" w:cs="Arial"/>
          <w:b/>
          <w:bCs/>
          <w:sz w:val="22"/>
          <w:szCs w:val="22"/>
          <w:highlight w:val="yellow"/>
          <w:u w:val="single"/>
          <w:lang w:val="hu-HU" w:eastAsia="ja-JP"/>
        </w:rPr>
        <w:t>TIMING</w:t>
      </w:r>
      <w:proofErr w:type="spellEnd"/>
    </w:p>
    <w:p w:rsidR="00221AB2" w:rsidRPr="00892C63" w:rsidRDefault="00221AB2" w:rsidP="001B071E">
      <w:pPr>
        <w:pStyle w:val="Szvegtrzs2"/>
        <w:spacing w:before="120" w:after="240" w:line="240" w:lineRule="auto"/>
        <w:ind w:left="357" w:right="-142"/>
        <w:rPr>
          <w:rFonts w:ascii="Arial" w:eastAsiaTheme="minorHAnsi" w:hAnsi="Arial" w:cs="Arial"/>
          <w:b/>
          <w:bCs/>
          <w:sz w:val="32"/>
          <w:szCs w:val="32"/>
          <w:lang w:val="hu-HU" w:eastAsia="ja-JP"/>
        </w:rPr>
      </w:pPr>
      <w:r w:rsidRPr="00892C63">
        <w:rPr>
          <w:rFonts w:ascii="Arial" w:eastAsiaTheme="minorHAnsi" w:hAnsi="Arial" w:cs="Arial"/>
          <w:b/>
          <w:bCs/>
          <w:sz w:val="32"/>
          <w:szCs w:val="32"/>
          <w:lang w:val="hu-HU" w:eastAsia="ja-JP"/>
        </w:rPr>
        <w:t xml:space="preserve">Sarah-Jayne Williams az Intelligens Mobilitás </w:t>
      </w:r>
      <w:r w:rsidR="007F4EC6" w:rsidRPr="00892C63">
        <w:rPr>
          <w:rFonts w:ascii="Arial" w:eastAsiaTheme="minorHAnsi" w:hAnsi="Arial" w:cs="Arial"/>
          <w:b/>
          <w:bCs/>
          <w:sz w:val="32"/>
          <w:szCs w:val="32"/>
          <w:lang w:val="hu-HU" w:eastAsia="ja-JP"/>
        </w:rPr>
        <w:t>e</w:t>
      </w:r>
      <w:r w:rsidRPr="00892C63">
        <w:rPr>
          <w:rFonts w:ascii="Arial" w:eastAsiaTheme="minorHAnsi" w:hAnsi="Arial" w:cs="Arial"/>
          <w:b/>
          <w:bCs/>
          <w:sz w:val="32"/>
          <w:szCs w:val="32"/>
          <w:lang w:val="hu-HU" w:eastAsia="ja-JP"/>
        </w:rPr>
        <w:t>urópai részlegének első igazgatója</w:t>
      </w:r>
    </w:p>
    <w:p w:rsidR="00221AB2" w:rsidRPr="00892C63" w:rsidRDefault="00221AB2" w:rsidP="001B071E">
      <w:pPr>
        <w:pStyle w:val="Szvegtrzs2"/>
        <w:spacing w:before="120" w:after="240" w:line="240" w:lineRule="auto"/>
        <w:ind w:left="357" w:right="-142"/>
        <w:rPr>
          <w:rFonts w:ascii="Arial" w:hAnsi="Arial" w:cs="Arial"/>
          <w:sz w:val="20"/>
          <w:lang w:val="hu-HU"/>
        </w:rPr>
      </w:pPr>
      <w:r w:rsidRPr="00892C63">
        <w:rPr>
          <w:rFonts w:ascii="Arial" w:hAnsi="Arial" w:cs="Arial"/>
          <w:b/>
          <w:sz w:val="20"/>
          <w:lang w:val="hu-HU"/>
        </w:rPr>
        <w:t>KÖLN, Németország, 2017. augusztus 10.</w:t>
      </w:r>
      <w:r w:rsidR="001B071E" w:rsidRPr="00892C63">
        <w:rPr>
          <w:rFonts w:ascii="Arial" w:hAnsi="Arial" w:cs="Arial"/>
          <w:sz w:val="20"/>
          <w:lang w:val="hu-HU"/>
        </w:rPr>
        <w:t xml:space="preserve"> –</w:t>
      </w:r>
      <w:r w:rsidRPr="00892C63">
        <w:rPr>
          <w:rFonts w:ascii="Arial" w:hAnsi="Arial" w:cs="Arial"/>
          <w:sz w:val="20"/>
          <w:lang w:val="hu-HU"/>
        </w:rPr>
        <w:t xml:space="preserve"> A Ford bejelentette, hogy szeptembertől </w:t>
      </w:r>
      <w:r w:rsidRPr="00892C63">
        <w:rPr>
          <w:rFonts w:ascii="Arial" w:hAnsi="Arial" w:cs="Arial"/>
          <w:bCs/>
          <w:sz w:val="20"/>
          <w:lang w:val="hu-HU"/>
        </w:rPr>
        <w:t>Sarah-Jayne Williams</w:t>
      </w:r>
      <w:r w:rsidRPr="00892C63">
        <w:rPr>
          <w:rFonts w:ascii="Arial" w:hAnsi="Arial" w:cs="Arial"/>
          <w:sz w:val="20"/>
          <w:lang w:val="hu-HU"/>
        </w:rPr>
        <w:t> </w:t>
      </w:r>
      <w:r w:rsidRPr="00892C63">
        <w:rPr>
          <w:rFonts w:ascii="Arial" w:hAnsi="Arial" w:cs="Arial"/>
          <w:sz w:val="20"/>
          <w:lang w:val="hu-HU"/>
        </w:rPr>
        <w:t>lesz az Intelligens Mobilitás európai részlegének első igazgatója.</w:t>
      </w:r>
    </w:p>
    <w:p w:rsidR="00221AB2" w:rsidRPr="00892C63" w:rsidRDefault="00221AB2" w:rsidP="00E943AE">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 xml:space="preserve">Az új igazgató </w:t>
      </w:r>
      <w:r w:rsidRPr="00892C63">
        <w:rPr>
          <w:rFonts w:ascii="Arial" w:hAnsi="Arial" w:cs="Arial"/>
          <w:sz w:val="20"/>
          <w:lang w:val="hu-HU"/>
        </w:rPr>
        <w:t>Steven Armstrong</w:t>
      </w:r>
      <w:r w:rsidRPr="00892C63">
        <w:rPr>
          <w:rFonts w:ascii="Arial" w:hAnsi="Arial" w:cs="Arial"/>
          <w:sz w:val="20"/>
          <w:lang w:val="hu-HU"/>
        </w:rPr>
        <w:t xml:space="preserve">, a Ford Európa elnök-vezérigazgatója és John Larsen, a Ford Intelligens Mobilitás globális tevékenységeiért felelős alelnökének közvetlen beosztottja lesz. Munkájának központi eleme a jövőbeli európai mobilitási megoldások kidolgozása, illetve a Ford Intelligens Mobilitás londoni innovációs irodájának </w:t>
      </w:r>
      <w:r w:rsidR="007F4EC6" w:rsidRPr="00892C63">
        <w:rPr>
          <w:rFonts w:ascii="Arial" w:hAnsi="Arial" w:cs="Arial"/>
          <w:sz w:val="20"/>
          <w:lang w:val="hu-HU"/>
        </w:rPr>
        <w:t>irányítása</w:t>
      </w:r>
      <w:r w:rsidRPr="00892C63">
        <w:rPr>
          <w:rFonts w:ascii="Arial" w:hAnsi="Arial" w:cs="Arial"/>
          <w:sz w:val="20"/>
          <w:lang w:val="hu-HU"/>
        </w:rPr>
        <w:t xml:space="preserve"> lesz.</w:t>
      </w:r>
    </w:p>
    <w:p w:rsidR="00221AB2" w:rsidRPr="00892C63" w:rsidRDefault="00221AB2" w:rsidP="00E943AE">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“Örömmel üdvözöljük Sarah-Jayne</w:t>
      </w:r>
      <w:r w:rsidR="007F4EC6" w:rsidRPr="00892C63">
        <w:rPr>
          <w:rFonts w:ascii="Arial" w:hAnsi="Arial" w:cs="Arial"/>
          <w:sz w:val="20"/>
          <w:lang w:val="hu-HU"/>
        </w:rPr>
        <w:t>-</w:t>
      </w:r>
      <w:r w:rsidRPr="00892C63">
        <w:rPr>
          <w:rFonts w:ascii="Arial" w:hAnsi="Arial" w:cs="Arial"/>
          <w:sz w:val="20"/>
          <w:lang w:val="hu-HU"/>
        </w:rPr>
        <w:t xml:space="preserve">t a Ford európai csapatában. </w:t>
      </w:r>
      <w:r w:rsidR="00892C63" w:rsidRPr="00892C63">
        <w:rPr>
          <w:rFonts w:ascii="Arial" w:hAnsi="Arial" w:cs="Arial"/>
          <w:sz w:val="20"/>
          <w:lang w:val="hu-HU"/>
        </w:rPr>
        <w:t>Ő felel majd</w:t>
      </w:r>
      <w:r w:rsidRPr="00892C63">
        <w:rPr>
          <w:rFonts w:ascii="Arial" w:hAnsi="Arial" w:cs="Arial"/>
          <w:sz w:val="20"/>
          <w:lang w:val="hu-HU"/>
        </w:rPr>
        <w:t xml:space="preserve"> a nagyvárosi közlekedéssel járó kihívások és lehetőségek felmérés</w:t>
      </w:r>
      <w:r w:rsidR="00892C63" w:rsidRPr="00892C63">
        <w:rPr>
          <w:rFonts w:ascii="Arial" w:hAnsi="Arial" w:cs="Arial"/>
          <w:sz w:val="20"/>
          <w:lang w:val="hu-HU"/>
        </w:rPr>
        <w:t>éért</w:t>
      </w:r>
      <w:r w:rsidR="00B53C57" w:rsidRPr="00892C63">
        <w:rPr>
          <w:rFonts w:ascii="Arial" w:hAnsi="Arial" w:cs="Arial"/>
          <w:sz w:val="20"/>
          <w:lang w:val="hu-HU"/>
        </w:rPr>
        <w:t>, és ezek összehangolás</w:t>
      </w:r>
      <w:r w:rsidR="00892C63" w:rsidRPr="00892C63">
        <w:rPr>
          <w:rFonts w:ascii="Arial" w:hAnsi="Arial" w:cs="Arial"/>
          <w:sz w:val="20"/>
          <w:lang w:val="hu-HU"/>
        </w:rPr>
        <w:t>áért</w:t>
      </w:r>
      <w:r w:rsidR="00B53C57" w:rsidRPr="00892C63">
        <w:rPr>
          <w:rFonts w:ascii="Arial" w:hAnsi="Arial" w:cs="Arial"/>
          <w:sz w:val="20"/>
          <w:lang w:val="hu-HU"/>
        </w:rPr>
        <w:t xml:space="preserve"> az egyre növekvő megosztási üzletággal, meghatározva és megvalósítva a Ford európai Intelligens Mobilitás stratégiáját. Munkája során arra összpontosít majd, hogy értékes együttműködések kialakításával, innovációkkal és a már meglévő csapat bővítésével Európa-szerte felgyorsítsa az új mobilitási szolgáltatások bevezetését,” </w:t>
      </w:r>
      <w:r w:rsidR="00D06630" w:rsidRPr="00892C63">
        <w:rPr>
          <w:rFonts w:ascii="Arial" w:hAnsi="Arial" w:cs="Arial"/>
          <w:sz w:val="20"/>
          <w:lang w:val="hu-HU"/>
        </w:rPr>
        <w:t>mondta</w:t>
      </w:r>
      <w:r w:rsidR="00B53C57" w:rsidRPr="00892C63">
        <w:rPr>
          <w:rFonts w:ascii="Arial" w:hAnsi="Arial" w:cs="Arial"/>
          <w:sz w:val="20"/>
          <w:lang w:val="hu-HU"/>
        </w:rPr>
        <w:t xml:space="preserve"> </w:t>
      </w:r>
      <w:r w:rsidR="00B53C57" w:rsidRPr="00892C63">
        <w:rPr>
          <w:rFonts w:ascii="Arial" w:hAnsi="Arial" w:cs="Arial"/>
          <w:sz w:val="20"/>
          <w:lang w:val="hu-HU"/>
        </w:rPr>
        <w:t>Steven Armstrong</w:t>
      </w:r>
      <w:r w:rsidR="00B53C57" w:rsidRPr="00892C63">
        <w:rPr>
          <w:rFonts w:ascii="Arial" w:hAnsi="Arial" w:cs="Arial"/>
          <w:sz w:val="20"/>
          <w:lang w:val="hu-HU"/>
        </w:rPr>
        <w:t>.</w:t>
      </w:r>
    </w:p>
    <w:p w:rsidR="00B53C57" w:rsidRPr="00892C63" w:rsidRDefault="00B53C57" w:rsidP="002C7758">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Sarah-Jayne feladata lesz a Ford egyre hangsúlyosabb jelenlétének megteremtése a mobilitási piacon, valamint a legnagyobb európai városok igényeinek megfelelő új közlekedési kezdeményezések irányítása. Az európai várostervezőkkel, tömegközlekedési vállalatokkal és helyi közösségekkel – valamint a Ford globális City Solutions csapatával – együtt</w:t>
      </w:r>
      <w:r w:rsidRPr="00892C63">
        <w:rPr>
          <w:rFonts w:ascii="Arial" w:hAnsi="Arial" w:cs="Arial"/>
          <w:sz w:val="20"/>
          <w:lang w:val="hu-HU"/>
        </w:rPr>
        <w:t>működve</w:t>
      </w:r>
      <w:r w:rsidRPr="00892C63">
        <w:rPr>
          <w:rFonts w:ascii="Arial" w:hAnsi="Arial" w:cs="Arial"/>
          <w:sz w:val="20"/>
          <w:lang w:val="hu-HU"/>
        </w:rPr>
        <w:t xml:space="preserve"> azon fog dolgozni, hogy megoldásokat találjon a nagyvárosok és a városokban élő emberek folyamatosan változó igényeinek kielégítésére.</w:t>
      </w:r>
    </w:p>
    <w:p w:rsidR="00B53C57" w:rsidRPr="00892C63" w:rsidRDefault="00B53C57" w:rsidP="002C7758">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 xml:space="preserve">Európában jelenleg is több ilyen kezdeményezés működik; ezek egyike az év későbbi szakaszában részletesen ismertetett </w:t>
      </w:r>
      <w:r w:rsidR="00D06630" w:rsidRPr="00892C63">
        <w:rPr>
          <w:rFonts w:ascii="Arial" w:hAnsi="Arial" w:cs="Arial"/>
          <w:sz w:val="20"/>
          <w:lang w:val="hu-HU"/>
        </w:rPr>
        <w:t>projekt, amely a londoni tömegközlekedési vállalat, a Transport for London és más flottapartnerek közreműködésével zajlik, s aminek keretében még a sorozatgyártás 2019-es megkezdése előtt egy plug-in hibrid (PHEV) Transitokból álló flottát tesztelnek valós körülmények között.</w:t>
      </w:r>
    </w:p>
    <w:p w:rsidR="00D06630" w:rsidRPr="00892C63" w:rsidRDefault="00D06630" w:rsidP="00E943AE">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Sarah-Jayne így nyilatkozott kinevezéséről: “Az autóipar egy olyan forradalom küszöbén áll, ami csak ahhoz mérhető, mint amikor Henry Ford több mint 100 évvel ezelőtt elsőként tette az átlagember számára is elérhetővé az automobilt. Nagyon várom már, hogy a Ford csapatának tagjaként én is részese lehessek annak a kalandnak, ami elvezeti a világot az Intelligens Mobilitásig!”</w:t>
      </w:r>
    </w:p>
    <w:p w:rsidR="00D06630" w:rsidRPr="00892C63" w:rsidRDefault="00D06630" w:rsidP="00F42F28">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 xml:space="preserve">Az elmúlt 14 évben Sarah-Jayne egy globális üzleti konzultációs cég, a BearingPoint munkatársa volt, ahol az autóipari csapatot vezette. </w:t>
      </w:r>
      <w:r w:rsidR="00C207FD" w:rsidRPr="00892C63">
        <w:rPr>
          <w:rFonts w:ascii="Arial" w:hAnsi="Arial" w:cs="Arial"/>
          <w:sz w:val="20"/>
          <w:lang w:val="hu-HU"/>
        </w:rPr>
        <w:t>Munkája során OEM-vállalatokkal és autóipari lízingszolgáltatókkal együttműködve tervezett és hozott létre új üzleti modelleket, digitális stratégiákat és szolgáltatásokat.</w:t>
      </w:r>
    </w:p>
    <w:p w:rsidR="00C207FD" w:rsidRPr="00892C63" w:rsidRDefault="00C207FD" w:rsidP="00F42F28">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Sarah-Jayne a diverzitási programokban is aktív vezetőként működött, többek közt a BearingPoint társadalmi felelősségvállalási tevékenységeit szervező BearingPoint Alapítvány létrehozásával. A konzultációs cég előtt Sarah-Jayne a Motorola üzleti és technológiai átalakító programját irányította.</w:t>
      </w:r>
    </w:p>
    <w:p w:rsidR="00C207FD" w:rsidRPr="00892C63" w:rsidRDefault="00C207FD" w:rsidP="00D85FA3">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Tö</w:t>
      </w:r>
      <w:r w:rsidR="007F4EC6" w:rsidRPr="00892C63">
        <w:rPr>
          <w:rFonts w:ascii="Arial" w:hAnsi="Arial" w:cs="Arial"/>
          <w:sz w:val="20"/>
          <w:lang w:val="hu-HU"/>
        </w:rPr>
        <w:t>b</w:t>
      </w:r>
      <w:r w:rsidRPr="00892C63">
        <w:rPr>
          <w:rFonts w:ascii="Arial" w:hAnsi="Arial" w:cs="Arial"/>
          <w:sz w:val="20"/>
          <w:lang w:val="hu-HU"/>
        </w:rPr>
        <w:t xml:space="preserve">b tanulmányt is </w:t>
      </w:r>
      <w:r w:rsidR="00892C63" w:rsidRPr="00892C63">
        <w:rPr>
          <w:rFonts w:ascii="Arial" w:hAnsi="Arial" w:cs="Arial"/>
          <w:sz w:val="20"/>
          <w:lang w:val="hu-HU"/>
        </w:rPr>
        <w:t>publikált</w:t>
      </w:r>
      <w:r w:rsidRPr="00892C63">
        <w:rPr>
          <w:rFonts w:ascii="Arial" w:hAnsi="Arial" w:cs="Arial"/>
          <w:sz w:val="20"/>
          <w:lang w:val="hu-HU"/>
        </w:rPr>
        <w:t xml:space="preserve"> az egymással kommunikáció autókról, az adatvédelemről, a digitális vásárlói szokásokról, a világ vezető digitális szervezeteiről, és társszerzője volt a “Vásárlói paradoxonok egy digitális világban” című könyvnek. Emellett ő a legutóbbi nyertese a Menedzsment </w:t>
      </w:r>
      <w:r w:rsidR="00892C63" w:rsidRPr="00892C63">
        <w:rPr>
          <w:rFonts w:ascii="Arial" w:hAnsi="Arial" w:cs="Arial"/>
          <w:sz w:val="20"/>
          <w:lang w:val="hu-HU"/>
        </w:rPr>
        <w:t xml:space="preserve">Konzultációs </w:t>
      </w:r>
      <w:r w:rsidRPr="00892C63">
        <w:rPr>
          <w:rFonts w:ascii="Arial" w:hAnsi="Arial" w:cs="Arial"/>
          <w:sz w:val="20"/>
          <w:lang w:val="hu-HU"/>
        </w:rPr>
        <w:t>Szövetség által odaítélt Év Marketing-tanácsadója díjnak</w:t>
      </w:r>
      <w:r w:rsidR="007F4EC6" w:rsidRPr="00892C63">
        <w:rPr>
          <w:rFonts w:ascii="Arial" w:hAnsi="Arial" w:cs="Arial"/>
          <w:sz w:val="20"/>
          <w:lang w:val="hu-HU"/>
        </w:rPr>
        <w:t xml:space="preserve">, és tagja volt annak a csapatnak, amely a Jaguar Land Rover márkával közösen 2015-ben elnyerte a </w:t>
      </w:r>
      <w:r w:rsidR="007F4EC6" w:rsidRPr="00892C63">
        <w:rPr>
          <w:rFonts w:ascii="Arial" w:hAnsi="Arial" w:cs="Arial"/>
          <w:sz w:val="20"/>
          <w:lang w:val="hu-HU"/>
        </w:rPr>
        <w:t xml:space="preserve">Menedzsment </w:t>
      </w:r>
      <w:r w:rsidR="00892C63" w:rsidRPr="00892C63">
        <w:rPr>
          <w:rFonts w:ascii="Arial" w:hAnsi="Arial" w:cs="Arial"/>
          <w:sz w:val="20"/>
          <w:lang w:val="hu-HU"/>
        </w:rPr>
        <w:t>Konzultációs</w:t>
      </w:r>
      <w:r w:rsidR="007F4EC6" w:rsidRPr="00892C63">
        <w:rPr>
          <w:rFonts w:ascii="Arial" w:hAnsi="Arial" w:cs="Arial"/>
          <w:sz w:val="20"/>
          <w:lang w:val="hu-HU"/>
        </w:rPr>
        <w:t xml:space="preserve"> Szövetség</w:t>
      </w:r>
      <w:r w:rsidR="007F4EC6" w:rsidRPr="00892C63">
        <w:rPr>
          <w:rFonts w:ascii="Arial" w:hAnsi="Arial" w:cs="Arial"/>
          <w:sz w:val="20"/>
          <w:lang w:val="hu-HU"/>
        </w:rPr>
        <w:t xml:space="preserve"> díját az egymással kommunikáló autók legjobb digitális és technológiai projektjéért.</w:t>
      </w:r>
    </w:p>
    <w:p w:rsidR="007F4EC6" w:rsidRPr="00892C63" w:rsidRDefault="007F4EC6" w:rsidP="00D85FA3">
      <w:pPr>
        <w:pStyle w:val="Szvegtrzs2"/>
        <w:spacing w:before="120" w:after="240" w:line="240" w:lineRule="auto"/>
        <w:ind w:left="357" w:right="-142"/>
        <w:rPr>
          <w:rFonts w:ascii="Arial" w:hAnsi="Arial" w:cs="Arial"/>
          <w:sz w:val="20"/>
          <w:lang w:val="hu-HU"/>
        </w:rPr>
      </w:pPr>
      <w:r w:rsidRPr="00892C63">
        <w:rPr>
          <w:rFonts w:ascii="Arial" w:hAnsi="Arial" w:cs="Arial"/>
          <w:sz w:val="20"/>
          <w:lang w:val="hu-HU"/>
        </w:rPr>
        <w:t>Sarah-Jayne a Bath Egyetemen tanult modern nyelveket, és itt szerzett mesterfokozatot is üzleti menedzsmentből. Hobbija a hegymászás, a tengeri kajakozás és kalandtúrázás.</w:t>
      </w:r>
    </w:p>
    <w:p w:rsidR="00E943AE" w:rsidRPr="00892C63" w:rsidRDefault="00D85FA3" w:rsidP="008064EF">
      <w:pPr>
        <w:pStyle w:val="Szvegtrzs2"/>
        <w:tabs>
          <w:tab w:val="left" w:pos="1807"/>
        </w:tabs>
        <w:spacing w:line="240" w:lineRule="auto"/>
        <w:jc w:val="center"/>
        <w:rPr>
          <w:rFonts w:ascii="Arial" w:hAnsi="Arial" w:cs="Arial"/>
          <w:i/>
          <w:sz w:val="20"/>
          <w:lang w:val="hu-HU"/>
        </w:rPr>
      </w:pPr>
      <w:r w:rsidRPr="00892C63">
        <w:rPr>
          <w:rFonts w:ascii="Arial" w:hAnsi="Arial" w:cs="Arial"/>
          <w:i/>
          <w:sz w:val="20"/>
          <w:lang w:val="hu-HU"/>
        </w:rPr>
        <w:t>#</w:t>
      </w:r>
      <w:r w:rsidR="009C7633" w:rsidRPr="00892C63">
        <w:rPr>
          <w:rFonts w:ascii="Arial" w:hAnsi="Arial" w:cs="Arial"/>
          <w:i/>
          <w:sz w:val="20"/>
          <w:lang w:val="hu-HU"/>
        </w:rPr>
        <w:t xml:space="preserve"> # # </w:t>
      </w:r>
    </w:p>
    <w:p w:rsidR="00E943AE" w:rsidRPr="00892C63" w:rsidRDefault="007F4EC6" w:rsidP="00E943AE">
      <w:pPr>
        <w:shd w:val="clear" w:color="auto" w:fill="FFFFFF"/>
        <w:tabs>
          <w:tab w:val="left" w:pos="284"/>
        </w:tabs>
        <w:suppressAutoHyphens/>
        <w:spacing w:before="120" w:after="0" w:line="240" w:lineRule="auto"/>
        <w:ind w:left="360"/>
        <w:rPr>
          <w:rFonts w:ascii="Arial" w:hAnsi="Arial" w:cs="Arial"/>
          <w:bCs/>
          <w:sz w:val="20"/>
          <w:szCs w:val="20"/>
          <w:lang w:val="hu-HU" w:eastAsia="de-DE"/>
        </w:rPr>
      </w:pPr>
      <w:r w:rsidRPr="00892C63">
        <w:rPr>
          <w:rFonts w:ascii="Arial" w:hAnsi="Arial" w:cs="Arial"/>
          <w:sz w:val="20"/>
          <w:szCs w:val="20"/>
          <w:lang w:val="hu-HU"/>
        </w:rPr>
        <w:lastRenderedPageBreak/>
        <w:t xml:space="preserve">A saját tulajdonú vállalatokban körülbelül 52.000 alkalmazottat, az összevont, illetve nem összevont közös vállalkozásokkal együtt pedig mintegy 66.000 embert foglalkoztató </w:t>
      </w:r>
      <w:r w:rsidRPr="00892C63">
        <w:rPr>
          <w:rFonts w:ascii="Arial" w:hAnsi="Arial" w:cs="Arial"/>
          <w:b/>
          <w:sz w:val="20"/>
          <w:szCs w:val="20"/>
          <w:lang w:val="hu-HU"/>
        </w:rPr>
        <w:t>Ford Európa</w:t>
      </w:r>
      <w:r w:rsidRPr="00892C63">
        <w:rPr>
          <w:rFonts w:ascii="Arial" w:hAnsi="Arial" w:cs="Arial"/>
          <w:sz w:val="20"/>
          <w:szCs w:val="20"/>
          <w:lang w:val="hu-HU"/>
        </w:rPr>
        <w:t xml:space="preserve"> felel a Ford márkához tartozó autók gyártásáért, értékesítéséért és karbantartásáért Európa 50 piacán A Ford Motor Credit Company mellett a Ford Európa üzleti tevékenysége magában foglalja a Ford Ügyfélszolgálat és 24 gyártóüzem (16 saját tulajdonú vagy összevont közös vállalat és 8 nem összevont közös vállalkozás) működtetését. Az első Ford autókat 1903-ban szállították Európába – ugyanabban az évben, amikor a Ford Motor </w:t>
      </w:r>
      <w:proofErr w:type="spellStart"/>
      <w:r w:rsidRPr="00892C63">
        <w:rPr>
          <w:rFonts w:ascii="Arial" w:hAnsi="Arial" w:cs="Arial"/>
          <w:sz w:val="20"/>
          <w:szCs w:val="20"/>
          <w:lang w:val="hu-HU"/>
        </w:rPr>
        <w:t>Companyt</w:t>
      </w:r>
      <w:bookmarkStart w:id="0" w:name="_GoBack"/>
      <w:bookmarkEnd w:id="0"/>
      <w:proofErr w:type="spellEnd"/>
      <w:r w:rsidRPr="00892C63">
        <w:rPr>
          <w:rFonts w:ascii="Arial" w:hAnsi="Arial" w:cs="Arial"/>
          <w:sz w:val="20"/>
          <w:szCs w:val="20"/>
          <w:lang w:val="hu-HU"/>
        </w:rPr>
        <w:t xml:space="preserve"> alapították. Az európai gyártás 1911-ben indult meg</w:t>
      </w:r>
      <w:r w:rsidR="00E943AE" w:rsidRPr="00892C63">
        <w:rPr>
          <w:rFonts w:ascii="Arial" w:hAnsi="Arial" w:cs="Arial"/>
          <w:bCs/>
          <w:sz w:val="20"/>
          <w:szCs w:val="20"/>
          <w:lang w:val="hu-HU" w:eastAsia="de-DE"/>
        </w:rPr>
        <w:t>.</w:t>
      </w:r>
    </w:p>
    <w:p w:rsidR="00AB5503" w:rsidRPr="00892C63" w:rsidRDefault="008064EF" w:rsidP="007F4EC6">
      <w:pPr>
        <w:pStyle w:val="Szvegtrzs2"/>
        <w:tabs>
          <w:tab w:val="left" w:pos="1807"/>
        </w:tabs>
        <w:spacing w:line="240" w:lineRule="auto"/>
        <w:jc w:val="center"/>
        <w:rPr>
          <w:rFonts w:ascii="Arial" w:hAnsi="Arial" w:cs="Arial"/>
          <w:sz w:val="20"/>
          <w:lang w:val="hu-HU"/>
        </w:rPr>
      </w:pPr>
      <w:r w:rsidRPr="00892C63">
        <w:rPr>
          <w:rFonts w:ascii="Arial" w:hAnsi="Arial" w:cs="Arial"/>
          <w:i/>
          <w:sz w:val="20"/>
          <w:lang w:val="hu-HU"/>
        </w:rPr>
        <w:br/>
      </w:r>
    </w:p>
    <w:p w:rsidR="007F4EC6" w:rsidRPr="00892C63" w:rsidRDefault="007F4EC6" w:rsidP="00AB5503">
      <w:pPr>
        <w:pStyle w:val="Szvegtrzs2"/>
        <w:tabs>
          <w:tab w:val="left" w:pos="1807"/>
        </w:tabs>
        <w:spacing w:line="240" w:lineRule="auto"/>
        <w:jc w:val="center"/>
        <w:rPr>
          <w:rFonts w:ascii="Arial" w:hAnsi="Arial" w:cs="Arial"/>
          <w:sz w:val="20"/>
          <w:lang w:val="hu-HU"/>
        </w:rPr>
      </w:pPr>
    </w:p>
    <w:p w:rsidR="00AB5503" w:rsidRPr="00892C63" w:rsidRDefault="007F4EC6" w:rsidP="00AB5503">
      <w:pPr>
        <w:pStyle w:val="Szvegtrzs2"/>
        <w:tabs>
          <w:tab w:val="left" w:pos="1807"/>
        </w:tabs>
        <w:spacing w:line="240" w:lineRule="auto"/>
        <w:ind w:left="1418" w:hanging="851"/>
        <w:rPr>
          <w:rFonts w:ascii="Arial" w:hAnsi="Arial" w:cs="Arial"/>
          <w:sz w:val="20"/>
          <w:lang w:val="hu-HU"/>
        </w:rPr>
      </w:pPr>
      <w:r w:rsidRPr="00892C63">
        <w:rPr>
          <w:rFonts w:ascii="Arial" w:hAnsi="Arial" w:cs="Arial"/>
          <w:b/>
          <w:sz w:val="20"/>
          <w:lang w:val="hu-HU"/>
        </w:rPr>
        <w:t>Sajtókapcsolat</w:t>
      </w:r>
      <w:r w:rsidRPr="00892C63">
        <w:rPr>
          <w:rFonts w:ascii="Arial" w:hAnsi="Arial" w:cs="Arial"/>
          <w:sz w:val="20"/>
          <w:lang w:val="hu-HU"/>
        </w:rPr>
        <w:t>:</w:t>
      </w:r>
      <w:r w:rsidRPr="00892C63">
        <w:rPr>
          <w:rFonts w:ascii="Arial" w:hAnsi="Arial" w:cs="Arial"/>
          <w:sz w:val="20"/>
          <w:lang w:val="hu-HU"/>
        </w:rPr>
        <w:tab/>
        <w:t>Györke Orsolya</w:t>
      </w:r>
      <w:r w:rsidR="00AB5503" w:rsidRPr="00892C63">
        <w:rPr>
          <w:rFonts w:ascii="Arial" w:hAnsi="Arial" w:cs="Arial"/>
          <w:sz w:val="20"/>
          <w:lang w:val="hu-HU"/>
        </w:rPr>
        <w:br/>
        <w:t xml:space="preserve"> </w:t>
      </w:r>
      <w:r w:rsidRPr="00892C63">
        <w:rPr>
          <w:rFonts w:ascii="Arial" w:hAnsi="Arial" w:cs="Arial"/>
          <w:sz w:val="20"/>
          <w:lang w:val="hu-HU"/>
        </w:rPr>
        <w:tab/>
      </w:r>
      <w:r w:rsidR="00AB5503" w:rsidRPr="00892C63">
        <w:rPr>
          <w:rFonts w:ascii="Arial" w:hAnsi="Arial" w:cs="Arial"/>
          <w:sz w:val="20"/>
          <w:lang w:val="hu-HU"/>
        </w:rPr>
        <w:tab/>
      </w:r>
      <w:hyperlink r:id="rId9" w:history="1">
        <w:r w:rsidRPr="00892C63">
          <w:rPr>
            <w:rStyle w:val="Hiperhivatkozs"/>
            <w:rFonts w:ascii="Arial" w:hAnsi="Arial" w:cs="Arial"/>
            <w:color w:val="auto"/>
            <w:sz w:val="20"/>
            <w:u w:val="none"/>
            <w:lang w:val="hu-HU"/>
          </w:rPr>
          <w:t>Ford</w:t>
        </w:r>
      </w:hyperlink>
      <w:r w:rsidRPr="00892C63">
        <w:rPr>
          <w:rStyle w:val="Hiperhivatkozs"/>
          <w:rFonts w:ascii="Arial" w:hAnsi="Arial" w:cs="Arial"/>
          <w:color w:val="auto"/>
          <w:sz w:val="20"/>
          <w:u w:val="none"/>
          <w:lang w:val="hu-HU"/>
        </w:rPr>
        <w:t xml:space="preserve"> Közép- és Kelet-</w:t>
      </w:r>
    </w:p>
    <w:p w:rsidR="00AB5503" w:rsidRPr="00892C63" w:rsidRDefault="00AB5503" w:rsidP="00AB5503">
      <w:pPr>
        <w:pStyle w:val="Szvegtrzs2"/>
        <w:tabs>
          <w:tab w:val="left" w:pos="1807"/>
        </w:tabs>
        <w:spacing w:line="240" w:lineRule="auto"/>
        <w:ind w:left="1418" w:hanging="851"/>
        <w:rPr>
          <w:rFonts w:ascii="Arial" w:hAnsi="Arial" w:cs="Arial"/>
          <w:sz w:val="20"/>
          <w:lang w:val="hu-HU"/>
        </w:rPr>
      </w:pPr>
      <w:r w:rsidRPr="00892C63">
        <w:rPr>
          <w:rFonts w:ascii="Arial" w:hAnsi="Arial" w:cs="Arial"/>
          <w:sz w:val="20"/>
          <w:lang w:val="hu-HU"/>
        </w:rPr>
        <w:tab/>
      </w:r>
      <w:r w:rsidR="007F4EC6" w:rsidRPr="00892C63">
        <w:rPr>
          <w:rFonts w:ascii="Arial" w:hAnsi="Arial" w:cs="Arial"/>
          <w:sz w:val="20"/>
          <w:lang w:val="hu-HU"/>
        </w:rPr>
        <w:tab/>
      </w:r>
      <w:r w:rsidRPr="00892C63">
        <w:rPr>
          <w:rFonts w:ascii="Arial" w:hAnsi="Arial" w:cs="Arial"/>
          <w:sz w:val="20"/>
          <w:lang w:val="hu-HU"/>
        </w:rPr>
        <w:tab/>
      </w:r>
      <w:r w:rsidR="007F4EC6" w:rsidRPr="00892C63">
        <w:rPr>
          <w:rFonts w:ascii="Arial" w:hAnsi="Arial" w:cs="Arial"/>
          <w:sz w:val="20"/>
          <w:lang w:val="hu-HU"/>
        </w:rPr>
        <w:t>Európai Értékesítő Kft.</w:t>
      </w:r>
    </w:p>
    <w:p w:rsidR="00AB5503" w:rsidRPr="00892C63" w:rsidRDefault="00AB5503" w:rsidP="00AB5503">
      <w:pPr>
        <w:pStyle w:val="Szvegtrzs2"/>
        <w:tabs>
          <w:tab w:val="left" w:pos="1807"/>
        </w:tabs>
        <w:spacing w:line="240" w:lineRule="auto"/>
        <w:ind w:left="142"/>
        <w:jc w:val="both"/>
        <w:rPr>
          <w:rFonts w:ascii="Arial" w:hAnsi="Arial" w:cs="Arial"/>
          <w:sz w:val="20"/>
          <w:lang w:val="hu-HU"/>
        </w:rPr>
      </w:pPr>
      <w:r w:rsidRPr="00892C63">
        <w:rPr>
          <w:rFonts w:ascii="Arial" w:hAnsi="Arial" w:cs="Arial"/>
          <w:sz w:val="20"/>
          <w:lang w:val="hu-HU"/>
        </w:rPr>
        <w:tab/>
      </w:r>
      <w:r w:rsidR="007F4EC6" w:rsidRPr="00892C63">
        <w:rPr>
          <w:rFonts w:ascii="Arial" w:hAnsi="Arial" w:cs="Arial"/>
          <w:sz w:val="20"/>
          <w:lang w:val="hu-HU"/>
        </w:rPr>
        <w:tab/>
        <w:t>1138 Budapest Népfürdő u. 22.</w:t>
      </w:r>
    </w:p>
    <w:p w:rsidR="007F4EC6" w:rsidRPr="00892C63" w:rsidRDefault="007F4EC6" w:rsidP="00AB5503">
      <w:pPr>
        <w:pStyle w:val="Szvegtrzs2"/>
        <w:tabs>
          <w:tab w:val="left" w:pos="1807"/>
        </w:tabs>
        <w:spacing w:line="240" w:lineRule="auto"/>
        <w:ind w:left="142"/>
        <w:jc w:val="both"/>
        <w:rPr>
          <w:rFonts w:ascii="Arial" w:hAnsi="Arial" w:cs="Arial"/>
          <w:sz w:val="20"/>
          <w:lang w:val="hu-HU"/>
        </w:rPr>
      </w:pPr>
      <w:r w:rsidRPr="00892C63">
        <w:rPr>
          <w:rFonts w:ascii="Arial" w:hAnsi="Arial" w:cs="Arial"/>
          <w:sz w:val="20"/>
          <w:lang w:val="hu-HU"/>
        </w:rPr>
        <w:tab/>
      </w:r>
      <w:r w:rsidRPr="00892C63">
        <w:rPr>
          <w:rFonts w:ascii="Arial" w:hAnsi="Arial" w:cs="Arial"/>
          <w:sz w:val="20"/>
          <w:lang w:val="hu-HU"/>
        </w:rPr>
        <w:tab/>
        <w:t>Tel: +36 1 2454 205</w:t>
      </w:r>
    </w:p>
    <w:p w:rsidR="007F4EC6" w:rsidRPr="00892C63" w:rsidRDefault="007F4EC6" w:rsidP="00AB5503">
      <w:pPr>
        <w:pStyle w:val="Szvegtrzs2"/>
        <w:tabs>
          <w:tab w:val="left" w:pos="1807"/>
        </w:tabs>
        <w:spacing w:line="240" w:lineRule="auto"/>
        <w:ind w:left="142"/>
        <w:jc w:val="both"/>
        <w:rPr>
          <w:rFonts w:ascii="Arial" w:hAnsi="Arial" w:cs="Arial"/>
          <w:sz w:val="20"/>
          <w:lang w:val="hu-HU"/>
        </w:rPr>
      </w:pPr>
      <w:r w:rsidRPr="00892C63">
        <w:rPr>
          <w:rFonts w:ascii="Arial" w:hAnsi="Arial" w:cs="Arial"/>
          <w:sz w:val="20"/>
          <w:lang w:val="hu-HU"/>
        </w:rPr>
        <w:tab/>
      </w:r>
      <w:r w:rsidRPr="00892C63">
        <w:rPr>
          <w:rFonts w:ascii="Arial" w:hAnsi="Arial" w:cs="Arial"/>
          <w:sz w:val="20"/>
          <w:lang w:val="hu-HU"/>
        </w:rPr>
        <w:tab/>
        <w:t xml:space="preserve">email: </w:t>
      </w:r>
      <w:hyperlink r:id="rId10" w:history="1">
        <w:r w:rsidRPr="00892C63">
          <w:rPr>
            <w:rStyle w:val="Hiperhivatkozs"/>
            <w:rFonts w:ascii="Arial" w:hAnsi="Arial" w:cs="Arial"/>
            <w:sz w:val="20"/>
            <w:lang w:val="hu-HU"/>
          </w:rPr>
          <w:t>ogyorke@ford.com</w:t>
        </w:r>
      </w:hyperlink>
      <w:r w:rsidRPr="00892C63">
        <w:rPr>
          <w:rFonts w:ascii="Arial" w:hAnsi="Arial" w:cs="Arial"/>
          <w:sz w:val="20"/>
          <w:lang w:val="hu-HU"/>
        </w:rPr>
        <w:t xml:space="preserve"> </w:t>
      </w:r>
    </w:p>
    <w:p w:rsidR="00446A3D" w:rsidRPr="00892C63" w:rsidRDefault="00446A3D" w:rsidP="00EE0907">
      <w:pPr>
        <w:rPr>
          <w:rFonts w:ascii="Arial" w:hAnsi="Arial" w:cs="Arial"/>
          <w:sz w:val="20"/>
          <w:szCs w:val="20"/>
          <w:lang w:val="hu-HU"/>
        </w:rPr>
      </w:pPr>
    </w:p>
    <w:sectPr w:rsidR="00446A3D" w:rsidRPr="00892C63" w:rsidSect="00694443">
      <w:headerReference w:type="default" r:id="rId11"/>
      <w:pgSz w:w="11906" w:h="16838"/>
      <w:pgMar w:top="1163" w:right="991"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3E" w:rsidRDefault="00421F3E" w:rsidP="00EF220B">
      <w:pPr>
        <w:spacing w:after="0" w:line="240" w:lineRule="auto"/>
      </w:pPr>
      <w:r>
        <w:separator/>
      </w:r>
    </w:p>
  </w:endnote>
  <w:endnote w:type="continuationSeparator" w:id="0">
    <w:p w:rsidR="00421F3E" w:rsidRDefault="00421F3E" w:rsidP="00EF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3E" w:rsidRDefault="00421F3E" w:rsidP="00EF220B">
      <w:pPr>
        <w:spacing w:after="0" w:line="240" w:lineRule="auto"/>
      </w:pPr>
      <w:r>
        <w:separator/>
      </w:r>
    </w:p>
  </w:footnote>
  <w:footnote w:type="continuationSeparator" w:id="0">
    <w:p w:rsidR="00421F3E" w:rsidRDefault="00421F3E" w:rsidP="00EF2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20B" w:rsidRPr="00EF220B" w:rsidRDefault="00016ED3" w:rsidP="00EF220B">
    <w:pPr>
      <w:pStyle w:val="lfej"/>
      <w:tabs>
        <w:tab w:val="left" w:pos="1483"/>
      </w:tabs>
      <w:ind w:left="360"/>
      <w:rPr>
        <w:position w:val="90"/>
      </w:rPr>
    </w:pPr>
    <w:r>
      <w:rPr>
        <w:noProof/>
        <w:lang w:val="hu-HU" w:eastAsia="hu-HU"/>
      </w:rPr>
      <mc:AlternateContent>
        <mc:Choice Requires="wps">
          <w:drawing>
            <wp:anchor distT="0" distB="0" distL="114300" distR="114300" simplePos="0" relativeHeight="251661312" behindDoc="0" locked="0" layoutInCell="1" allowOverlap="1" wp14:anchorId="3268B35B" wp14:editId="75B57296">
              <wp:simplePos x="0" y="0"/>
              <wp:positionH relativeFrom="column">
                <wp:posOffset>4267200</wp:posOffset>
              </wp:positionH>
              <wp:positionV relativeFrom="paragraph">
                <wp:posOffset>23495</wp:posOffset>
              </wp:positionV>
              <wp:extent cx="1076325" cy="509905"/>
              <wp:effectExtent l="0" t="0" r="9525" b="4445"/>
              <wp:wrapTight wrapText="bothSides">
                <wp:wrapPolygon edited="0">
                  <wp:start x="0" y="0"/>
                  <wp:lineTo x="0" y="20981"/>
                  <wp:lineTo x="21409" y="20981"/>
                  <wp:lineTo x="21409" y="0"/>
                  <wp:lineTo x="0" y="0"/>
                </wp:wrapPolygon>
              </wp:wrapTight>
              <wp:docPr id="4" name="Text Box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20B" w:rsidRPr="007966B1" w:rsidRDefault="00EF220B" w:rsidP="00EF220B">
                          <w:pPr>
                            <w:rPr>
                              <w:rFonts w:ascii="Arial" w:hAnsi="Arial" w:cs="Arial"/>
                              <w:sz w:val="12"/>
                              <w:szCs w:val="12"/>
                            </w:rPr>
                          </w:pPr>
                          <w:r>
                            <w:rPr>
                              <w:rFonts w:ascii="Arial" w:hAnsi="Arial" w:cs="Arial"/>
                              <w:noProof/>
                              <w:sz w:val="18"/>
                              <w:szCs w:val="18"/>
                              <w:lang w:val="hu-HU" w:eastAsia="hu-HU"/>
                            </w:rPr>
                            <w:drawing>
                              <wp:inline distT="0" distB="0" distL="0" distR="0" wp14:anchorId="1A8DF85A" wp14:editId="537D5223">
                                <wp:extent cx="673100" cy="266700"/>
                                <wp:effectExtent l="0" t="0" r="0" b="0"/>
                                <wp:docPr id="38"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3" w:history="1">
                            <w:r w:rsidRPr="00802DD3">
                              <w:rPr>
                                <w:rStyle w:val="Hiperhivatkozs"/>
                                <w:rFonts w:ascii="Arial" w:hAnsi="Arial" w:cs="Arial"/>
                                <w:sz w:val="12"/>
                                <w:szCs w:val="12"/>
                              </w:rPr>
                              <w:t>www.youtube.com/fordofeurope</w:t>
                            </w:r>
                          </w:hyperlink>
                        </w:p>
                        <w:p w:rsidR="00EF220B" w:rsidRPr="005D6392" w:rsidRDefault="00EF220B" w:rsidP="00EF220B">
                          <w:pPr>
                            <w:rPr>
                              <w:rFonts w:ascii="Arial" w:hAnsi="Arial" w:cs="Arial"/>
                              <w:sz w:val="12"/>
                              <w:szCs w:val="12"/>
                            </w:rPr>
                          </w:pPr>
                        </w:p>
                        <w:p w:rsidR="00EF220B" w:rsidRDefault="00EF220B" w:rsidP="00EF220B">
                          <w:pPr>
                            <w:pStyle w:val="llb"/>
                            <w:tabs>
                              <w:tab w:val="clear" w:pos="4320"/>
                              <w:tab w:val="clear" w:pos="8640"/>
                              <w:tab w:val="center" w:pos="630"/>
                              <w:tab w:val="center" w:pos="1890"/>
                            </w:tabs>
                            <w:jc w:val="center"/>
                            <w:rPr>
                              <w:rFonts w:ascii="Arial" w:hAnsi="Arial" w:cs="Arial"/>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href="http://www.youtube.com/ford" style="position:absolute;left:0;text-align:left;margin-left:336pt;margin-top:1.85pt;width:84.75pt;height:4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A83AIAAB0GAAAOAAAAZHJzL2Uyb0RvYy54bWysVF1vmzAUfZ+0/2D5nQIp+QCVVG0IU6Xu&#10;Q2r3AxxjglVjM9sJ6ar9912bJG3aTZO28YAu2D73nHuP78XlrhVoy7ThSuY4PoswYpKqist1jr/e&#10;l8EMI2OJrIhQkuX4kRl8OX//7qLvMjZSjRIV0whApMn6LseNtV0WhoY2rCXmTHVMwmKtdEssfOp1&#10;WGnSA3orwlEUTcJe6arTijJj4G8xLOK5x69rRu3nujbMIpFj4Gb9W/v3yr3D+QXJ1pp0Dad7GuQv&#10;WLSES0h6hCqIJWij+RuollOtjKrtGVVtqOqaU+Y1gJo4eqXmriEd81qgOKY7lsn8P1j6aftFI17l&#10;OMFIkhZadM92Fl2rHUq8okZw+bAQnD7s80P1/tylQVmh6KZl0g6t0kwQCz4xDe8MRjpzafVNFbsu&#10;hH1nMs/G9c6Hdx1QszugAs7yXEx3q+iDQVItGiLX7Epr1TeMVFCRExR3dMAxDmTVf1QVSCMbqzzQ&#10;rtataxfQRIAOzng8usHJpy5lNJ2cj8YYUVgbR2kajT1Rkh1Od9rYD0y1yAUgBdzm0cn21liniWSH&#10;LS6ZVCUXwjtOyJMfsHH4A7nhqFtzLLyBntIoXc6WsyRIRpNlkERFEVyViySYlPF0XJwXi0UR/3B5&#10;4yRreFUx6dIczBwnb9r1Sw/ur9Vgw6OdjRK8cnCOktHr1UJotCVwmUr/7AvyYlt4SsMXAbS8khSP&#10;kuh6lAblZDYNkjIZB+k0mgVRnF6nkyhJk6I8lXTLJft3SajPcTqGnno5v9UW+eetNpK13MK4ErzN&#10;8ey4iWTOgktZ+dZawsUQvyiFo/9cCmj3odHe9s6jg1vtbrUDFHcBVqp6BOtqBc4Cf8KMhaBR+jtG&#10;PcyrHJtvG6IZRuJGgv3dcDsE+hCsDgGRFI7m2GI0hAs7DMFNp/m6AeThgkl1BVek5t69zyz21xNm&#10;kBexn5duyL389ruep/r8JwAAAP//AwBQSwMEFAAGAAgAAAAhAJ9YDPbeAAAACAEAAA8AAABkcnMv&#10;ZG93bnJldi54bWxMj81uwjAQhO+VeAdrkXorDrQQlMZBgNRDpbYSPw9g4iUO2OvINhDevubU3mY1&#10;q5lvykVvDbuiD60jAeNRBgypdqqlRsB+9/EyBxaiJCWNIxRwxwCLavBUykK5G23wuo0NSyEUCilA&#10;x9gVnIdao5Vh5Dqk5B2dtzKm0zdceXlL4dbwSZbNuJUtpQYtO1xrrM/bixXwvdI/2uBXXu9Om09/&#10;n6769V4L8Tzsl+/AIvbx7xke+AkdqsR0cBdSgRkBs3yStkQBrzmw5M/fxlNgh4fIgFcl/z+g+gUA&#10;AP//AwBQSwMEFAAGAAgAAAAhAIsIEzzTAAAARgEAABkAAABkcnMvX3JlbHMvZTJvRG9jLnhtbC5y&#10;ZWxzhM/BasMwDAbg+6DvYHRfnO4wxojTS1voYZfRPYBnK4mpLRnbWZq3ry8bKwx2FJK+X+p21+DF&#10;F6bsmBRsmxYEkmHraFTwcT4+voDIRZPVngkVrJhh128eunf0utSlPLmYRVUoK5hKia9SZjNh0Lnh&#10;iFQ7A6egSy3TKKM2Fz2ifGrbZ5l+G9DfmeJkFaST3YI4r7Em/2/zMDiDezZzQCp/RMipSsk7ulRU&#10;pxHLD7ssS7PyXOZPbAwHWW+230NvbGv+4VowkfYg+07efd/fAAAA//8DAFBLAQItABQABgAIAAAA&#10;IQC2gziS/gAAAOEBAAATAAAAAAAAAAAAAAAAAAAAAABbQ29udGVudF9UeXBlc10ueG1sUEsBAi0A&#10;FAAGAAgAAAAhADj9If/WAAAAlAEAAAsAAAAAAAAAAAAAAAAALwEAAF9yZWxzLy5yZWxzUEsBAi0A&#10;FAAGAAgAAAAhAFhFgDzcAgAAHQYAAA4AAAAAAAAAAAAAAAAALgIAAGRycy9lMm9Eb2MueG1sUEsB&#10;Ai0AFAAGAAgAAAAhAJ9YDPbeAAAACAEAAA8AAAAAAAAAAAAAAAAANgUAAGRycy9kb3ducmV2Lnht&#10;bFBLAQItABQABgAIAAAAIQCLCBM80wAAAEYBAAAZAAAAAAAAAAAAAAAAAEEGAABkcnMvX3JlbHMv&#10;ZTJvRG9jLnhtbC5yZWxzUEsFBgAAAAAFAAUAOgEAAEsHAAAAAA==&#10;" o:button="t" filled="f" stroked="f">
              <v:fill o:detectmouseclick="t"/>
              <v:textbox inset="0,0,0,0">
                <w:txbxContent>
                  <w:p w:rsidR="00EF220B" w:rsidRPr="007966B1" w:rsidRDefault="00EF220B" w:rsidP="00EF220B">
                    <w:pPr>
                      <w:rPr>
                        <w:rFonts w:ascii="Arial" w:hAnsi="Arial" w:cs="Arial"/>
                        <w:sz w:val="12"/>
                        <w:szCs w:val="12"/>
                      </w:rPr>
                    </w:pPr>
                    <w:r>
                      <w:rPr>
                        <w:rFonts w:ascii="Arial" w:hAnsi="Arial" w:cs="Arial"/>
                        <w:noProof/>
                        <w:sz w:val="18"/>
                        <w:szCs w:val="18"/>
                        <w:lang w:val="hu-HU" w:eastAsia="hu-HU"/>
                      </w:rPr>
                      <w:drawing>
                        <wp:inline distT="0" distB="0" distL="0" distR="0" wp14:anchorId="1A8DF85A" wp14:editId="537D5223">
                          <wp:extent cx="673100" cy="266700"/>
                          <wp:effectExtent l="0" t="0" r="0" b="0"/>
                          <wp:docPr id="38" name="Picture 3" descr="yout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tub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266700"/>
                                  </a:xfrm>
                                  <a:prstGeom prst="rect">
                                    <a:avLst/>
                                  </a:prstGeom>
                                  <a:noFill/>
                                  <a:ln>
                                    <a:noFill/>
                                  </a:ln>
                                </pic:spPr>
                              </pic:pic>
                            </a:graphicData>
                          </a:graphic>
                        </wp:inline>
                      </w:drawing>
                    </w:r>
                    <w:r>
                      <w:rPr>
                        <w:rFonts w:ascii="Arial" w:hAnsi="Arial" w:cs="Arial"/>
                        <w:sz w:val="18"/>
                        <w:szCs w:val="18"/>
                      </w:rPr>
                      <w:br/>
                    </w:r>
                    <w:r w:rsidRPr="00FA2AED">
                      <w:rPr>
                        <w:rFonts w:ascii="Arial" w:hAnsi="Arial" w:cs="Arial"/>
                        <w:sz w:val="4"/>
                        <w:szCs w:val="4"/>
                      </w:rPr>
                      <w:br/>
                    </w:r>
                    <w:r w:rsidRPr="007757E5">
                      <w:rPr>
                        <w:rFonts w:ascii="Arial" w:hAnsi="Arial" w:cs="Arial"/>
                        <w:sz w:val="4"/>
                        <w:szCs w:val="4"/>
                      </w:rPr>
                      <w:br/>
                    </w:r>
                    <w:hyperlink r:id="rId4" w:history="1">
                      <w:r w:rsidRPr="00802DD3">
                        <w:rPr>
                          <w:rStyle w:val="Hiperhivatkozs"/>
                          <w:rFonts w:ascii="Arial" w:hAnsi="Arial" w:cs="Arial"/>
                          <w:sz w:val="12"/>
                          <w:szCs w:val="12"/>
                        </w:rPr>
                        <w:t>www.youtube.com/fordofeurope</w:t>
                      </w:r>
                    </w:hyperlink>
                  </w:p>
                  <w:p w:rsidR="00EF220B" w:rsidRPr="005D6392" w:rsidRDefault="00EF220B" w:rsidP="00EF220B">
                    <w:pPr>
                      <w:rPr>
                        <w:rFonts w:ascii="Arial" w:hAnsi="Arial" w:cs="Arial"/>
                        <w:sz w:val="12"/>
                        <w:szCs w:val="12"/>
                      </w:rPr>
                    </w:pPr>
                  </w:p>
                  <w:p w:rsidR="00EF220B" w:rsidRDefault="00EF220B" w:rsidP="00EF220B">
                    <w:pPr>
                      <w:pStyle w:val="llb"/>
                      <w:tabs>
                        <w:tab w:val="clear" w:pos="4320"/>
                        <w:tab w:val="clear" w:pos="8640"/>
                        <w:tab w:val="center" w:pos="630"/>
                        <w:tab w:val="center" w:pos="1890"/>
                      </w:tabs>
                      <w:jc w:val="center"/>
                      <w:rPr>
                        <w:rFonts w:ascii="Arial" w:hAnsi="Arial" w:cs="Arial"/>
                        <w:sz w:val="18"/>
                        <w:szCs w:val="18"/>
                      </w:rPr>
                    </w:pPr>
                  </w:p>
                </w:txbxContent>
              </v:textbox>
              <w10:wrap type="tight"/>
            </v:shape>
          </w:pict>
        </mc:Fallback>
      </mc:AlternateContent>
    </w:r>
    <w:r>
      <w:rPr>
        <w:noProof/>
        <w:lang w:val="hu-HU" w:eastAsia="hu-HU"/>
      </w:rPr>
      <mc:AlternateContent>
        <mc:Choice Requires="wps">
          <w:drawing>
            <wp:anchor distT="0" distB="0" distL="114299" distR="114299" simplePos="0" relativeHeight="251659264" behindDoc="0" locked="0" layoutInCell="1" allowOverlap="1" wp14:anchorId="4CF9DE1A" wp14:editId="28CA5DCB">
              <wp:simplePos x="0" y="0"/>
              <wp:positionH relativeFrom="column">
                <wp:posOffset>1068704</wp:posOffset>
              </wp:positionH>
              <wp:positionV relativeFrom="paragraph">
                <wp:posOffset>84455</wp:posOffset>
              </wp:positionV>
              <wp:extent cx="0" cy="22860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353E67C" id="Straight Connector 2"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sidR="00EF220B">
      <w:rPr>
        <w:noProof/>
        <w:lang w:val="hu-HU" w:eastAsia="hu-HU"/>
      </w:rPr>
      <w:drawing>
        <wp:anchor distT="0" distB="0" distL="114300" distR="114300" simplePos="0" relativeHeight="251660288" behindDoc="0" locked="0" layoutInCell="1" allowOverlap="1" wp14:anchorId="767D001F" wp14:editId="347A9B20">
          <wp:simplePos x="0" y="0"/>
          <wp:positionH relativeFrom="column">
            <wp:posOffset>69850</wp:posOffset>
          </wp:positionH>
          <wp:positionV relativeFrom="paragraph">
            <wp:posOffset>34290</wp:posOffset>
          </wp:positionV>
          <wp:extent cx="800100" cy="314325"/>
          <wp:effectExtent l="0" t="0" r="0" b="9525"/>
          <wp:wrapNone/>
          <wp:docPr id="35" name="Picture 9"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anchor>
      </w:drawing>
    </w:r>
    <w:r w:rsidR="00EF220B">
      <w:rPr>
        <w:rFonts w:ascii="Book Antiqua" w:hAnsi="Book Antiqua"/>
        <w:smallCaps/>
        <w:position w:val="110"/>
        <w:sz w:val="48"/>
      </w:rPr>
      <w:t xml:space="preserve">                 </w:t>
    </w:r>
    <w:r w:rsidR="007F4EC6">
      <w:rPr>
        <w:rFonts w:ascii="Book Antiqua" w:hAnsi="Book Antiqua"/>
        <w:smallCaps/>
        <w:position w:val="132"/>
        <w:sz w:val="48"/>
        <w:szCs w:val="48"/>
      </w:rPr>
      <w:t>Hírek</w:t>
    </w:r>
    <w:r w:rsidR="00EF220B">
      <w:rPr>
        <w:rFonts w:ascii="Book Antiqua" w:hAnsi="Book Antiqua"/>
        <w:smallCaps/>
        <w:position w:val="132"/>
        <w:sz w:val="48"/>
        <w:szCs w:val="48"/>
      </w:rPr>
      <w:t xml:space="preserve"> </w:t>
    </w:r>
    <w:r w:rsidR="00EF220B">
      <w:rPr>
        <w:rFonts w:ascii="Book Antiqua" w:hAnsi="Book Antiqua"/>
        <w:smallCaps/>
        <w:position w:val="132"/>
        <w:sz w:val="48"/>
        <w:szCs w:val="4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3A5"/>
    <w:multiLevelType w:val="hybridMultilevel"/>
    <w:tmpl w:val="20500D8A"/>
    <w:lvl w:ilvl="0" w:tplc="32042334">
      <w:start w:val="1"/>
      <w:numFmt w:val="bullet"/>
      <w:lvlText w:val=""/>
      <w:lvlJc w:val="left"/>
      <w:pPr>
        <w:ind w:left="720" w:hanging="360"/>
      </w:pPr>
      <w:rPr>
        <w:rFonts w:ascii="Symbol" w:hAnsi="Symbol" w:hint="default"/>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5D03A6"/>
    <w:multiLevelType w:val="hybridMultilevel"/>
    <w:tmpl w:val="2C4252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ED51C0"/>
    <w:multiLevelType w:val="hybridMultilevel"/>
    <w:tmpl w:val="F40E556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1A445305"/>
    <w:multiLevelType w:val="hybridMultilevel"/>
    <w:tmpl w:val="51CC7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CB17592"/>
    <w:multiLevelType w:val="hybridMultilevel"/>
    <w:tmpl w:val="4F0AAF4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nsid w:val="1DDC2866"/>
    <w:multiLevelType w:val="hybridMultilevel"/>
    <w:tmpl w:val="DBF628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54C211F"/>
    <w:multiLevelType w:val="hybridMultilevel"/>
    <w:tmpl w:val="B786045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8">
    <w:nsid w:val="2A372CB9"/>
    <w:multiLevelType w:val="hybridMultilevel"/>
    <w:tmpl w:val="C1A4575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nsid w:val="332E23F9"/>
    <w:multiLevelType w:val="hybridMultilevel"/>
    <w:tmpl w:val="95C42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3AF0F39"/>
    <w:multiLevelType w:val="hybridMultilevel"/>
    <w:tmpl w:val="69C87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5AA71E2"/>
    <w:multiLevelType w:val="hybridMultilevel"/>
    <w:tmpl w:val="8B4447E0"/>
    <w:lvl w:ilvl="0" w:tplc="04090001">
      <w:start w:val="1"/>
      <w:numFmt w:val="bullet"/>
      <w:lvlText w:val=""/>
      <w:lvlJc w:val="left"/>
      <w:pPr>
        <w:ind w:left="720" w:hanging="360"/>
      </w:pPr>
      <w:rPr>
        <w:rFonts w:ascii="Symbol" w:hAnsi="Symbol" w:hint="default"/>
        <w:color w:val="auto"/>
        <w:sz w:val="20"/>
        <w:szCs w:val="20"/>
      </w:rPr>
    </w:lvl>
    <w:lvl w:ilvl="1" w:tplc="04070001">
      <w:start w:val="1"/>
      <w:numFmt w:val="bullet"/>
      <w:lvlText w:val=""/>
      <w:lvlJc w:val="left"/>
      <w:pPr>
        <w:ind w:left="1440" w:hanging="360"/>
      </w:pPr>
      <w:rPr>
        <w:rFonts w:ascii="Symbol" w:hAnsi="Symbol" w:hint="default"/>
        <w:color w:val="auto"/>
      </w:rPr>
    </w:lvl>
    <w:lvl w:ilvl="2" w:tplc="4EEADAAE">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9675DAD"/>
    <w:multiLevelType w:val="hybridMultilevel"/>
    <w:tmpl w:val="A8DC8252"/>
    <w:lvl w:ilvl="0" w:tplc="0407000B">
      <w:start w:val="1"/>
      <w:numFmt w:val="bullet"/>
      <w:lvlText w:val=""/>
      <w:lvlJc w:val="left"/>
      <w:pPr>
        <w:ind w:left="720" w:hanging="360"/>
      </w:pPr>
      <w:rPr>
        <w:rFonts w:ascii="Wingdings" w:hAnsi="Wingdings" w:hint="default"/>
        <w:color w:val="auto"/>
        <w:sz w:val="20"/>
        <w:szCs w:val="20"/>
      </w:rPr>
    </w:lvl>
    <w:lvl w:ilvl="1" w:tplc="94F4C5DC">
      <w:start w:val="1"/>
      <w:numFmt w:val="bullet"/>
      <w:lvlText w:val="o"/>
      <w:lvlJc w:val="left"/>
      <w:pPr>
        <w:ind w:left="1440" w:hanging="360"/>
      </w:pPr>
      <w:rPr>
        <w:rFonts w:ascii="Courier New" w:hAnsi="Courier New" w:cs="Courier New" w:hint="default"/>
        <w:color w:val="auto"/>
      </w:rPr>
    </w:lvl>
    <w:lvl w:ilvl="2" w:tplc="04070003">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A325E45"/>
    <w:multiLevelType w:val="hybridMultilevel"/>
    <w:tmpl w:val="64F8EE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nsid w:val="3DC87005"/>
    <w:multiLevelType w:val="hybridMultilevel"/>
    <w:tmpl w:val="AC523D16"/>
    <w:lvl w:ilvl="0" w:tplc="0414F0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C8837B8"/>
    <w:multiLevelType w:val="hybridMultilevel"/>
    <w:tmpl w:val="BB32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685DCD"/>
    <w:multiLevelType w:val="hybridMultilevel"/>
    <w:tmpl w:val="97D09580"/>
    <w:lvl w:ilvl="0" w:tplc="5D5870BC">
      <w:start w:val="1"/>
      <w:numFmt w:val="bullet"/>
      <w:lvlText w:val=""/>
      <w:lvlJc w:val="left"/>
      <w:pPr>
        <w:ind w:left="2064" w:hanging="360"/>
      </w:pPr>
      <w:rPr>
        <w:rFonts w:ascii="Symbol" w:hAnsi="Symbol" w:hint="default"/>
        <w:color w:val="auto"/>
        <w:sz w:val="20"/>
      </w:rPr>
    </w:lvl>
    <w:lvl w:ilvl="1" w:tplc="08090003">
      <w:start w:val="1"/>
      <w:numFmt w:val="bullet"/>
      <w:lvlText w:val="o"/>
      <w:lvlJc w:val="left"/>
      <w:pPr>
        <w:ind w:left="3144" w:hanging="360"/>
      </w:pPr>
      <w:rPr>
        <w:rFonts w:ascii="Courier New" w:hAnsi="Courier New" w:hint="default"/>
      </w:rPr>
    </w:lvl>
    <w:lvl w:ilvl="2" w:tplc="08090005">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17">
    <w:nsid w:val="66BD27B7"/>
    <w:multiLevelType w:val="hybridMultilevel"/>
    <w:tmpl w:val="8FB8FA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FA97DAB"/>
    <w:multiLevelType w:val="hybridMultilevel"/>
    <w:tmpl w:val="D42C5C00"/>
    <w:lvl w:ilvl="0" w:tplc="FA0C5234">
      <w:start w:val="1"/>
      <w:numFmt w:val="bullet"/>
      <w:lvlText w:val="•"/>
      <w:lvlJc w:val="left"/>
      <w:pPr>
        <w:tabs>
          <w:tab w:val="num" w:pos="720"/>
        </w:tabs>
        <w:ind w:left="720" w:hanging="360"/>
      </w:pPr>
      <w:rPr>
        <w:rFonts w:ascii="Arial" w:hAnsi="Arial" w:hint="default"/>
      </w:rPr>
    </w:lvl>
    <w:lvl w:ilvl="1" w:tplc="0E7E76C2" w:tentative="1">
      <w:start w:val="1"/>
      <w:numFmt w:val="bullet"/>
      <w:lvlText w:val="•"/>
      <w:lvlJc w:val="left"/>
      <w:pPr>
        <w:tabs>
          <w:tab w:val="num" w:pos="1440"/>
        </w:tabs>
        <w:ind w:left="1440" w:hanging="360"/>
      </w:pPr>
      <w:rPr>
        <w:rFonts w:ascii="Arial" w:hAnsi="Arial" w:hint="default"/>
      </w:rPr>
    </w:lvl>
    <w:lvl w:ilvl="2" w:tplc="566E1E2C" w:tentative="1">
      <w:start w:val="1"/>
      <w:numFmt w:val="bullet"/>
      <w:lvlText w:val="•"/>
      <w:lvlJc w:val="left"/>
      <w:pPr>
        <w:tabs>
          <w:tab w:val="num" w:pos="2160"/>
        </w:tabs>
        <w:ind w:left="2160" w:hanging="360"/>
      </w:pPr>
      <w:rPr>
        <w:rFonts w:ascii="Arial" w:hAnsi="Arial" w:hint="default"/>
      </w:rPr>
    </w:lvl>
    <w:lvl w:ilvl="3" w:tplc="F59C2C8E" w:tentative="1">
      <w:start w:val="1"/>
      <w:numFmt w:val="bullet"/>
      <w:lvlText w:val="•"/>
      <w:lvlJc w:val="left"/>
      <w:pPr>
        <w:tabs>
          <w:tab w:val="num" w:pos="2880"/>
        </w:tabs>
        <w:ind w:left="2880" w:hanging="360"/>
      </w:pPr>
      <w:rPr>
        <w:rFonts w:ascii="Arial" w:hAnsi="Arial" w:hint="default"/>
      </w:rPr>
    </w:lvl>
    <w:lvl w:ilvl="4" w:tplc="CD8C0998" w:tentative="1">
      <w:start w:val="1"/>
      <w:numFmt w:val="bullet"/>
      <w:lvlText w:val="•"/>
      <w:lvlJc w:val="left"/>
      <w:pPr>
        <w:tabs>
          <w:tab w:val="num" w:pos="3600"/>
        </w:tabs>
        <w:ind w:left="3600" w:hanging="360"/>
      </w:pPr>
      <w:rPr>
        <w:rFonts w:ascii="Arial" w:hAnsi="Arial" w:hint="default"/>
      </w:rPr>
    </w:lvl>
    <w:lvl w:ilvl="5" w:tplc="4C20CC68" w:tentative="1">
      <w:start w:val="1"/>
      <w:numFmt w:val="bullet"/>
      <w:lvlText w:val="•"/>
      <w:lvlJc w:val="left"/>
      <w:pPr>
        <w:tabs>
          <w:tab w:val="num" w:pos="4320"/>
        </w:tabs>
        <w:ind w:left="4320" w:hanging="360"/>
      </w:pPr>
      <w:rPr>
        <w:rFonts w:ascii="Arial" w:hAnsi="Arial" w:hint="default"/>
      </w:rPr>
    </w:lvl>
    <w:lvl w:ilvl="6" w:tplc="696CC400" w:tentative="1">
      <w:start w:val="1"/>
      <w:numFmt w:val="bullet"/>
      <w:lvlText w:val="•"/>
      <w:lvlJc w:val="left"/>
      <w:pPr>
        <w:tabs>
          <w:tab w:val="num" w:pos="5040"/>
        </w:tabs>
        <w:ind w:left="5040" w:hanging="360"/>
      </w:pPr>
      <w:rPr>
        <w:rFonts w:ascii="Arial" w:hAnsi="Arial" w:hint="default"/>
      </w:rPr>
    </w:lvl>
    <w:lvl w:ilvl="7" w:tplc="E3DE38E2" w:tentative="1">
      <w:start w:val="1"/>
      <w:numFmt w:val="bullet"/>
      <w:lvlText w:val="•"/>
      <w:lvlJc w:val="left"/>
      <w:pPr>
        <w:tabs>
          <w:tab w:val="num" w:pos="5760"/>
        </w:tabs>
        <w:ind w:left="5760" w:hanging="360"/>
      </w:pPr>
      <w:rPr>
        <w:rFonts w:ascii="Arial" w:hAnsi="Arial" w:hint="default"/>
      </w:rPr>
    </w:lvl>
    <w:lvl w:ilvl="8" w:tplc="8ADCA53C" w:tentative="1">
      <w:start w:val="1"/>
      <w:numFmt w:val="bullet"/>
      <w:lvlText w:val="•"/>
      <w:lvlJc w:val="left"/>
      <w:pPr>
        <w:tabs>
          <w:tab w:val="num" w:pos="6480"/>
        </w:tabs>
        <w:ind w:left="6480" w:hanging="360"/>
      </w:pPr>
      <w:rPr>
        <w:rFonts w:ascii="Arial" w:hAnsi="Arial" w:hint="default"/>
      </w:rPr>
    </w:lvl>
  </w:abstractNum>
  <w:abstractNum w:abstractNumId="19">
    <w:nsid w:val="7B5B3251"/>
    <w:multiLevelType w:val="hybridMultilevel"/>
    <w:tmpl w:val="109A2B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nsid w:val="7EA70DD1"/>
    <w:multiLevelType w:val="hybridMultilevel"/>
    <w:tmpl w:val="610C66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8"/>
  </w:num>
  <w:num w:numId="3">
    <w:abstractNumId w:val="14"/>
  </w:num>
  <w:num w:numId="4">
    <w:abstractNumId w:val="19"/>
  </w:num>
  <w:num w:numId="5">
    <w:abstractNumId w:val="20"/>
  </w:num>
  <w:num w:numId="6">
    <w:abstractNumId w:val="18"/>
  </w:num>
  <w:num w:numId="7">
    <w:abstractNumId w:val="13"/>
  </w:num>
  <w:num w:numId="8">
    <w:abstractNumId w:val="1"/>
  </w:num>
  <w:num w:numId="9">
    <w:abstractNumId w:val="14"/>
  </w:num>
  <w:num w:numId="10">
    <w:abstractNumId w:val="14"/>
  </w:num>
  <w:num w:numId="11">
    <w:abstractNumId w:val="10"/>
  </w:num>
  <w:num w:numId="12">
    <w:abstractNumId w:val="9"/>
  </w:num>
  <w:num w:numId="13">
    <w:abstractNumId w:val="16"/>
  </w:num>
  <w:num w:numId="14">
    <w:abstractNumId w:val="12"/>
  </w:num>
  <w:num w:numId="15">
    <w:abstractNumId w:val="11"/>
  </w:num>
  <w:num w:numId="16">
    <w:abstractNumId w:val="6"/>
  </w:num>
  <w:num w:numId="17">
    <w:abstractNumId w:val="4"/>
  </w:num>
  <w:num w:numId="18">
    <w:abstractNumId w:val="3"/>
  </w:num>
  <w:num w:numId="19">
    <w:abstractNumId w:val="5"/>
  </w:num>
  <w:num w:numId="20">
    <w:abstractNumId w:val="5"/>
  </w:num>
  <w:num w:numId="21">
    <w:abstractNumId w:val="2"/>
  </w:num>
  <w:num w:numId="22">
    <w:abstractNumId w:val="15"/>
  </w:num>
  <w:num w:numId="23">
    <w:abstractNumId w:val="17"/>
  </w:num>
  <w:num w:numId="24">
    <w:abstractNumId w:val="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0B"/>
    <w:rsid w:val="00000101"/>
    <w:rsid w:val="00000C1E"/>
    <w:rsid w:val="00003398"/>
    <w:rsid w:val="0000574F"/>
    <w:rsid w:val="00006EFD"/>
    <w:rsid w:val="00007678"/>
    <w:rsid w:val="00007BA4"/>
    <w:rsid w:val="00010488"/>
    <w:rsid w:val="00013917"/>
    <w:rsid w:val="00014ED3"/>
    <w:rsid w:val="00016ED3"/>
    <w:rsid w:val="000217F3"/>
    <w:rsid w:val="000224E4"/>
    <w:rsid w:val="000228F5"/>
    <w:rsid w:val="00025932"/>
    <w:rsid w:val="00030530"/>
    <w:rsid w:val="00031A39"/>
    <w:rsid w:val="0003283E"/>
    <w:rsid w:val="00037DD2"/>
    <w:rsid w:val="000406C1"/>
    <w:rsid w:val="00042E84"/>
    <w:rsid w:val="0004416D"/>
    <w:rsid w:val="000467BE"/>
    <w:rsid w:val="00046CA4"/>
    <w:rsid w:val="00051D25"/>
    <w:rsid w:val="00051E86"/>
    <w:rsid w:val="000561A2"/>
    <w:rsid w:val="00062D59"/>
    <w:rsid w:val="00065A51"/>
    <w:rsid w:val="000677B1"/>
    <w:rsid w:val="000709CF"/>
    <w:rsid w:val="00070DB6"/>
    <w:rsid w:val="000725E8"/>
    <w:rsid w:val="00075097"/>
    <w:rsid w:val="0007678B"/>
    <w:rsid w:val="000809B3"/>
    <w:rsid w:val="000832B5"/>
    <w:rsid w:val="000833AD"/>
    <w:rsid w:val="00086616"/>
    <w:rsid w:val="00090D92"/>
    <w:rsid w:val="00091F2E"/>
    <w:rsid w:val="0009214B"/>
    <w:rsid w:val="0009246A"/>
    <w:rsid w:val="00092B2E"/>
    <w:rsid w:val="00096CDA"/>
    <w:rsid w:val="00097182"/>
    <w:rsid w:val="00097B48"/>
    <w:rsid w:val="000A019E"/>
    <w:rsid w:val="000A293C"/>
    <w:rsid w:val="000A29E2"/>
    <w:rsid w:val="000A348F"/>
    <w:rsid w:val="000A4763"/>
    <w:rsid w:val="000A52B5"/>
    <w:rsid w:val="000A6B78"/>
    <w:rsid w:val="000A7F36"/>
    <w:rsid w:val="000B02D7"/>
    <w:rsid w:val="000B22A1"/>
    <w:rsid w:val="000B35B7"/>
    <w:rsid w:val="000C2331"/>
    <w:rsid w:val="000C24BF"/>
    <w:rsid w:val="000C4704"/>
    <w:rsid w:val="000C4FB3"/>
    <w:rsid w:val="000C52C0"/>
    <w:rsid w:val="000D0966"/>
    <w:rsid w:val="000D0ABE"/>
    <w:rsid w:val="000D33DF"/>
    <w:rsid w:val="000D52E8"/>
    <w:rsid w:val="000D604B"/>
    <w:rsid w:val="000D69B9"/>
    <w:rsid w:val="000E0023"/>
    <w:rsid w:val="000E05C5"/>
    <w:rsid w:val="000E3E11"/>
    <w:rsid w:val="000E6498"/>
    <w:rsid w:val="000F2929"/>
    <w:rsid w:val="000F37B6"/>
    <w:rsid w:val="000F5C82"/>
    <w:rsid w:val="000F6980"/>
    <w:rsid w:val="0010039A"/>
    <w:rsid w:val="00101F61"/>
    <w:rsid w:val="001022EA"/>
    <w:rsid w:val="001036DF"/>
    <w:rsid w:val="00105422"/>
    <w:rsid w:val="00110064"/>
    <w:rsid w:val="00110246"/>
    <w:rsid w:val="0011196B"/>
    <w:rsid w:val="00114B9D"/>
    <w:rsid w:val="00116149"/>
    <w:rsid w:val="00116A3E"/>
    <w:rsid w:val="00117B54"/>
    <w:rsid w:val="001205F2"/>
    <w:rsid w:val="001231B4"/>
    <w:rsid w:val="001245AA"/>
    <w:rsid w:val="001259B3"/>
    <w:rsid w:val="001273A8"/>
    <w:rsid w:val="00127C7D"/>
    <w:rsid w:val="001419C9"/>
    <w:rsid w:val="00141D1F"/>
    <w:rsid w:val="001431F4"/>
    <w:rsid w:val="001444DC"/>
    <w:rsid w:val="00151472"/>
    <w:rsid w:val="001555CD"/>
    <w:rsid w:val="0015632A"/>
    <w:rsid w:val="00157397"/>
    <w:rsid w:val="001576A5"/>
    <w:rsid w:val="001605D2"/>
    <w:rsid w:val="00163CE1"/>
    <w:rsid w:val="00164DC0"/>
    <w:rsid w:val="00165FC8"/>
    <w:rsid w:val="0017379C"/>
    <w:rsid w:val="001765E2"/>
    <w:rsid w:val="00177658"/>
    <w:rsid w:val="00181882"/>
    <w:rsid w:val="00184524"/>
    <w:rsid w:val="00190F5C"/>
    <w:rsid w:val="001923DE"/>
    <w:rsid w:val="00193ECD"/>
    <w:rsid w:val="001962E2"/>
    <w:rsid w:val="0019738D"/>
    <w:rsid w:val="0019740D"/>
    <w:rsid w:val="00197E06"/>
    <w:rsid w:val="001A03FE"/>
    <w:rsid w:val="001A331B"/>
    <w:rsid w:val="001A35A0"/>
    <w:rsid w:val="001A602A"/>
    <w:rsid w:val="001B071E"/>
    <w:rsid w:val="001C02F5"/>
    <w:rsid w:val="001C05D0"/>
    <w:rsid w:val="001C12B7"/>
    <w:rsid w:val="001C7A66"/>
    <w:rsid w:val="001C7F72"/>
    <w:rsid w:val="001D1ACD"/>
    <w:rsid w:val="001D1CDA"/>
    <w:rsid w:val="001D2D0F"/>
    <w:rsid w:val="001D4D5E"/>
    <w:rsid w:val="001D594E"/>
    <w:rsid w:val="001E2B25"/>
    <w:rsid w:val="001E369F"/>
    <w:rsid w:val="001E52C4"/>
    <w:rsid w:val="001E535C"/>
    <w:rsid w:val="001E5BCC"/>
    <w:rsid w:val="001E6210"/>
    <w:rsid w:val="001E760C"/>
    <w:rsid w:val="001F1552"/>
    <w:rsid w:val="001F182F"/>
    <w:rsid w:val="001F4650"/>
    <w:rsid w:val="001F5F3C"/>
    <w:rsid w:val="001F6BC9"/>
    <w:rsid w:val="00201187"/>
    <w:rsid w:val="00201DBF"/>
    <w:rsid w:val="002038B4"/>
    <w:rsid w:val="0021254B"/>
    <w:rsid w:val="00221AB2"/>
    <w:rsid w:val="00223D00"/>
    <w:rsid w:val="00224EAE"/>
    <w:rsid w:val="00225CA0"/>
    <w:rsid w:val="00225FCC"/>
    <w:rsid w:val="00230C72"/>
    <w:rsid w:val="00233B90"/>
    <w:rsid w:val="002356E4"/>
    <w:rsid w:val="00236BB3"/>
    <w:rsid w:val="00243925"/>
    <w:rsid w:val="00246306"/>
    <w:rsid w:val="00246E45"/>
    <w:rsid w:val="00247E5E"/>
    <w:rsid w:val="002501F3"/>
    <w:rsid w:val="00251981"/>
    <w:rsid w:val="00251F6B"/>
    <w:rsid w:val="00257CE1"/>
    <w:rsid w:val="0026166D"/>
    <w:rsid w:val="002627B8"/>
    <w:rsid w:val="00262A10"/>
    <w:rsid w:val="00264404"/>
    <w:rsid w:val="00264B4B"/>
    <w:rsid w:val="00266218"/>
    <w:rsid w:val="002675CD"/>
    <w:rsid w:val="0027101E"/>
    <w:rsid w:val="00272CB9"/>
    <w:rsid w:val="00273776"/>
    <w:rsid w:val="00273886"/>
    <w:rsid w:val="002749EF"/>
    <w:rsid w:val="00280D64"/>
    <w:rsid w:val="002821C2"/>
    <w:rsid w:val="00282EB3"/>
    <w:rsid w:val="00284C84"/>
    <w:rsid w:val="0028556E"/>
    <w:rsid w:val="0029294C"/>
    <w:rsid w:val="00292C91"/>
    <w:rsid w:val="00295A51"/>
    <w:rsid w:val="002A0E04"/>
    <w:rsid w:val="002A1515"/>
    <w:rsid w:val="002A248B"/>
    <w:rsid w:val="002A26B2"/>
    <w:rsid w:val="002A53C9"/>
    <w:rsid w:val="002A5520"/>
    <w:rsid w:val="002A5A8F"/>
    <w:rsid w:val="002B0964"/>
    <w:rsid w:val="002B2C11"/>
    <w:rsid w:val="002B4A21"/>
    <w:rsid w:val="002B5998"/>
    <w:rsid w:val="002C0E19"/>
    <w:rsid w:val="002C1270"/>
    <w:rsid w:val="002C149F"/>
    <w:rsid w:val="002C2D16"/>
    <w:rsid w:val="002C3090"/>
    <w:rsid w:val="002C35A4"/>
    <w:rsid w:val="002C4658"/>
    <w:rsid w:val="002C5A10"/>
    <w:rsid w:val="002C62C8"/>
    <w:rsid w:val="002C7758"/>
    <w:rsid w:val="002D229C"/>
    <w:rsid w:val="002D47FE"/>
    <w:rsid w:val="002D6B9C"/>
    <w:rsid w:val="002E0B4A"/>
    <w:rsid w:val="002E509A"/>
    <w:rsid w:val="002F0846"/>
    <w:rsid w:val="002F1B0D"/>
    <w:rsid w:val="002F1F63"/>
    <w:rsid w:val="002F5BE0"/>
    <w:rsid w:val="002F66A0"/>
    <w:rsid w:val="0030072B"/>
    <w:rsid w:val="00301055"/>
    <w:rsid w:val="003036F1"/>
    <w:rsid w:val="00303FE2"/>
    <w:rsid w:val="003063BF"/>
    <w:rsid w:val="00307924"/>
    <w:rsid w:val="003101FE"/>
    <w:rsid w:val="00310CF5"/>
    <w:rsid w:val="0031110A"/>
    <w:rsid w:val="003134D3"/>
    <w:rsid w:val="003134FB"/>
    <w:rsid w:val="00314025"/>
    <w:rsid w:val="003144AB"/>
    <w:rsid w:val="00315EFF"/>
    <w:rsid w:val="0031640E"/>
    <w:rsid w:val="003215C0"/>
    <w:rsid w:val="00324447"/>
    <w:rsid w:val="0032455E"/>
    <w:rsid w:val="00325686"/>
    <w:rsid w:val="0032671A"/>
    <w:rsid w:val="00326F35"/>
    <w:rsid w:val="00327605"/>
    <w:rsid w:val="003310FB"/>
    <w:rsid w:val="00331285"/>
    <w:rsid w:val="003338E3"/>
    <w:rsid w:val="00335F46"/>
    <w:rsid w:val="003431E1"/>
    <w:rsid w:val="00343F8C"/>
    <w:rsid w:val="0035239D"/>
    <w:rsid w:val="00354943"/>
    <w:rsid w:val="00357689"/>
    <w:rsid w:val="00360853"/>
    <w:rsid w:val="00364ACD"/>
    <w:rsid w:val="00366B68"/>
    <w:rsid w:val="00375630"/>
    <w:rsid w:val="003760DE"/>
    <w:rsid w:val="00380C6F"/>
    <w:rsid w:val="00381A8A"/>
    <w:rsid w:val="00383835"/>
    <w:rsid w:val="0038518C"/>
    <w:rsid w:val="0038540B"/>
    <w:rsid w:val="003869EC"/>
    <w:rsid w:val="00386E2E"/>
    <w:rsid w:val="00386FED"/>
    <w:rsid w:val="003918CD"/>
    <w:rsid w:val="0039705B"/>
    <w:rsid w:val="003972FC"/>
    <w:rsid w:val="00397B42"/>
    <w:rsid w:val="003A0208"/>
    <w:rsid w:val="003A0369"/>
    <w:rsid w:val="003A23DC"/>
    <w:rsid w:val="003A345E"/>
    <w:rsid w:val="003A56F6"/>
    <w:rsid w:val="003B1B17"/>
    <w:rsid w:val="003B2C0F"/>
    <w:rsid w:val="003B50CA"/>
    <w:rsid w:val="003B53AA"/>
    <w:rsid w:val="003B5701"/>
    <w:rsid w:val="003B725C"/>
    <w:rsid w:val="003B73B1"/>
    <w:rsid w:val="003C1097"/>
    <w:rsid w:val="003C10B1"/>
    <w:rsid w:val="003C1C7F"/>
    <w:rsid w:val="003C4A97"/>
    <w:rsid w:val="003C767B"/>
    <w:rsid w:val="003D0ADC"/>
    <w:rsid w:val="003D1349"/>
    <w:rsid w:val="003D1E40"/>
    <w:rsid w:val="003D2A7C"/>
    <w:rsid w:val="003D4618"/>
    <w:rsid w:val="003D51B4"/>
    <w:rsid w:val="003E0199"/>
    <w:rsid w:val="003E2CA1"/>
    <w:rsid w:val="003E387A"/>
    <w:rsid w:val="003E4CE3"/>
    <w:rsid w:val="003E7879"/>
    <w:rsid w:val="003E7FED"/>
    <w:rsid w:val="003F06E5"/>
    <w:rsid w:val="003F114B"/>
    <w:rsid w:val="003F1FD6"/>
    <w:rsid w:val="003F2810"/>
    <w:rsid w:val="003F5509"/>
    <w:rsid w:val="003F5690"/>
    <w:rsid w:val="003F5BD6"/>
    <w:rsid w:val="003F7220"/>
    <w:rsid w:val="004024B1"/>
    <w:rsid w:val="00402538"/>
    <w:rsid w:val="00402F5F"/>
    <w:rsid w:val="004059A8"/>
    <w:rsid w:val="00405BEE"/>
    <w:rsid w:val="004078A6"/>
    <w:rsid w:val="004101CE"/>
    <w:rsid w:val="00412561"/>
    <w:rsid w:val="00413480"/>
    <w:rsid w:val="004139D8"/>
    <w:rsid w:val="00420AED"/>
    <w:rsid w:val="00421F3E"/>
    <w:rsid w:val="00421FBE"/>
    <w:rsid w:val="00424C56"/>
    <w:rsid w:val="00435C0F"/>
    <w:rsid w:val="00436EDA"/>
    <w:rsid w:val="0043721B"/>
    <w:rsid w:val="00443370"/>
    <w:rsid w:val="00445411"/>
    <w:rsid w:val="00446A3D"/>
    <w:rsid w:val="0045580E"/>
    <w:rsid w:val="004604AB"/>
    <w:rsid w:val="00460E78"/>
    <w:rsid w:val="00461628"/>
    <w:rsid w:val="0046418D"/>
    <w:rsid w:val="0046789F"/>
    <w:rsid w:val="00467D09"/>
    <w:rsid w:val="0048112C"/>
    <w:rsid w:val="00481400"/>
    <w:rsid w:val="00485F4F"/>
    <w:rsid w:val="00486EBC"/>
    <w:rsid w:val="00487684"/>
    <w:rsid w:val="00487B02"/>
    <w:rsid w:val="00491493"/>
    <w:rsid w:val="00491BD8"/>
    <w:rsid w:val="0049280C"/>
    <w:rsid w:val="00492C85"/>
    <w:rsid w:val="00496BEB"/>
    <w:rsid w:val="00496FFD"/>
    <w:rsid w:val="00497EA7"/>
    <w:rsid w:val="004A07CD"/>
    <w:rsid w:val="004A0F8C"/>
    <w:rsid w:val="004A5BA3"/>
    <w:rsid w:val="004B219D"/>
    <w:rsid w:val="004B281D"/>
    <w:rsid w:val="004B361A"/>
    <w:rsid w:val="004B3AE2"/>
    <w:rsid w:val="004B4F80"/>
    <w:rsid w:val="004B4FC1"/>
    <w:rsid w:val="004B55F0"/>
    <w:rsid w:val="004C0283"/>
    <w:rsid w:val="004C3191"/>
    <w:rsid w:val="004C4347"/>
    <w:rsid w:val="004C4515"/>
    <w:rsid w:val="004C4DA7"/>
    <w:rsid w:val="004C4F3E"/>
    <w:rsid w:val="004C589B"/>
    <w:rsid w:val="004C65B7"/>
    <w:rsid w:val="004C7EE8"/>
    <w:rsid w:val="004D4F63"/>
    <w:rsid w:val="004D5195"/>
    <w:rsid w:val="004D5583"/>
    <w:rsid w:val="004D599D"/>
    <w:rsid w:val="004E0901"/>
    <w:rsid w:val="004E3E4F"/>
    <w:rsid w:val="004E4C1E"/>
    <w:rsid w:val="004E5FCE"/>
    <w:rsid w:val="004E6BBB"/>
    <w:rsid w:val="004F43FB"/>
    <w:rsid w:val="004F4763"/>
    <w:rsid w:val="004F508D"/>
    <w:rsid w:val="005020AC"/>
    <w:rsid w:val="005027C8"/>
    <w:rsid w:val="005032AE"/>
    <w:rsid w:val="0050399D"/>
    <w:rsid w:val="00520CC7"/>
    <w:rsid w:val="005228E3"/>
    <w:rsid w:val="00522A46"/>
    <w:rsid w:val="00524CC9"/>
    <w:rsid w:val="00531CD6"/>
    <w:rsid w:val="00532CB1"/>
    <w:rsid w:val="00533943"/>
    <w:rsid w:val="0053554D"/>
    <w:rsid w:val="00536A45"/>
    <w:rsid w:val="00536CC2"/>
    <w:rsid w:val="00542A62"/>
    <w:rsid w:val="00544FE5"/>
    <w:rsid w:val="005454A8"/>
    <w:rsid w:val="00546373"/>
    <w:rsid w:val="00547B95"/>
    <w:rsid w:val="00547E35"/>
    <w:rsid w:val="00550B55"/>
    <w:rsid w:val="00550F29"/>
    <w:rsid w:val="0055368D"/>
    <w:rsid w:val="005606AE"/>
    <w:rsid w:val="00560EDE"/>
    <w:rsid w:val="00562A1D"/>
    <w:rsid w:val="00562CED"/>
    <w:rsid w:val="00562DE3"/>
    <w:rsid w:val="00564E4D"/>
    <w:rsid w:val="005663A8"/>
    <w:rsid w:val="005665E9"/>
    <w:rsid w:val="00566B57"/>
    <w:rsid w:val="00566BA0"/>
    <w:rsid w:val="005674FC"/>
    <w:rsid w:val="00567F4D"/>
    <w:rsid w:val="00571593"/>
    <w:rsid w:val="005726FC"/>
    <w:rsid w:val="0057396E"/>
    <w:rsid w:val="0057733A"/>
    <w:rsid w:val="005775D7"/>
    <w:rsid w:val="005815B3"/>
    <w:rsid w:val="00582473"/>
    <w:rsid w:val="005825AB"/>
    <w:rsid w:val="00582EED"/>
    <w:rsid w:val="00587D6C"/>
    <w:rsid w:val="0059010C"/>
    <w:rsid w:val="00591866"/>
    <w:rsid w:val="00592C23"/>
    <w:rsid w:val="00594A46"/>
    <w:rsid w:val="00595943"/>
    <w:rsid w:val="00595E8B"/>
    <w:rsid w:val="0059644A"/>
    <w:rsid w:val="005A235A"/>
    <w:rsid w:val="005A54B7"/>
    <w:rsid w:val="005A6DA5"/>
    <w:rsid w:val="005B2418"/>
    <w:rsid w:val="005B2F08"/>
    <w:rsid w:val="005B350D"/>
    <w:rsid w:val="005B7939"/>
    <w:rsid w:val="005C116D"/>
    <w:rsid w:val="005C23DA"/>
    <w:rsid w:val="005C2A19"/>
    <w:rsid w:val="005C2F97"/>
    <w:rsid w:val="005C459A"/>
    <w:rsid w:val="005C4B4D"/>
    <w:rsid w:val="005C5138"/>
    <w:rsid w:val="005C5C66"/>
    <w:rsid w:val="005C7360"/>
    <w:rsid w:val="005D0488"/>
    <w:rsid w:val="005D0632"/>
    <w:rsid w:val="005D1490"/>
    <w:rsid w:val="005D20BD"/>
    <w:rsid w:val="005D415D"/>
    <w:rsid w:val="005D5A1A"/>
    <w:rsid w:val="005D65C0"/>
    <w:rsid w:val="005D6A1D"/>
    <w:rsid w:val="005E1F23"/>
    <w:rsid w:val="005E358A"/>
    <w:rsid w:val="005E611A"/>
    <w:rsid w:val="005E6D71"/>
    <w:rsid w:val="005F0A9E"/>
    <w:rsid w:val="005F431C"/>
    <w:rsid w:val="00603758"/>
    <w:rsid w:val="00605798"/>
    <w:rsid w:val="00607AF9"/>
    <w:rsid w:val="0061357C"/>
    <w:rsid w:val="00614F3F"/>
    <w:rsid w:val="006159F3"/>
    <w:rsid w:val="00615ECF"/>
    <w:rsid w:val="00617311"/>
    <w:rsid w:val="00620043"/>
    <w:rsid w:val="00622A12"/>
    <w:rsid w:val="00624E45"/>
    <w:rsid w:val="00625F72"/>
    <w:rsid w:val="0062730D"/>
    <w:rsid w:val="00634E1B"/>
    <w:rsid w:val="00636AAD"/>
    <w:rsid w:val="006375AC"/>
    <w:rsid w:val="0063777D"/>
    <w:rsid w:val="006411D5"/>
    <w:rsid w:val="00642152"/>
    <w:rsid w:val="0064455A"/>
    <w:rsid w:val="00645EF2"/>
    <w:rsid w:val="00651A2A"/>
    <w:rsid w:val="006560F3"/>
    <w:rsid w:val="00657A39"/>
    <w:rsid w:val="00660B9F"/>
    <w:rsid w:val="0066123F"/>
    <w:rsid w:val="006648CE"/>
    <w:rsid w:val="00665229"/>
    <w:rsid w:val="0066595B"/>
    <w:rsid w:val="00673B4C"/>
    <w:rsid w:val="00673F01"/>
    <w:rsid w:val="0067681F"/>
    <w:rsid w:val="00681312"/>
    <w:rsid w:val="00683154"/>
    <w:rsid w:val="00686441"/>
    <w:rsid w:val="006869D8"/>
    <w:rsid w:val="00690D42"/>
    <w:rsid w:val="00690E48"/>
    <w:rsid w:val="006922EE"/>
    <w:rsid w:val="006940CB"/>
    <w:rsid w:val="00694315"/>
    <w:rsid w:val="00694443"/>
    <w:rsid w:val="0069491A"/>
    <w:rsid w:val="006966A0"/>
    <w:rsid w:val="00696F0E"/>
    <w:rsid w:val="006A00C5"/>
    <w:rsid w:val="006A346E"/>
    <w:rsid w:val="006A7FA7"/>
    <w:rsid w:val="006B04E8"/>
    <w:rsid w:val="006B07DD"/>
    <w:rsid w:val="006B6373"/>
    <w:rsid w:val="006B72CD"/>
    <w:rsid w:val="006C0E0C"/>
    <w:rsid w:val="006C0E8D"/>
    <w:rsid w:val="006C2E25"/>
    <w:rsid w:val="006C342E"/>
    <w:rsid w:val="006C43AF"/>
    <w:rsid w:val="006C53CE"/>
    <w:rsid w:val="006C62BC"/>
    <w:rsid w:val="006C62E4"/>
    <w:rsid w:val="006D2414"/>
    <w:rsid w:val="006D4741"/>
    <w:rsid w:val="006E0A72"/>
    <w:rsid w:val="006E4EEB"/>
    <w:rsid w:val="006E646D"/>
    <w:rsid w:val="006F1D44"/>
    <w:rsid w:val="006F2075"/>
    <w:rsid w:val="006F24CB"/>
    <w:rsid w:val="006F2752"/>
    <w:rsid w:val="006F3FA1"/>
    <w:rsid w:val="006F40D7"/>
    <w:rsid w:val="006F5AB9"/>
    <w:rsid w:val="006F70DC"/>
    <w:rsid w:val="006F7137"/>
    <w:rsid w:val="006F7590"/>
    <w:rsid w:val="00702EC3"/>
    <w:rsid w:val="00702F95"/>
    <w:rsid w:val="00705352"/>
    <w:rsid w:val="007056CD"/>
    <w:rsid w:val="007076C0"/>
    <w:rsid w:val="007153E9"/>
    <w:rsid w:val="0071573E"/>
    <w:rsid w:val="00716F27"/>
    <w:rsid w:val="00723D07"/>
    <w:rsid w:val="0073123D"/>
    <w:rsid w:val="00731E9C"/>
    <w:rsid w:val="00734C73"/>
    <w:rsid w:val="00734F61"/>
    <w:rsid w:val="0073543C"/>
    <w:rsid w:val="00747583"/>
    <w:rsid w:val="007478E5"/>
    <w:rsid w:val="00757925"/>
    <w:rsid w:val="00757E1C"/>
    <w:rsid w:val="00760346"/>
    <w:rsid w:val="00762250"/>
    <w:rsid w:val="00766A64"/>
    <w:rsid w:val="007674BF"/>
    <w:rsid w:val="007677DE"/>
    <w:rsid w:val="00772A27"/>
    <w:rsid w:val="00774CEF"/>
    <w:rsid w:val="00776415"/>
    <w:rsid w:val="007779D4"/>
    <w:rsid w:val="00777B52"/>
    <w:rsid w:val="00783319"/>
    <w:rsid w:val="00784459"/>
    <w:rsid w:val="00785823"/>
    <w:rsid w:val="00786601"/>
    <w:rsid w:val="00792A31"/>
    <w:rsid w:val="007950C1"/>
    <w:rsid w:val="0079702C"/>
    <w:rsid w:val="00797837"/>
    <w:rsid w:val="007A4119"/>
    <w:rsid w:val="007A756A"/>
    <w:rsid w:val="007B2019"/>
    <w:rsid w:val="007B2585"/>
    <w:rsid w:val="007B43F7"/>
    <w:rsid w:val="007B5008"/>
    <w:rsid w:val="007C20D5"/>
    <w:rsid w:val="007C6378"/>
    <w:rsid w:val="007D0AC9"/>
    <w:rsid w:val="007D0CBA"/>
    <w:rsid w:val="007D5764"/>
    <w:rsid w:val="007D6E27"/>
    <w:rsid w:val="007E0955"/>
    <w:rsid w:val="007E2810"/>
    <w:rsid w:val="007E2883"/>
    <w:rsid w:val="007F2121"/>
    <w:rsid w:val="007F325E"/>
    <w:rsid w:val="007F4EC6"/>
    <w:rsid w:val="007F50FD"/>
    <w:rsid w:val="00804A8B"/>
    <w:rsid w:val="00806179"/>
    <w:rsid w:val="008064EF"/>
    <w:rsid w:val="00806D5E"/>
    <w:rsid w:val="00811010"/>
    <w:rsid w:val="00811A0C"/>
    <w:rsid w:val="00812F82"/>
    <w:rsid w:val="00814FBD"/>
    <w:rsid w:val="00816BC3"/>
    <w:rsid w:val="00821A99"/>
    <w:rsid w:val="00821BC3"/>
    <w:rsid w:val="00830254"/>
    <w:rsid w:val="00830AD9"/>
    <w:rsid w:val="008316B3"/>
    <w:rsid w:val="00833632"/>
    <w:rsid w:val="00833C77"/>
    <w:rsid w:val="00833D9B"/>
    <w:rsid w:val="008416A1"/>
    <w:rsid w:val="0084471B"/>
    <w:rsid w:val="00851DA2"/>
    <w:rsid w:val="00852B2F"/>
    <w:rsid w:val="00853B19"/>
    <w:rsid w:val="0085614C"/>
    <w:rsid w:val="008561A5"/>
    <w:rsid w:val="008626A0"/>
    <w:rsid w:val="00864993"/>
    <w:rsid w:val="00865B9C"/>
    <w:rsid w:val="00865F8F"/>
    <w:rsid w:val="008679D2"/>
    <w:rsid w:val="00870942"/>
    <w:rsid w:val="00870D39"/>
    <w:rsid w:val="00871017"/>
    <w:rsid w:val="0087350A"/>
    <w:rsid w:val="00873B98"/>
    <w:rsid w:val="00874417"/>
    <w:rsid w:val="00874B5C"/>
    <w:rsid w:val="008758A0"/>
    <w:rsid w:val="008818C6"/>
    <w:rsid w:val="008832F1"/>
    <w:rsid w:val="00884DE1"/>
    <w:rsid w:val="008868D5"/>
    <w:rsid w:val="0089044E"/>
    <w:rsid w:val="00892C63"/>
    <w:rsid w:val="00894DC0"/>
    <w:rsid w:val="00895380"/>
    <w:rsid w:val="00897199"/>
    <w:rsid w:val="008A0F96"/>
    <w:rsid w:val="008A1B2E"/>
    <w:rsid w:val="008A2C31"/>
    <w:rsid w:val="008A6659"/>
    <w:rsid w:val="008C2F44"/>
    <w:rsid w:val="008D24C1"/>
    <w:rsid w:val="008D2C35"/>
    <w:rsid w:val="008D7BC8"/>
    <w:rsid w:val="008E0433"/>
    <w:rsid w:val="008E1FE9"/>
    <w:rsid w:val="008E29B2"/>
    <w:rsid w:val="008E4F30"/>
    <w:rsid w:val="008F0CF4"/>
    <w:rsid w:val="008F12BB"/>
    <w:rsid w:val="008F1C1D"/>
    <w:rsid w:val="008F349D"/>
    <w:rsid w:val="008F35B6"/>
    <w:rsid w:val="008F63EE"/>
    <w:rsid w:val="008F6872"/>
    <w:rsid w:val="008F7F2E"/>
    <w:rsid w:val="009010A7"/>
    <w:rsid w:val="0090376F"/>
    <w:rsid w:val="00904D9C"/>
    <w:rsid w:val="009059DD"/>
    <w:rsid w:val="009116F2"/>
    <w:rsid w:val="00915344"/>
    <w:rsid w:val="00920CFC"/>
    <w:rsid w:val="0092186C"/>
    <w:rsid w:val="00930AD1"/>
    <w:rsid w:val="00931ADF"/>
    <w:rsid w:val="00931FD4"/>
    <w:rsid w:val="00934123"/>
    <w:rsid w:val="009354BD"/>
    <w:rsid w:val="009362C9"/>
    <w:rsid w:val="009460BB"/>
    <w:rsid w:val="0094705B"/>
    <w:rsid w:val="009474BB"/>
    <w:rsid w:val="00950B57"/>
    <w:rsid w:val="00960ECB"/>
    <w:rsid w:val="0096372A"/>
    <w:rsid w:val="009716C1"/>
    <w:rsid w:val="00972325"/>
    <w:rsid w:val="00973E48"/>
    <w:rsid w:val="00974B99"/>
    <w:rsid w:val="009756A7"/>
    <w:rsid w:val="0097797A"/>
    <w:rsid w:val="00980AC3"/>
    <w:rsid w:val="009831C7"/>
    <w:rsid w:val="0099279D"/>
    <w:rsid w:val="009A2217"/>
    <w:rsid w:val="009A2ACF"/>
    <w:rsid w:val="009A5C42"/>
    <w:rsid w:val="009A6A92"/>
    <w:rsid w:val="009B1F85"/>
    <w:rsid w:val="009B427D"/>
    <w:rsid w:val="009B44BC"/>
    <w:rsid w:val="009B44C6"/>
    <w:rsid w:val="009B4FAC"/>
    <w:rsid w:val="009B51DF"/>
    <w:rsid w:val="009C3638"/>
    <w:rsid w:val="009C6A3E"/>
    <w:rsid w:val="009C7633"/>
    <w:rsid w:val="009C77B9"/>
    <w:rsid w:val="009D09CA"/>
    <w:rsid w:val="009D12DB"/>
    <w:rsid w:val="009D2EFB"/>
    <w:rsid w:val="009D4531"/>
    <w:rsid w:val="009D5701"/>
    <w:rsid w:val="009E51E9"/>
    <w:rsid w:val="009E5641"/>
    <w:rsid w:val="009F38E0"/>
    <w:rsid w:val="009F5924"/>
    <w:rsid w:val="009F5961"/>
    <w:rsid w:val="009F6FB7"/>
    <w:rsid w:val="00A00139"/>
    <w:rsid w:val="00A017A0"/>
    <w:rsid w:val="00A035AC"/>
    <w:rsid w:val="00A109D1"/>
    <w:rsid w:val="00A11D1A"/>
    <w:rsid w:val="00A1347A"/>
    <w:rsid w:val="00A1586E"/>
    <w:rsid w:val="00A16948"/>
    <w:rsid w:val="00A16C1C"/>
    <w:rsid w:val="00A20215"/>
    <w:rsid w:val="00A21E29"/>
    <w:rsid w:val="00A23888"/>
    <w:rsid w:val="00A265D9"/>
    <w:rsid w:val="00A30913"/>
    <w:rsid w:val="00A3206B"/>
    <w:rsid w:val="00A3320B"/>
    <w:rsid w:val="00A35755"/>
    <w:rsid w:val="00A41338"/>
    <w:rsid w:val="00A44154"/>
    <w:rsid w:val="00A447F8"/>
    <w:rsid w:val="00A45643"/>
    <w:rsid w:val="00A47FDD"/>
    <w:rsid w:val="00A50FC8"/>
    <w:rsid w:val="00A52BB2"/>
    <w:rsid w:val="00A61405"/>
    <w:rsid w:val="00A66619"/>
    <w:rsid w:val="00A70E81"/>
    <w:rsid w:val="00A724D2"/>
    <w:rsid w:val="00A73950"/>
    <w:rsid w:val="00A75CE0"/>
    <w:rsid w:val="00A76BED"/>
    <w:rsid w:val="00A83250"/>
    <w:rsid w:val="00A834F2"/>
    <w:rsid w:val="00A84917"/>
    <w:rsid w:val="00A84F2A"/>
    <w:rsid w:val="00A9290F"/>
    <w:rsid w:val="00A9681C"/>
    <w:rsid w:val="00AA114E"/>
    <w:rsid w:val="00AA389F"/>
    <w:rsid w:val="00AA38EA"/>
    <w:rsid w:val="00AB3855"/>
    <w:rsid w:val="00AB5503"/>
    <w:rsid w:val="00AB5B74"/>
    <w:rsid w:val="00AB7880"/>
    <w:rsid w:val="00AC2C7F"/>
    <w:rsid w:val="00AD280E"/>
    <w:rsid w:val="00AD2BAD"/>
    <w:rsid w:val="00AD4014"/>
    <w:rsid w:val="00AE11E9"/>
    <w:rsid w:val="00AE2667"/>
    <w:rsid w:val="00AE27F7"/>
    <w:rsid w:val="00AE3349"/>
    <w:rsid w:val="00AE3701"/>
    <w:rsid w:val="00AE3740"/>
    <w:rsid w:val="00AE5D0E"/>
    <w:rsid w:val="00AE798B"/>
    <w:rsid w:val="00AF246C"/>
    <w:rsid w:val="00AF60CE"/>
    <w:rsid w:val="00B01ABA"/>
    <w:rsid w:val="00B027AB"/>
    <w:rsid w:val="00B033C4"/>
    <w:rsid w:val="00B039FB"/>
    <w:rsid w:val="00B03A1F"/>
    <w:rsid w:val="00B057DA"/>
    <w:rsid w:val="00B06C92"/>
    <w:rsid w:val="00B06D7A"/>
    <w:rsid w:val="00B07EEB"/>
    <w:rsid w:val="00B104FC"/>
    <w:rsid w:val="00B10651"/>
    <w:rsid w:val="00B1069B"/>
    <w:rsid w:val="00B11EE9"/>
    <w:rsid w:val="00B149BA"/>
    <w:rsid w:val="00B21020"/>
    <w:rsid w:val="00B244A4"/>
    <w:rsid w:val="00B24CE5"/>
    <w:rsid w:val="00B25A24"/>
    <w:rsid w:val="00B26141"/>
    <w:rsid w:val="00B26B2F"/>
    <w:rsid w:val="00B34624"/>
    <w:rsid w:val="00B37B9B"/>
    <w:rsid w:val="00B37FAF"/>
    <w:rsid w:val="00B4142B"/>
    <w:rsid w:val="00B42B14"/>
    <w:rsid w:val="00B43558"/>
    <w:rsid w:val="00B44169"/>
    <w:rsid w:val="00B4513B"/>
    <w:rsid w:val="00B46EBB"/>
    <w:rsid w:val="00B51854"/>
    <w:rsid w:val="00B53C57"/>
    <w:rsid w:val="00B61573"/>
    <w:rsid w:val="00B659F4"/>
    <w:rsid w:val="00B67CC9"/>
    <w:rsid w:val="00B72A0D"/>
    <w:rsid w:val="00B7369A"/>
    <w:rsid w:val="00B74601"/>
    <w:rsid w:val="00B75C44"/>
    <w:rsid w:val="00B76EAB"/>
    <w:rsid w:val="00B77FD5"/>
    <w:rsid w:val="00B801EA"/>
    <w:rsid w:val="00B81697"/>
    <w:rsid w:val="00B872BC"/>
    <w:rsid w:val="00B87D3B"/>
    <w:rsid w:val="00B94DA4"/>
    <w:rsid w:val="00BA0187"/>
    <w:rsid w:val="00BA1DF8"/>
    <w:rsid w:val="00BA32B2"/>
    <w:rsid w:val="00BB10F6"/>
    <w:rsid w:val="00BB538D"/>
    <w:rsid w:val="00BB5EF5"/>
    <w:rsid w:val="00BB621B"/>
    <w:rsid w:val="00BB793B"/>
    <w:rsid w:val="00BC0874"/>
    <w:rsid w:val="00BC14B7"/>
    <w:rsid w:val="00BC59F7"/>
    <w:rsid w:val="00BC5AE0"/>
    <w:rsid w:val="00BC73AE"/>
    <w:rsid w:val="00BD1B23"/>
    <w:rsid w:val="00BD5E67"/>
    <w:rsid w:val="00BD642B"/>
    <w:rsid w:val="00BD6F32"/>
    <w:rsid w:val="00BE29C3"/>
    <w:rsid w:val="00BE3512"/>
    <w:rsid w:val="00BE39FD"/>
    <w:rsid w:val="00BF0855"/>
    <w:rsid w:val="00BF2839"/>
    <w:rsid w:val="00C00D4B"/>
    <w:rsid w:val="00C02841"/>
    <w:rsid w:val="00C0326A"/>
    <w:rsid w:val="00C077FA"/>
    <w:rsid w:val="00C07ED8"/>
    <w:rsid w:val="00C10686"/>
    <w:rsid w:val="00C13593"/>
    <w:rsid w:val="00C207FD"/>
    <w:rsid w:val="00C21AFE"/>
    <w:rsid w:val="00C21DB3"/>
    <w:rsid w:val="00C21F2D"/>
    <w:rsid w:val="00C25E35"/>
    <w:rsid w:val="00C31200"/>
    <w:rsid w:val="00C32E6F"/>
    <w:rsid w:val="00C33C62"/>
    <w:rsid w:val="00C33E65"/>
    <w:rsid w:val="00C350E6"/>
    <w:rsid w:val="00C35108"/>
    <w:rsid w:val="00C362A5"/>
    <w:rsid w:val="00C36402"/>
    <w:rsid w:val="00C36986"/>
    <w:rsid w:val="00C41C2C"/>
    <w:rsid w:val="00C42217"/>
    <w:rsid w:val="00C42B7B"/>
    <w:rsid w:val="00C44939"/>
    <w:rsid w:val="00C45187"/>
    <w:rsid w:val="00C46CA2"/>
    <w:rsid w:val="00C5129A"/>
    <w:rsid w:val="00C54118"/>
    <w:rsid w:val="00C5614B"/>
    <w:rsid w:val="00C56DD8"/>
    <w:rsid w:val="00C576FA"/>
    <w:rsid w:val="00C616C8"/>
    <w:rsid w:val="00C638C8"/>
    <w:rsid w:val="00C652E8"/>
    <w:rsid w:val="00C67626"/>
    <w:rsid w:val="00C67B62"/>
    <w:rsid w:val="00C730ED"/>
    <w:rsid w:val="00C7466B"/>
    <w:rsid w:val="00C75716"/>
    <w:rsid w:val="00C757DC"/>
    <w:rsid w:val="00C75EB0"/>
    <w:rsid w:val="00C766B9"/>
    <w:rsid w:val="00C80D7E"/>
    <w:rsid w:val="00C834E9"/>
    <w:rsid w:val="00C9262B"/>
    <w:rsid w:val="00C94F27"/>
    <w:rsid w:val="00C96223"/>
    <w:rsid w:val="00CA1BDC"/>
    <w:rsid w:val="00CA3B62"/>
    <w:rsid w:val="00CA4964"/>
    <w:rsid w:val="00CA4BF6"/>
    <w:rsid w:val="00CA51B8"/>
    <w:rsid w:val="00CA6492"/>
    <w:rsid w:val="00CA6823"/>
    <w:rsid w:val="00CB1DA7"/>
    <w:rsid w:val="00CB5213"/>
    <w:rsid w:val="00CB6FD9"/>
    <w:rsid w:val="00CC3F2C"/>
    <w:rsid w:val="00CD1FE8"/>
    <w:rsid w:val="00CD286C"/>
    <w:rsid w:val="00CD4266"/>
    <w:rsid w:val="00CD5DFD"/>
    <w:rsid w:val="00CE381F"/>
    <w:rsid w:val="00CE5E8C"/>
    <w:rsid w:val="00CF11A4"/>
    <w:rsid w:val="00CF20A6"/>
    <w:rsid w:val="00CF2A5E"/>
    <w:rsid w:val="00CF30BB"/>
    <w:rsid w:val="00CF3188"/>
    <w:rsid w:val="00CF4337"/>
    <w:rsid w:val="00D00453"/>
    <w:rsid w:val="00D01D95"/>
    <w:rsid w:val="00D06630"/>
    <w:rsid w:val="00D073DB"/>
    <w:rsid w:val="00D0787D"/>
    <w:rsid w:val="00D1198C"/>
    <w:rsid w:val="00D171B4"/>
    <w:rsid w:val="00D21DBE"/>
    <w:rsid w:val="00D22AD7"/>
    <w:rsid w:val="00D23859"/>
    <w:rsid w:val="00D25185"/>
    <w:rsid w:val="00D27E47"/>
    <w:rsid w:val="00D31111"/>
    <w:rsid w:val="00D36DDB"/>
    <w:rsid w:val="00D40940"/>
    <w:rsid w:val="00D41488"/>
    <w:rsid w:val="00D41C10"/>
    <w:rsid w:val="00D422CC"/>
    <w:rsid w:val="00D424B9"/>
    <w:rsid w:val="00D47707"/>
    <w:rsid w:val="00D47BA9"/>
    <w:rsid w:val="00D56F52"/>
    <w:rsid w:val="00D61C1F"/>
    <w:rsid w:val="00D655E9"/>
    <w:rsid w:val="00D65A9B"/>
    <w:rsid w:val="00D65B6F"/>
    <w:rsid w:val="00D66D65"/>
    <w:rsid w:val="00D7062E"/>
    <w:rsid w:val="00D7139C"/>
    <w:rsid w:val="00D749A8"/>
    <w:rsid w:val="00D770CE"/>
    <w:rsid w:val="00D80E17"/>
    <w:rsid w:val="00D80ED3"/>
    <w:rsid w:val="00D823B5"/>
    <w:rsid w:val="00D82916"/>
    <w:rsid w:val="00D83CF2"/>
    <w:rsid w:val="00D85FA3"/>
    <w:rsid w:val="00D91074"/>
    <w:rsid w:val="00D9348D"/>
    <w:rsid w:val="00D93C6D"/>
    <w:rsid w:val="00D953FB"/>
    <w:rsid w:val="00D96354"/>
    <w:rsid w:val="00D96DC8"/>
    <w:rsid w:val="00D97139"/>
    <w:rsid w:val="00DA08F2"/>
    <w:rsid w:val="00DA36F4"/>
    <w:rsid w:val="00DA4A92"/>
    <w:rsid w:val="00DA6435"/>
    <w:rsid w:val="00DA7D7F"/>
    <w:rsid w:val="00DB1870"/>
    <w:rsid w:val="00DB43BD"/>
    <w:rsid w:val="00DB69CB"/>
    <w:rsid w:val="00DB7E99"/>
    <w:rsid w:val="00DC2B8F"/>
    <w:rsid w:val="00DC5461"/>
    <w:rsid w:val="00DC5B5C"/>
    <w:rsid w:val="00DC5E69"/>
    <w:rsid w:val="00DC7671"/>
    <w:rsid w:val="00DD1C7E"/>
    <w:rsid w:val="00DD28C4"/>
    <w:rsid w:val="00DD29E0"/>
    <w:rsid w:val="00DD2AF3"/>
    <w:rsid w:val="00DD3BE5"/>
    <w:rsid w:val="00DD5E49"/>
    <w:rsid w:val="00DD684A"/>
    <w:rsid w:val="00DD7325"/>
    <w:rsid w:val="00DD7D2D"/>
    <w:rsid w:val="00DE1950"/>
    <w:rsid w:val="00DE3A77"/>
    <w:rsid w:val="00DF0D1B"/>
    <w:rsid w:val="00DF14EC"/>
    <w:rsid w:val="00DF162B"/>
    <w:rsid w:val="00DF49AD"/>
    <w:rsid w:val="00E00169"/>
    <w:rsid w:val="00E00583"/>
    <w:rsid w:val="00E01EA3"/>
    <w:rsid w:val="00E027C3"/>
    <w:rsid w:val="00E03F45"/>
    <w:rsid w:val="00E04155"/>
    <w:rsid w:val="00E06035"/>
    <w:rsid w:val="00E077EC"/>
    <w:rsid w:val="00E13119"/>
    <w:rsid w:val="00E1412B"/>
    <w:rsid w:val="00E146BE"/>
    <w:rsid w:val="00E20442"/>
    <w:rsid w:val="00E214D2"/>
    <w:rsid w:val="00E26258"/>
    <w:rsid w:val="00E301CF"/>
    <w:rsid w:val="00E31781"/>
    <w:rsid w:val="00E331CD"/>
    <w:rsid w:val="00E33849"/>
    <w:rsid w:val="00E33AFB"/>
    <w:rsid w:val="00E403DC"/>
    <w:rsid w:val="00E4384E"/>
    <w:rsid w:val="00E44A74"/>
    <w:rsid w:val="00E47C79"/>
    <w:rsid w:val="00E51C5D"/>
    <w:rsid w:val="00E51EFC"/>
    <w:rsid w:val="00E52C94"/>
    <w:rsid w:val="00E54E39"/>
    <w:rsid w:val="00E56D42"/>
    <w:rsid w:val="00E57018"/>
    <w:rsid w:val="00E575B1"/>
    <w:rsid w:val="00E57EB3"/>
    <w:rsid w:val="00E60DF3"/>
    <w:rsid w:val="00E61519"/>
    <w:rsid w:val="00E62E15"/>
    <w:rsid w:val="00E655F8"/>
    <w:rsid w:val="00E65E54"/>
    <w:rsid w:val="00E67982"/>
    <w:rsid w:val="00E76F24"/>
    <w:rsid w:val="00E77186"/>
    <w:rsid w:val="00E80CEC"/>
    <w:rsid w:val="00E82640"/>
    <w:rsid w:val="00E84D93"/>
    <w:rsid w:val="00E8752C"/>
    <w:rsid w:val="00E938AF"/>
    <w:rsid w:val="00E943AE"/>
    <w:rsid w:val="00E96316"/>
    <w:rsid w:val="00EA0EA6"/>
    <w:rsid w:val="00EA15B1"/>
    <w:rsid w:val="00EA2E40"/>
    <w:rsid w:val="00EA4837"/>
    <w:rsid w:val="00EA5A27"/>
    <w:rsid w:val="00EA5DF6"/>
    <w:rsid w:val="00EA751C"/>
    <w:rsid w:val="00EA7583"/>
    <w:rsid w:val="00EA7BD2"/>
    <w:rsid w:val="00EB4AAA"/>
    <w:rsid w:val="00EB75D0"/>
    <w:rsid w:val="00EC06FB"/>
    <w:rsid w:val="00EC0754"/>
    <w:rsid w:val="00EC1ECC"/>
    <w:rsid w:val="00EC243A"/>
    <w:rsid w:val="00EC447C"/>
    <w:rsid w:val="00EC5542"/>
    <w:rsid w:val="00EC589A"/>
    <w:rsid w:val="00EC6789"/>
    <w:rsid w:val="00EC793B"/>
    <w:rsid w:val="00EC7E52"/>
    <w:rsid w:val="00ED1C9B"/>
    <w:rsid w:val="00ED1E2D"/>
    <w:rsid w:val="00ED3251"/>
    <w:rsid w:val="00ED3B17"/>
    <w:rsid w:val="00EE0907"/>
    <w:rsid w:val="00EE0F0F"/>
    <w:rsid w:val="00EE15AC"/>
    <w:rsid w:val="00EE1705"/>
    <w:rsid w:val="00EE2A04"/>
    <w:rsid w:val="00EE336F"/>
    <w:rsid w:val="00EE36F6"/>
    <w:rsid w:val="00EE4702"/>
    <w:rsid w:val="00EE5813"/>
    <w:rsid w:val="00EF220B"/>
    <w:rsid w:val="00EF2985"/>
    <w:rsid w:val="00F00DA5"/>
    <w:rsid w:val="00F0130D"/>
    <w:rsid w:val="00F014C4"/>
    <w:rsid w:val="00F0209B"/>
    <w:rsid w:val="00F04DAA"/>
    <w:rsid w:val="00F07300"/>
    <w:rsid w:val="00F07AA7"/>
    <w:rsid w:val="00F10C1F"/>
    <w:rsid w:val="00F138B9"/>
    <w:rsid w:val="00F1691A"/>
    <w:rsid w:val="00F1783C"/>
    <w:rsid w:val="00F2051C"/>
    <w:rsid w:val="00F218A7"/>
    <w:rsid w:val="00F222CB"/>
    <w:rsid w:val="00F230CD"/>
    <w:rsid w:val="00F24ABD"/>
    <w:rsid w:val="00F256F8"/>
    <w:rsid w:val="00F26E89"/>
    <w:rsid w:val="00F304C5"/>
    <w:rsid w:val="00F30A9B"/>
    <w:rsid w:val="00F3154D"/>
    <w:rsid w:val="00F319C9"/>
    <w:rsid w:val="00F31ADF"/>
    <w:rsid w:val="00F326D1"/>
    <w:rsid w:val="00F33CD9"/>
    <w:rsid w:val="00F40BCE"/>
    <w:rsid w:val="00F40D59"/>
    <w:rsid w:val="00F410FD"/>
    <w:rsid w:val="00F4164E"/>
    <w:rsid w:val="00F419C1"/>
    <w:rsid w:val="00F42F28"/>
    <w:rsid w:val="00F430F3"/>
    <w:rsid w:val="00F438C0"/>
    <w:rsid w:val="00F43BA4"/>
    <w:rsid w:val="00F45789"/>
    <w:rsid w:val="00F46FAF"/>
    <w:rsid w:val="00F5009F"/>
    <w:rsid w:val="00F50F3D"/>
    <w:rsid w:val="00F51C1A"/>
    <w:rsid w:val="00F532E1"/>
    <w:rsid w:val="00F53C35"/>
    <w:rsid w:val="00F55F6C"/>
    <w:rsid w:val="00F56C2C"/>
    <w:rsid w:val="00F56FCC"/>
    <w:rsid w:val="00F57945"/>
    <w:rsid w:val="00F60143"/>
    <w:rsid w:val="00F624E3"/>
    <w:rsid w:val="00F62C85"/>
    <w:rsid w:val="00F62D4F"/>
    <w:rsid w:val="00F63307"/>
    <w:rsid w:val="00F6614A"/>
    <w:rsid w:val="00F6656C"/>
    <w:rsid w:val="00F669B3"/>
    <w:rsid w:val="00F6745B"/>
    <w:rsid w:val="00F67AAD"/>
    <w:rsid w:val="00F7359A"/>
    <w:rsid w:val="00F773A9"/>
    <w:rsid w:val="00F803EF"/>
    <w:rsid w:val="00F83215"/>
    <w:rsid w:val="00F86B4C"/>
    <w:rsid w:val="00F87587"/>
    <w:rsid w:val="00F9039C"/>
    <w:rsid w:val="00F925D8"/>
    <w:rsid w:val="00F93147"/>
    <w:rsid w:val="00FA0474"/>
    <w:rsid w:val="00FA0C21"/>
    <w:rsid w:val="00FA6E6E"/>
    <w:rsid w:val="00FB1965"/>
    <w:rsid w:val="00FB2A48"/>
    <w:rsid w:val="00FB3AD9"/>
    <w:rsid w:val="00FB48C9"/>
    <w:rsid w:val="00FB65D8"/>
    <w:rsid w:val="00FC0178"/>
    <w:rsid w:val="00FC051B"/>
    <w:rsid w:val="00FC0A90"/>
    <w:rsid w:val="00FC1D24"/>
    <w:rsid w:val="00FC5FE5"/>
    <w:rsid w:val="00FC749B"/>
    <w:rsid w:val="00FD0B7E"/>
    <w:rsid w:val="00FD2EB8"/>
    <w:rsid w:val="00FD48D7"/>
    <w:rsid w:val="00FD5490"/>
    <w:rsid w:val="00FE1628"/>
    <w:rsid w:val="00FE2362"/>
    <w:rsid w:val="00FE4199"/>
    <w:rsid w:val="00FE5140"/>
    <w:rsid w:val="00FF047A"/>
    <w:rsid w:val="00FF10D7"/>
    <w:rsid w:val="00FF2099"/>
    <w:rsid w:val="00FF4151"/>
    <w:rsid w:val="00FF5400"/>
    <w:rsid w:val="00FF5B35"/>
    <w:rsid w:val="00FF635D"/>
    <w:rsid w:val="00FF6AE7"/>
    <w:rsid w:val="00FF7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EF220B"/>
    <w:pPr>
      <w:tabs>
        <w:tab w:val="center" w:pos="4320"/>
        <w:tab w:val="right" w:pos="8640"/>
      </w:tabs>
      <w:spacing w:after="0" w:line="240" w:lineRule="auto"/>
    </w:pPr>
    <w:rPr>
      <w:rFonts w:ascii="Times New Roman" w:eastAsia="Times New Roman" w:hAnsi="Times New Roman" w:cs="Times New Roman"/>
      <w:sz w:val="20"/>
      <w:szCs w:val="24"/>
      <w:lang w:val="en-GB"/>
    </w:rPr>
  </w:style>
  <w:style w:type="character" w:customStyle="1" w:styleId="lfejChar">
    <w:name w:val="Élőfej Char"/>
    <w:basedOn w:val="Bekezdsalapbettpusa"/>
    <w:link w:val="lfej"/>
    <w:rsid w:val="00EF220B"/>
    <w:rPr>
      <w:rFonts w:ascii="Times New Roman" w:eastAsia="Times New Roman" w:hAnsi="Times New Roman" w:cs="Times New Roman"/>
      <w:sz w:val="20"/>
      <w:szCs w:val="24"/>
      <w:lang w:val="en-GB"/>
    </w:rPr>
  </w:style>
  <w:style w:type="paragraph" w:styleId="llb">
    <w:name w:val="footer"/>
    <w:basedOn w:val="Norml"/>
    <w:link w:val="llbChar"/>
    <w:rsid w:val="00EF220B"/>
    <w:pPr>
      <w:tabs>
        <w:tab w:val="center" w:pos="4320"/>
        <w:tab w:val="right" w:pos="8640"/>
      </w:tabs>
      <w:spacing w:after="0" w:line="240" w:lineRule="auto"/>
    </w:pPr>
    <w:rPr>
      <w:rFonts w:ascii="Times New Roman" w:eastAsia="Times New Roman" w:hAnsi="Times New Roman" w:cs="Times New Roman"/>
      <w:sz w:val="20"/>
      <w:szCs w:val="24"/>
      <w:lang w:val="en-GB"/>
    </w:rPr>
  </w:style>
  <w:style w:type="character" w:customStyle="1" w:styleId="llbChar">
    <w:name w:val="Élőláb Char"/>
    <w:basedOn w:val="Bekezdsalapbettpusa"/>
    <w:link w:val="llb"/>
    <w:rsid w:val="00EF220B"/>
    <w:rPr>
      <w:rFonts w:ascii="Times New Roman" w:eastAsia="Times New Roman" w:hAnsi="Times New Roman" w:cs="Times New Roman"/>
      <w:sz w:val="20"/>
      <w:szCs w:val="24"/>
      <w:lang w:val="en-GB"/>
    </w:rPr>
  </w:style>
  <w:style w:type="character" w:styleId="Hiperhivatkozs">
    <w:name w:val="Hyperlink"/>
    <w:rsid w:val="00EF220B"/>
    <w:rPr>
      <w:color w:val="0000FF"/>
      <w:u w:val="single"/>
    </w:rPr>
  </w:style>
  <w:style w:type="paragraph" w:styleId="Buborkszveg">
    <w:name w:val="Balloon Text"/>
    <w:basedOn w:val="Norml"/>
    <w:link w:val="BuborkszvegChar"/>
    <w:uiPriority w:val="99"/>
    <w:semiHidden/>
    <w:unhideWhenUsed/>
    <w:rsid w:val="00EF220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F220B"/>
    <w:rPr>
      <w:rFonts w:ascii="Tahoma" w:hAnsi="Tahoma" w:cs="Tahoma"/>
      <w:sz w:val="16"/>
      <w:szCs w:val="16"/>
    </w:rPr>
  </w:style>
  <w:style w:type="paragraph" w:styleId="Szvegtrzs2">
    <w:name w:val="Body Text 2"/>
    <w:basedOn w:val="Norml"/>
    <w:link w:val="Szvegtrzs2Char"/>
    <w:rsid w:val="00ED1C9B"/>
    <w:pPr>
      <w:spacing w:after="0" w:line="360" w:lineRule="auto"/>
    </w:pPr>
    <w:rPr>
      <w:rFonts w:ascii="Times New Roman" w:eastAsia="Times New Roman" w:hAnsi="Times New Roman" w:cs="Times New Roman"/>
      <w:sz w:val="24"/>
      <w:szCs w:val="20"/>
      <w:lang w:val="en-GB"/>
    </w:rPr>
  </w:style>
  <w:style w:type="character" w:customStyle="1" w:styleId="Szvegtrzs2Char">
    <w:name w:val="Szövegtörzs 2 Char"/>
    <w:basedOn w:val="Bekezdsalapbettpusa"/>
    <w:link w:val="Szvegtrzs2"/>
    <w:rsid w:val="00ED1C9B"/>
    <w:rPr>
      <w:rFonts w:ascii="Times New Roman" w:eastAsia="Times New Roman" w:hAnsi="Times New Roman" w:cs="Times New Roman"/>
      <w:sz w:val="24"/>
      <w:szCs w:val="20"/>
      <w:lang w:val="en-GB"/>
    </w:rPr>
  </w:style>
  <w:style w:type="paragraph" w:styleId="Listaszerbekezds">
    <w:name w:val="List Paragraph"/>
    <w:aliases w:val="numbered,Paragraphe de liste1,Bulletr List Paragraph,列出段落,列出段落1,Bullet List,FooterText,List Paragraph21,List Paragraph11,Parágrafo da Lista1,Párrafo de lista1,リスト段落1,Listeafsnit1,リスト段落,Plan,Fo,List Paragraph1,List Paragraph2"/>
    <w:basedOn w:val="Norml"/>
    <w:link w:val="ListaszerbekezdsChar"/>
    <w:uiPriority w:val="34"/>
    <w:qFormat/>
    <w:rsid w:val="00D424B9"/>
    <w:pPr>
      <w:ind w:left="720"/>
      <w:contextualSpacing/>
    </w:pPr>
  </w:style>
  <w:style w:type="character" w:styleId="Jegyzethivatkozs">
    <w:name w:val="annotation reference"/>
    <w:basedOn w:val="Bekezdsalapbettpusa"/>
    <w:uiPriority w:val="99"/>
    <w:semiHidden/>
    <w:unhideWhenUsed/>
    <w:rsid w:val="005B2418"/>
    <w:rPr>
      <w:sz w:val="16"/>
      <w:szCs w:val="16"/>
    </w:rPr>
  </w:style>
  <w:style w:type="paragraph" w:styleId="Jegyzetszveg">
    <w:name w:val="annotation text"/>
    <w:basedOn w:val="Norml"/>
    <w:link w:val="JegyzetszvegChar"/>
    <w:uiPriority w:val="99"/>
    <w:semiHidden/>
    <w:unhideWhenUsed/>
    <w:rsid w:val="005B2418"/>
    <w:pPr>
      <w:spacing w:line="240" w:lineRule="auto"/>
    </w:pPr>
    <w:rPr>
      <w:sz w:val="20"/>
      <w:szCs w:val="20"/>
    </w:rPr>
  </w:style>
  <w:style w:type="character" w:customStyle="1" w:styleId="JegyzetszvegChar">
    <w:name w:val="Jegyzetszöveg Char"/>
    <w:basedOn w:val="Bekezdsalapbettpusa"/>
    <w:link w:val="Jegyzetszveg"/>
    <w:uiPriority w:val="99"/>
    <w:semiHidden/>
    <w:rsid w:val="005B2418"/>
    <w:rPr>
      <w:sz w:val="20"/>
      <w:szCs w:val="20"/>
    </w:rPr>
  </w:style>
  <w:style w:type="paragraph" w:styleId="Megjegyzstrgya">
    <w:name w:val="annotation subject"/>
    <w:basedOn w:val="Jegyzetszveg"/>
    <w:next w:val="Jegyzetszveg"/>
    <w:link w:val="MegjegyzstrgyaChar"/>
    <w:uiPriority w:val="99"/>
    <w:semiHidden/>
    <w:unhideWhenUsed/>
    <w:rsid w:val="005B2418"/>
    <w:rPr>
      <w:b/>
      <w:bCs/>
    </w:rPr>
  </w:style>
  <w:style w:type="character" w:customStyle="1" w:styleId="MegjegyzstrgyaChar">
    <w:name w:val="Megjegyzés tárgya Char"/>
    <w:basedOn w:val="JegyzetszvegChar"/>
    <w:link w:val="Megjegyzstrgya"/>
    <w:uiPriority w:val="99"/>
    <w:semiHidden/>
    <w:rsid w:val="005B2418"/>
    <w:rPr>
      <w:b/>
      <w:bCs/>
      <w:sz w:val="20"/>
      <w:szCs w:val="20"/>
    </w:rPr>
  </w:style>
  <w:style w:type="paragraph" w:styleId="Vltozat">
    <w:name w:val="Revision"/>
    <w:hidden/>
    <w:uiPriority w:val="99"/>
    <w:semiHidden/>
    <w:rsid w:val="00AB7880"/>
    <w:pPr>
      <w:spacing w:after="0" w:line="240" w:lineRule="auto"/>
    </w:pPr>
  </w:style>
  <w:style w:type="character" w:styleId="Mrltotthiperhivatkozs">
    <w:name w:val="FollowedHyperlink"/>
    <w:basedOn w:val="Bekezdsalapbettpusa"/>
    <w:uiPriority w:val="99"/>
    <w:semiHidden/>
    <w:unhideWhenUsed/>
    <w:rsid w:val="0066123F"/>
    <w:rPr>
      <w:color w:val="800080" w:themeColor="followedHyperlink"/>
      <w:u w:val="single"/>
    </w:rPr>
  </w:style>
  <w:style w:type="paragraph" w:styleId="NormlWeb">
    <w:name w:val="Normal (Web)"/>
    <w:basedOn w:val="Norml"/>
    <w:uiPriority w:val="99"/>
    <w:rsid w:val="00F875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m">
    <w:name w:val="Title"/>
    <w:basedOn w:val="Norml"/>
    <w:next w:val="Norml"/>
    <w:link w:val="CmChar"/>
    <w:uiPriority w:val="10"/>
    <w:qFormat/>
    <w:rsid w:val="00E146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146B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Bekezdsalapbettpusa"/>
    <w:rsid w:val="00681312"/>
  </w:style>
  <w:style w:type="paragraph" w:styleId="Csakszveg">
    <w:name w:val="Plain Text"/>
    <w:basedOn w:val="Norml"/>
    <w:link w:val="CsakszvegChar"/>
    <w:uiPriority w:val="99"/>
    <w:semiHidden/>
    <w:unhideWhenUsed/>
    <w:rsid w:val="002B5998"/>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rsid w:val="002B5998"/>
    <w:rPr>
      <w:rFonts w:ascii="Consolas" w:hAnsi="Consolas"/>
      <w:sz w:val="21"/>
      <w:szCs w:val="21"/>
    </w:rPr>
  </w:style>
  <w:style w:type="character" w:customStyle="1" w:styleId="ListaszerbekezdsChar">
    <w:name w:val="Listaszerű bekezdés Char"/>
    <w:aliases w:val="numbered Char,Paragraphe de liste1 Char,Bulletr List Paragraph Char,列出段落 Char,列出段落1 Char,Bullet List Char,FooterText Char,List Paragraph21 Char,List Paragraph11 Char,Parágrafo da Lista1 Char,Párrafo de lista1 Char,リスト段落1 Char"/>
    <w:link w:val="Listaszerbekezds"/>
    <w:uiPriority w:val="34"/>
    <w:locked/>
    <w:rsid w:val="000709CF"/>
  </w:style>
  <w:style w:type="paragraph" w:styleId="Szvegtrzsbehzssal2">
    <w:name w:val="Body Text Indent 2"/>
    <w:basedOn w:val="Norml"/>
    <w:link w:val="Szvegtrzsbehzssal2Char"/>
    <w:uiPriority w:val="99"/>
    <w:semiHidden/>
    <w:unhideWhenUsed/>
    <w:rsid w:val="00B801EA"/>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B801EA"/>
  </w:style>
  <w:style w:type="paragraph" w:customStyle="1" w:styleId="03Lauftext">
    <w:name w:val="03 Lauftext"/>
    <w:basedOn w:val="Norml"/>
    <w:rsid w:val="00702EC3"/>
    <w:pPr>
      <w:overflowPunct w:val="0"/>
      <w:autoSpaceDE w:val="0"/>
      <w:autoSpaceDN w:val="0"/>
      <w:adjustRightInd w:val="0"/>
      <w:spacing w:after="0" w:line="240" w:lineRule="auto"/>
      <w:textAlignment w:val="baseline"/>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EF220B"/>
    <w:pPr>
      <w:tabs>
        <w:tab w:val="center" w:pos="4320"/>
        <w:tab w:val="right" w:pos="8640"/>
      </w:tabs>
      <w:spacing w:after="0" w:line="240" w:lineRule="auto"/>
    </w:pPr>
    <w:rPr>
      <w:rFonts w:ascii="Times New Roman" w:eastAsia="Times New Roman" w:hAnsi="Times New Roman" w:cs="Times New Roman"/>
      <w:sz w:val="20"/>
      <w:szCs w:val="24"/>
      <w:lang w:val="en-GB"/>
    </w:rPr>
  </w:style>
  <w:style w:type="character" w:customStyle="1" w:styleId="lfejChar">
    <w:name w:val="Élőfej Char"/>
    <w:basedOn w:val="Bekezdsalapbettpusa"/>
    <w:link w:val="lfej"/>
    <w:rsid w:val="00EF220B"/>
    <w:rPr>
      <w:rFonts w:ascii="Times New Roman" w:eastAsia="Times New Roman" w:hAnsi="Times New Roman" w:cs="Times New Roman"/>
      <w:sz w:val="20"/>
      <w:szCs w:val="24"/>
      <w:lang w:val="en-GB"/>
    </w:rPr>
  </w:style>
  <w:style w:type="paragraph" w:styleId="llb">
    <w:name w:val="footer"/>
    <w:basedOn w:val="Norml"/>
    <w:link w:val="llbChar"/>
    <w:rsid w:val="00EF220B"/>
    <w:pPr>
      <w:tabs>
        <w:tab w:val="center" w:pos="4320"/>
        <w:tab w:val="right" w:pos="8640"/>
      </w:tabs>
      <w:spacing w:after="0" w:line="240" w:lineRule="auto"/>
    </w:pPr>
    <w:rPr>
      <w:rFonts w:ascii="Times New Roman" w:eastAsia="Times New Roman" w:hAnsi="Times New Roman" w:cs="Times New Roman"/>
      <w:sz w:val="20"/>
      <w:szCs w:val="24"/>
      <w:lang w:val="en-GB"/>
    </w:rPr>
  </w:style>
  <w:style w:type="character" w:customStyle="1" w:styleId="llbChar">
    <w:name w:val="Élőláb Char"/>
    <w:basedOn w:val="Bekezdsalapbettpusa"/>
    <w:link w:val="llb"/>
    <w:rsid w:val="00EF220B"/>
    <w:rPr>
      <w:rFonts w:ascii="Times New Roman" w:eastAsia="Times New Roman" w:hAnsi="Times New Roman" w:cs="Times New Roman"/>
      <w:sz w:val="20"/>
      <w:szCs w:val="24"/>
      <w:lang w:val="en-GB"/>
    </w:rPr>
  </w:style>
  <w:style w:type="character" w:styleId="Hiperhivatkozs">
    <w:name w:val="Hyperlink"/>
    <w:rsid w:val="00EF220B"/>
    <w:rPr>
      <w:color w:val="0000FF"/>
      <w:u w:val="single"/>
    </w:rPr>
  </w:style>
  <w:style w:type="paragraph" w:styleId="Buborkszveg">
    <w:name w:val="Balloon Text"/>
    <w:basedOn w:val="Norml"/>
    <w:link w:val="BuborkszvegChar"/>
    <w:uiPriority w:val="99"/>
    <w:semiHidden/>
    <w:unhideWhenUsed/>
    <w:rsid w:val="00EF220B"/>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EF220B"/>
    <w:rPr>
      <w:rFonts w:ascii="Tahoma" w:hAnsi="Tahoma" w:cs="Tahoma"/>
      <w:sz w:val="16"/>
      <w:szCs w:val="16"/>
    </w:rPr>
  </w:style>
  <w:style w:type="paragraph" w:styleId="Szvegtrzs2">
    <w:name w:val="Body Text 2"/>
    <w:basedOn w:val="Norml"/>
    <w:link w:val="Szvegtrzs2Char"/>
    <w:rsid w:val="00ED1C9B"/>
    <w:pPr>
      <w:spacing w:after="0" w:line="360" w:lineRule="auto"/>
    </w:pPr>
    <w:rPr>
      <w:rFonts w:ascii="Times New Roman" w:eastAsia="Times New Roman" w:hAnsi="Times New Roman" w:cs="Times New Roman"/>
      <w:sz w:val="24"/>
      <w:szCs w:val="20"/>
      <w:lang w:val="en-GB"/>
    </w:rPr>
  </w:style>
  <w:style w:type="character" w:customStyle="1" w:styleId="Szvegtrzs2Char">
    <w:name w:val="Szövegtörzs 2 Char"/>
    <w:basedOn w:val="Bekezdsalapbettpusa"/>
    <w:link w:val="Szvegtrzs2"/>
    <w:rsid w:val="00ED1C9B"/>
    <w:rPr>
      <w:rFonts w:ascii="Times New Roman" w:eastAsia="Times New Roman" w:hAnsi="Times New Roman" w:cs="Times New Roman"/>
      <w:sz w:val="24"/>
      <w:szCs w:val="20"/>
      <w:lang w:val="en-GB"/>
    </w:rPr>
  </w:style>
  <w:style w:type="paragraph" w:styleId="Listaszerbekezds">
    <w:name w:val="List Paragraph"/>
    <w:aliases w:val="numbered,Paragraphe de liste1,Bulletr List Paragraph,列出段落,列出段落1,Bullet List,FooterText,List Paragraph21,List Paragraph11,Parágrafo da Lista1,Párrafo de lista1,リスト段落1,Listeafsnit1,リスト段落,Plan,Fo,List Paragraph1,List Paragraph2"/>
    <w:basedOn w:val="Norml"/>
    <w:link w:val="ListaszerbekezdsChar"/>
    <w:uiPriority w:val="34"/>
    <w:qFormat/>
    <w:rsid w:val="00D424B9"/>
    <w:pPr>
      <w:ind w:left="720"/>
      <w:contextualSpacing/>
    </w:pPr>
  </w:style>
  <w:style w:type="character" w:styleId="Jegyzethivatkozs">
    <w:name w:val="annotation reference"/>
    <w:basedOn w:val="Bekezdsalapbettpusa"/>
    <w:uiPriority w:val="99"/>
    <w:semiHidden/>
    <w:unhideWhenUsed/>
    <w:rsid w:val="005B2418"/>
    <w:rPr>
      <w:sz w:val="16"/>
      <w:szCs w:val="16"/>
    </w:rPr>
  </w:style>
  <w:style w:type="paragraph" w:styleId="Jegyzetszveg">
    <w:name w:val="annotation text"/>
    <w:basedOn w:val="Norml"/>
    <w:link w:val="JegyzetszvegChar"/>
    <w:uiPriority w:val="99"/>
    <w:semiHidden/>
    <w:unhideWhenUsed/>
    <w:rsid w:val="005B2418"/>
    <w:pPr>
      <w:spacing w:line="240" w:lineRule="auto"/>
    </w:pPr>
    <w:rPr>
      <w:sz w:val="20"/>
      <w:szCs w:val="20"/>
    </w:rPr>
  </w:style>
  <w:style w:type="character" w:customStyle="1" w:styleId="JegyzetszvegChar">
    <w:name w:val="Jegyzetszöveg Char"/>
    <w:basedOn w:val="Bekezdsalapbettpusa"/>
    <w:link w:val="Jegyzetszveg"/>
    <w:uiPriority w:val="99"/>
    <w:semiHidden/>
    <w:rsid w:val="005B2418"/>
    <w:rPr>
      <w:sz w:val="20"/>
      <w:szCs w:val="20"/>
    </w:rPr>
  </w:style>
  <w:style w:type="paragraph" w:styleId="Megjegyzstrgya">
    <w:name w:val="annotation subject"/>
    <w:basedOn w:val="Jegyzetszveg"/>
    <w:next w:val="Jegyzetszveg"/>
    <w:link w:val="MegjegyzstrgyaChar"/>
    <w:uiPriority w:val="99"/>
    <w:semiHidden/>
    <w:unhideWhenUsed/>
    <w:rsid w:val="005B2418"/>
    <w:rPr>
      <w:b/>
      <w:bCs/>
    </w:rPr>
  </w:style>
  <w:style w:type="character" w:customStyle="1" w:styleId="MegjegyzstrgyaChar">
    <w:name w:val="Megjegyzés tárgya Char"/>
    <w:basedOn w:val="JegyzetszvegChar"/>
    <w:link w:val="Megjegyzstrgya"/>
    <w:uiPriority w:val="99"/>
    <w:semiHidden/>
    <w:rsid w:val="005B2418"/>
    <w:rPr>
      <w:b/>
      <w:bCs/>
      <w:sz w:val="20"/>
      <w:szCs w:val="20"/>
    </w:rPr>
  </w:style>
  <w:style w:type="paragraph" w:styleId="Vltozat">
    <w:name w:val="Revision"/>
    <w:hidden/>
    <w:uiPriority w:val="99"/>
    <w:semiHidden/>
    <w:rsid w:val="00AB7880"/>
    <w:pPr>
      <w:spacing w:after="0" w:line="240" w:lineRule="auto"/>
    </w:pPr>
  </w:style>
  <w:style w:type="character" w:styleId="Mrltotthiperhivatkozs">
    <w:name w:val="FollowedHyperlink"/>
    <w:basedOn w:val="Bekezdsalapbettpusa"/>
    <w:uiPriority w:val="99"/>
    <w:semiHidden/>
    <w:unhideWhenUsed/>
    <w:rsid w:val="0066123F"/>
    <w:rPr>
      <w:color w:val="800080" w:themeColor="followedHyperlink"/>
      <w:u w:val="single"/>
    </w:rPr>
  </w:style>
  <w:style w:type="paragraph" w:styleId="NormlWeb">
    <w:name w:val="Normal (Web)"/>
    <w:basedOn w:val="Norml"/>
    <w:uiPriority w:val="99"/>
    <w:rsid w:val="00F8758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m">
    <w:name w:val="Title"/>
    <w:basedOn w:val="Norml"/>
    <w:next w:val="Norml"/>
    <w:link w:val="CmChar"/>
    <w:uiPriority w:val="10"/>
    <w:qFormat/>
    <w:rsid w:val="00E146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mChar">
    <w:name w:val="Cím Char"/>
    <w:basedOn w:val="Bekezdsalapbettpusa"/>
    <w:link w:val="Cm"/>
    <w:uiPriority w:val="10"/>
    <w:rsid w:val="00E146BE"/>
    <w:rPr>
      <w:rFonts w:asciiTheme="majorHAnsi" w:eastAsiaTheme="majorEastAsia" w:hAnsiTheme="majorHAnsi" w:cstheme="majorBidi"/>
      <w:color w:val="17365D" w:themeColor="text2" w:themeShade="BF"/>
      <w:spacing w:val="5"/>
      <w:kern w:val="28"/>
      <w:sz w:val="52"/>
      <w:szCs w:val="52"/>
    </w:rPr>
  </w:style>
  <w:style w:type="character" w:customStyle="1" w:styleId="apple-converted-space">
    <w:name w:val="apple-converted-space"/>
    <w:basedOn w:val="Bekezdsalapbettpusa"/>
    <w:rsid w:val="00681312"/>
  </w:style>
  <w:style w:type="paragraph" w:styleId="Csakszveg">
    <w:name w:val="Plain Text"/>
    <w:basedOn w:val="Norml"/>
    <w:link w:val="CsakszvegChar"/>
    <w:uiPriority w:val="99"/>
    <w:semiHidden/>
    <w:unhideWhenUsed/>
    <w:rsid w:val="002B5998"/>
    <w:pPr>
      <w:spacing w:after="0" w:line="240" w:lineRule="auto"/>
    </w:pPr>
    <w:rPr>
      <w:rFonts w:ascii="Consolas" w:hAnsi="Consolas"/>
      <w:sz w:val="21"/>
      <w:szCs w:val="21"/>
    </w:rPr>
  </w:style>
  <w:style w:type="character" w:customStyle="1" w:styleId="CsakszvegChar">
    <w:name w:val="Csak szöveg Char"/>
    <w:basedOn w:val="Bekezdsalapbettpusa"/>
    <w:link w:val="Csakszveg"/>
    <w:uiPriority w:val="99"/>
    <w:rsid w:val="002B5998"/>
    <w:rPr>
      <w:rFonts w:ascii="Consolas" w:hAnsi="Consolas"/>
      <w:sz w:val="21"/>
      <w:szCs w:val="21"/>
    </w:rPr>
  </w:style>
  <w:style w:type="character" w:customStyle="1" w:styleId="ListaszerbekezdsChar">
    <w:name w:val="Listaszerű bekezdés Char"/>
    <w:aliases w:val="numbered Char,Paragraphe de liste1 Char,Bulletr List Paragraph Char,列出段落 Char,列出段落1 Char,Bullet List Char,FooterText Char,List Paragraph21 Char,List Paragraph11 Char,Parágrafo da Lista1 Char,Párrafo de lista1 Char,リスト段落1 Char"/>
    <w:link w:val="Listaszerbekezds"/>
    <w:uiPriority w:val="34"/>
    <w:locked/>
    <w:rsid w:val="000709CF"/>
  </w:style>
  <w:style w:type="paragraph" w:styleId="Szvegtrzsbehzssal2">
    <w:name w:val="Body Text Indent 2"/>
    <w:basedOn w:val="Norml"/>
    <w:link w:val="Szvegtrzsbehzssal2Char"/>
    <w:uiPriority w:val="99"/>
    <w:semiHidden/>
    <w:unhideWhenUsed/>
    <w:rsid w:val="00B801EA"/>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B801EA"/>
  </w:style>
  <w:style w:type="paragraph" w:customStyle="1" w:styleId="03Lauftext">
    <w:name w:val="03 Lauftext"/>
    <w:basedOn w:val="Norml"/>
    <w:rsid w:val="00702EC3"/>
    <w:pPr>
      <w:overflowPunct w:val="0"/>
      <w:autoSpaceDE w:val="0"/>
      <w:autoSpaceDN w:val="0"/>
      <w:adjustRightInd w:val="0"/>
      <w:spacing w:after="0" w:line="240" w:lineRule="auto"/>
      <w:textAlignment w:val="baseline"/>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9704">
      <w:bodyDiv w:val="1"/>
      <w:marLeft w:val="0"/>
      <w:marRight w:val="0"/>
      <w:marTop w:val="0"/>
      <w:marBottom w:val="0"/>
      <w:divBdr>
        <w:top w:val="none" w:sz="0" w:space="0" w:color="auto"/>
        <w:left w:val="none" w:sz="0" w:space="0" w:color="auto"/>
        <w:bottom w:val="none" w:sz="0" w:space="0" w:color="auto"/>
        <w:right w:val="none" w:sz="0" w:space="0" w:color="auto"/>
      </w:divBdr>
    </w:div>
    <w:div w:id="212161768">
      <w:bodyDiv w:val="1"/>
      <w:marLeft w:val="0"/>
      <w:marRight w:val="0"/>
      <w:marTop w:val="0"/>
      <w:marBottom w:val="0"/>
      <w:divBdr>
        <w:top w:val="none" w:sz="0" w:space="0" w:color="auto"/>
        <w:left w:val="none" w:sz="0" w:space="0" w:color="auto"/>
        <w:bottom w:val="none" w:sz="0" w:space="0" w:color="auto"/>
        <w:right w:val="none" w:sz="0" w:space="0" w:color="auto"/>
      </w:divBdr>
    </w:div>
    <w:div w:id="228924387">
      <w:bodyDiv w:val="1"/>
      <w:marLeft w:val="0"/>
      <w:marRight w:val="0"/>
      <w:marTop w:val="0"/>
      <w:marBottom w:val="0"/>
      <w:divBdr>
        <w:top w:val="none" w:sz="0" w:space="0" w:color="auto"/>
        <w:left w:val="none" w:sz="0" w:space="0" w:color="auto"/>
        <w:bottom w:val="none" w:sz="0" w:space="0" w:color="auto"/>
        <w:right w:val="none" w:sz="0" w:space="0" w:color="auto"/>
      </w:divBdr>
    </w:div>
    <w:div w:id="261114706">
      <w:bodyDiv w:val="1"/>
      <w:marLeft w:val="0"/>
      <w:marRight w:val="0"/>
      <w:marTop w:val="0"/>
      <w:marBottom w:val="0"/>
      <w:divBdr>
        <w:top w:val="none" w:sz="0" w:space="0" w:color="auto"/>
        <w:left w:val="none" w:sz="0" w:space="0" w:color="auto"/>
        <w:bottom w:val="none" w:sz="0" w:space="0" w:color="auto"/>
        <w:right w:val="none" w:sz="0" w:space="0" w:color="auto"/>
      </w:divBdr>
    </w:div>
    <w:div w:id="347294899">
      <w:bodyDiv w:val="1"/>
      <w:marLeft w:val="0"/>
      <w:marRight w:val="0"/>
      <w:marTop w:val="0"/>
      <w:marBottom w:val="0"/>
      <w:divBdr>
        <w:top w:val="none" w:sz="0" w:space="0" w:color="auto"/>
        <w:left w:val="none" w:sz="0" w:space="0" w:color="auto"/>
        <w:bottom w:val="none" w:sz="0" w:space="0" w:color="auto"/>
        <w:right w:val="none" w:sz="0" w:space="0" w:color="auto"/>
      </w:divBdr>
    </w:div>
    <w:div w:id="436487669">
      <w:bodyDiv w:val="1"/>
      <w:marLeft w:val="0"/>
      <w:marRight w:val="0"/>
      <w:marTop w:val="0"/>
      <w:marBottom w:val="0"/>
      <w:divBdr>
        <w:top w:val="none" w:sz="0" w:space="0" w:color="auto"/>
        <w:left w:val="none" w:sz="0" w:space="0" w:color="auto"/>
        <w:bottom w:val="none" w:sz="0" w:space="0" w:color="auto"/>
        <w:right w:val="none" w:sz="0" w:space="0" w:color="auto"/>
      </w:divBdr>
    </w:div>
    <w:div w:id="472068262">
      <w:bodyDiv w:val="1"/>
      <w:marLeft w:val="0"/>
      <w:marRight w:val="0"/>
      <w:marTop w:val="0"/>
      <w:marBottom w:val="0"/>
      <w:divBdr>
        <w:top w:val="none" w:sz="0" w:space="0" w:color="auto"/>
        <w:left w:val="none" w:sz="0" w:space="0" w:color="auto"/>
        <w:bottom w:val="none" w:sz="0" w:space="0" w:color="auto"/>
        <w:right w:val="none" w:sz="0" w:space="0" w:color="auto"/>
      </w:divBdr>
    </w:div>
    <w:div w:id="554900427">
      <w:bodyDiv w:val="1"/>
      <w:marLeft w:val="0"/>
      <w:marRight w:val="0"/>
      <w:marTop w:val="0"/>
      <w:marBottom w:val="0"/>
      <w:divBdr>
        <w:top w:val="none" w:sz="0" w:space="0" w:color="auto"/>
        <w:left w:val="none" w:sz="0" w:space="0" w:color="auto"/>
        <w:bottom w:val="none" w:sz="0" w:space="0" w:color="auto"/>
        <w:right w:val="none" w:sz="0" w:space="0" w:color="auto"/>
      </w:divBdr>
    </w:div>
    <w:div w:id="606735061">
      <w:bodyDiv w:val="1"/>
      <w:marLeft w:val="0"/>
      <w:marRight w:val="0"/>
      <w:marTop w:val="0"/>
      <w:marBottom w:val="0"/>
      <w:divBdr>
        <w:top w:val="none" w:sz="0" w:space="0" w:color="auto"/>
        <w:left w:val="none" w:sz="0" w:space="0" w:color="auto"/>
        <w:bottom w:val="none" w:sz="0" w:space="0" w:color="auto"/>
        <w:right w:val="none" w:sz="0" w:space="0" w:color="auto"/>
      </w:divBdr>
    </w:div>
    <w:div w:id="782459279">
      <w:bodyDiv w:val="1"/>
      <w:marLeft w:val="0"/>
      <w:marRight w:val="0"/>
      <w:marTop w:val="0"/>
      <w:marBottom w:val="0"/>
      <w:divBdr>
        <w:top w:val="none" w:sz="0" w:space="0" w:color="auto"/>
        <w:left w:val="none" w:sz="0" w:space="0" w:color="auto"/>
        <w:bottom w:val="none" w:sz="0" w:space="0" w:color="auto"/>
        <w:right w:val="none" w:sz="0" w:space="0" w:color="auto"/>
      </w:divBdr>
    </w:div>
    <w:div w:id="813376451">
      <w:bodyDiv w:val="1"/>
      <w:marLeft w:val="0"/>
      <w:marRight w:val="0"/>
      <w:marTop w:val="0"/>
      <w:marBottom w:val="0"/>
      <w:divBdr>
        <w:top w:val="none" w:sz="0" w:space="0" w:color="auto"/>
        <w:left w:val="none" w:sz="0" w:space="0" w:color="auto"/>
        <w:bottom w:val="none" w:sz="0" w:space="0" w:color="auto"/>
        <w:right w:val="none" w:sz="0" w:space="0" w:color="auto"/>
      </w:divBdr>
      <w:divsChild>
        <w:div w:id="414864801">
          <w:marLeft w:val="446"/>
          <w:marRight w:val="0"/>
          <w:marTop w:val="0"/>
          <w:marBottom w:val="0"/>
          <w:divBdr>
            <w:top w:val="none" w:sz="0" w:space="0" w:color="auto"/>
            <w:left w:val="none" w:sz="0" w:space="0" w:color="auto"/>
            <w:bottom w:val="none" w:sz="0" w:space="0" w:color="auto"/>
            <w:right w:val="none" w:sz="0" w:space="0" w:color="auto"/>
          </w:divBdr>
        </w:div>
      </w:divsChild>
    </w:div>
    <w:div w:id="832255664">
      <w:bodyDiv w:val="1"/>
      <w:marLeft w:val="0"/>
      <w:marRight w:val="0"/>
      <w:marTop w:val="0"/>
      <w:marBottom w:val="0"/>
      <w:divBdr>
        <w:top w:val="none" w:sz="0" w:space="0" w:color="auto"/>
        <w:left w:val="none" w:sz="0" w:space="0" w:color="auto"/>
        <w:bottom w:val="none" w:sz="0" w:space="0" w:color="auto"/>
        <w:right w:val="none" w:sz="0" w:space="0" w:color="auto"/>
      </w:divBdr>
    </w:div>
    <w:div w:id="897127211">
      <w:bodyDiv w:val="1"/>
      <w:marLeft w:val="0"/>
      <w:marRight w:val="0"/>
      <w:marTop w:val="0"/>
      <w:marBottom w:val="0"/>
      <w:divBdr>
        <w:top w:val="none" w:sz="0" w:space="0" w:color="auto"/>
        <w:left w:val="none" w:sz="0" w:space="0" w:color="auto"/>
        <w:bottom w:val="none" w:sz="0" w:space="0" w:color="auto"/>
        <w:right w:val="none" w:sz="0" w:space="0" w:color="auto"/>
      </w:divBdr>
    </w:div>
    <w:div w:id="926108754">
      <w:bodyDiv w:val="1"/>
      <w:marLeft w:val="0"/>
      <w:marRight w:val="0"/>
      <w:marTop w:val="0"/>
      <w:marBottom w:val="0"/>
      <w:divBdr>
        <w:top w:val="none" w:sz="0" w:space="0" w:color="auto"/>
        <w:left w:val="none" w:sz="0" w:space="0" w:color="auto"/>
        <w:bottom w:val="none" w:sz="0" w:space="0" w:color="auto"/>
        <w:right w:val="none" w:sz="0" w:space="0" w:color="auto"/>
      </w:divBdr>
    </w:div>
    <w:div w:id="1000230600">
      <w:bodyDiv w:val="1"/>
      <w:marLeft w:val="0"/>
      <w:marRight w:val="0"/>
      <w:marTop w:val="0"/>
      <w:marBottom w:val="0"/>
      <w:divBdr>
        <w:top w:val="none" w:sz="0" w:space="0" w:color="auto"/>
        <w:left w:val="none" w:sz="0" w:space="0" w:color="auto"/>
        <w:bottom w:val="none" w:sz="0" w:space="0" w:color="auto"/>
        <w:right w:val="none" w:sz="0" w:space="0" w:color="auto"/>
      </w:divBdr>
    </w:div>
    <w:div w:id="1054238260">
      <w:bodyDiv w:val="1"/>
      <w:marLeft w:val="0"/>
      <w:marRight w:val="0"/>
      <w:marTop w:val="0"/>
      <w:marBottom w:val="0"/>
      <w:divBdr>
        <w:top w:val="none" w:sz="0" w:space="0" w:color="auto"/>
        <w:left w:val="none" w:sz="0" w:space="0" w:color="auto"/>
        <w:bottom w:val="none" w:sz="0" w:space="0" w:color="auto"/>
        <w:right w:val="none" w:sz="0" w:space="0" w:color="auto"/>
      </w:divBdr>
    </w:div>
    <w:div w:id="1136921431">
      <w:bodyDiv w:val="1"/>
      <w:marLeft w:val="0"/>
      <w:marRight w:val="0"/>
      <w:marTop w:val="0"/>
      <w:marBottom w:val="0"/>
      <w:divBdr>
        <w:top w:val="none" w:sz="0" w:space="0" w:color="auto"/>
        <w:left w:val="none" w:sz="0" w:space="0" w:color="auto"/>
        <w:bottom w:val="none" w:sz="0" w:space="0" w:color="auto"/>
        <w:right w:val="none" w:sz="0" w:space="0" w:color="auto"/>
      </w:divBdr>
    </w:div>
    <w:div w:id="1161503417">
      <w:bodyDiv w:val="1"/>
      <w:marLeft w:val="0"/>
      <w:marRight w:val="0"/>
      <w:marTop w:val="0"/>
      <w:marBottom w:val="0"/>
      <w:divBdr>
        <w:top w:val="none" w:sz="0" w:space="0" w:color="auto"/>
        <w:left w:val="none" w:sz="0" w:space="0" w:color="auto"/>
        <w:bottom w:val="none" w:sz="0" w:space="0" w:color="auto"/>
        <w:right w:val="none" w:sz="0" w:space="0" w:color="auto"/>
      </w:divBdr>
    </w:div>
    <w:div w:id="1192913781">
      <w:bodyDiv w:val="1"/>
      <w:marLeft w:val="0"/>
      <w:marRight w:val="0"/>
      <w:marTop w:val="0"/>
      <w:marBottom w:val="0"/>
      <w:divBdr>
        <w:top w:val="none" w:sz="0" w:space="0" w:color="auto"/>
        <w:left w:val="none" w:sz="0" w:space="0" w:color="auto"/>
        <w:bottom w:val="none" w:sz="0" w:space="0" w:color="auto"/>
        <w:right w:val="none" w:sz="0" w:space="0" w:color="auto"/>
      </w:divBdr>
    </w:div>
    <w:div w:id="1297561847">
      <w:bodyDiv w:val="1"/>
      <w:marLeft w:val="0"/>
      <w:marRight w:val="0"/>
      <w:marTop w:val="0"/>
      <w:marBottom w:val="0"/>
      <w:divBdr>
        <w:top w:val="none" w:sz="0" w:space="0" w:color="auto"/>
        <w:left w:val="none" w:sz="0" w:space="0" w:color="auto"/>
        <w:bottom w:val="none" w:sz="0" w:space="0" w:color="auto"/>
        <w:right w:val="none" w:sz="0" w:space="0" w:color="auto"/>
      </w:divBdr>
    </w:div>
    <w:div w:id="1380937157">
      <w:bodyDiv w:val="1"/>
      <w:marLeft w:val="0"/>
      <w:marRight w:val="0"/>
      <w:marTop w:val="0"/>
      <w:marBottom w:val="0"/>
      <w:divBdr>
        <w:top w:val="none" w:sz="0" w:space="0" w:color="auto"/>
        <w:left w:val="none" w:sz="0" w:space="0" w:color="auto"/>
        <w:bottom w:val="none" w:sz="0" w:space="0" w:color="auto"/>
        <w:right w:val="none" w:sz="0" w:space="0" w:color="auto"/>
      </w:divBdr>
    </w:div>
    <w:div w:id="1395540575">
      <w:bodyDiv w:val="1"/>
      <w:marLeft w:val="0"/>
      <w:marRight w:val="0"/>
      <w:marTop w:val="0"/>
      <w:marBottom w:val="0"/>
      <w:divBdr>
        <w:top w:val="none" w:sz="0" w:space="0" w:color="auto"/>
        <w:left w:val="none" w:sz="0" w:space="0" w:color="auto"/>
        <w:bottom w:val="none" w:sz="0" w:space="0" w:color="auto"/>
        <w:right w:val="none" w:sz="0" w:space="0" w:color="auto"/>
      </w:divBdr>
    </w:div>
    <w:div w:id="1436629821">
      <w:bodyDiv w:val="1"/>
      <w:marLeft w:val="0"/>
      <w:marRight w:val="0"/>
      <w:marTop w:val="0"/>
      <w:marBottom w:val="0"/>
      <w:divBdr>
        <w:top w:val="none" w:sz="0" w:space="0" w:color="auto"/>
        <w:left w:val="none" w:sz="0" w:space="0" w:color="auto"/>
        <w:bottom w:val="none" w:sz="0" w:space="0" w:color="auto"/>
        <w:right w:val="none" w:sz="0" w:space="0" w:color="auto"/>
      </w:divBdr>
    </w:div>
    <w:div w:id="1456022662">
      <w:bodyDiv w:val="1"/>
      <w:marLeft w:val="0"/>
      <w:marRight w:val="0"/>
      <w:marTop w:val="0"/>
      <w:marBottom w:val="0"/>
      <w:divBdr>
        <w:top w:val="none" w:sz="0" w:space="0" w:color="auto"/>
        <w:left w:val="none" w:sz="0" w:space="0" w:color="auto"/>
        <w:bottom w:val="none" w:sz="0" w:space="0" w:color="auto"/>
        <w:right w:val="none" w:sz="0" w:space="0" w:color="auto"/>
      </w:divBdr>
    </w:div>
    <w:div w:id="1460802372">
      <w:bodyDiv w:val="1"/>
      <w:marLeft w:val="0"/>
      <w:marRight w:val="0"/>
      <w:marTop w:val="0"/>
      <w:marBottom w:val="0"/>
      <w:divBdr>
        <w:top w:val="none" w:sz="0" w:space="0" w:color="auto"/>
        <w:left w:val="none" w:sz="0" w:space="0" w:color="auto"/>
        <w:bottom w:val="none" w:sz="0" w:space="0" w:color="auto"/>
        <w:right w:val="none" w:sz="0" w:space="0" w:color="auto"/>
      </w:divBdr>
    </w:div>
    <w:div w:id="1492478968">
      <w:bodyDiv w:val="1"/>
      <w:marLeft w:val="0"/>
      <w:marRight w:val="0"/>
      <w:marTop w:val="0"/>
      <w:marBottom w:val="0"/>
      <w:divBdr>
        <w:top w:val="none" w:sz="0" w:space="0" w:color="auto"/>
        <w:left w:val="none" w:sz="0" w:space="0" w:color="auto"/>
        <w:bottom w:val="none" w:sz="0" w:space="0" w:color="auto"/>
        <w:right w:val="none" w:sz="0" w:space="0" w:color="auto"/>
      </w:divBdr>
    </w:div>
    <w:div w:id="1554662123">
      <w:bodyDiv w:val="1"/>
      <w:marLeft w:val="0"/>
      <w:marRight w:val="0"/>
      <w:marTop w:val="0"/>
      <w:marBottom w:val="0"/>
      <w:divBdr>
        <w:top w:val="none" w:sz="0" w:space="0" w:color="auto"/>
        <w:left w:val="none" w:sz="0" w:space="0" w:color="auto"/>
        <w:bottom w:val="none" w:sz="0" w:space="0" w:color="auto"/>
        <w:right w:val="none" w:sz="0" w:space="0" w:color="auto"/>
      </w:divBdr>
    </w:div>
    <w:div w:id="1826971697">
      <w:bodyDiv w:val="1"/>
      <w:marLeft w:val="0"/>
      <w:marRight w:val="0"/>
      <w:marTop w:val="0"/>
      <w:marBottom w:val="0"/>
      <w:divBdr>
        <w:top w:val="none" w:sz="0" w:space="0" w:color="auto"/>
        <w:left w:val="none" w:sz="0" w:space="0" w:color="auto"/>
        <w:bottom w:val="none" w:sz="0" w:space="0" w:color="auto"/>
        <w:right w:val="none" w:sz="0" w:space="0" w:color="auto"/>
      </w:divBdr>
    </w:div>
    <w:div w:id="1844541981">
      <w:bodyDiv w:val="1"/>
      <w:marLeft w:val="0"/>
      <w:marRight w:val="0"/>
      <w:marTop w:val="0"/>
      <w:marBottom w:val="0"/>
      <w:divBdr>
        <w:top w:val="none" w:sz="0" w:space="0" w:color="auto"/>
        <w:left w:val="none" w:sz="0" w:space="0" w:color="auto"/>
        <w:bottom w:val="none" w:sz="0" w:space="0" w:color="auto"/>
        <w:right w:val="none" w:sz="0" w:space="0" w:color="auto"/>
      </w:divBdr>
    </w:div>
    <w:div w:id="1857184476">
      <w:bodyDiv w:val="1"/>
      <w:marLeft w:val="0"/>
      <w:marRight w:val="0"/>
      <w:marTop w:val="0"/>
      <w:marBottom w:val="0"/>
      <w:divBdr>
        <w:top w:val="none" w:sz="0" w:space="0" w:color="auto"/>
        <w:left w:val="none" w:sz="0" w:space="0" w:color="auto"/>
        <w:bottom w:val="none" w:sz="0" w:space="0" w:color="auto"/>
        <w:right w:val="none" w:sz="0" w:space="0" w:color="auto"/>
      </w:divBdr>
    </w:div>
    <w:div w:id="1945378019">
      <w:bodyDiv w:val="1"/>
      <w:marLeft w:val="0"/>
      <w:marRight w:val="0"/>
      <w:marTop w:val="0"/>
      <w:marBottom w:val="0"/>
      <w:divBdr>
        <w:top w:val="none" w:sz="0" w:space="0" w:color="auto"/>
        <w:left w:val="none" w:sz="0" w:space="0" w:color="auto"/>
        <w:bottom w:val="none" w:sz="0" w:space="0" w:color="auto"/>
        <w:right w:val="none" w:sz="0" w:space="0" w:color="auto"/>
      </w:divBdr>
    </w:div>
    <w:div w:id="2077388758">
      <w:bodyDiv w:val="1"/>
      <w:marLeft w:val="0"/>
      <w:marRight w:val="0"/>
      <w:marTop w:val="0"/>
      <w:marBottom w:val="0"/>
      <w:divBdr>
        <w:top w:val="none" w:sz="0" w:space="0" w:color="auto"/>
        <w:left w:val="none" w:sz="0" w:space="0" w:color="auto"/>
        <w:bottom w:val="none" w:sz="0" w:space="0" w:color="auto"/>
        <w:right w:val="none" w:sz="0" w:space="0" w:color="auto"/>
      </w:divBdr>
    </w:div>
    <w:div w:id="21008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ogyorke@ford.com" TargetMode="External"/><Relationship Id="rId4" Type="http://schemas.microsoft.com/office/2007/relationships/stylesWithEffects" Target="stylesWithEffects.xml"/><Relationship Id="rId9" Type="http://schemas.openxmlformats.org/officeDocument/2006/relationships/hyperlink" Target="mailto:bnagy12@ford.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youtube.com/fordofeurope" TargetMode="External"/><Relationship Id="rId2" Type="http://schemas.openxmlformats.org/officeDocument/2006/relationships/image" Target="media/image1.jpeg"/><Relationship Id="rId1" Type="http://schemas.openxmlformats.org/officeDocument/2006/relationships/hyperlink" Target="http://www.youtube.com/ford" TargetMode="External"/><Relationship Id="rId5" Type="http://schemas.openxmlformats.org/officeDocument/2006/relationships/image" Target="media/image2.jpeg"/><Relationship Id="rId4" Type="http://schemas.openxmlformats.org/officeDocument/2006/relationships/hyperlink" Target="http://www.youtube.com/fordof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80D35-171D-47DD-A66D-C2BADC93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581</Words>
  <Characters>4058</Characters>
  <Application>Microsoft Office Word</Application>
  <DocSecurity>0</DocSecurity>
  <Lines>62</Lines>
  <Paragraphs>19</Paragraphs>
  <ScaleCrop>false</ScaleCrop>
  <HeadingPairs>
    <vt:vector size="6" baseType="variant">
      <vt:variant>
        <vt:lpstr>Cím</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Ford Motor Company</Company>
  <LinksUpToDate>false</LinksUpToDate>
  <CharactersWithSpaces>4640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Nagy, Borbala (B.)</dc:creator>
  <cp:lastModifiedBy>User</cp:lastModifiedBy>
  <cp:revision>3</cp:revision>
  <cp:lastPrinted>2016-06-14T11:02:00Z</cp:lastPrinted>
  <dcterms:created xsi:type="dcterms:W3CDTF">2017-08-09T10:57:00Z</dcterms:created>
  <dcterms:modified xsi:type="dcterms:W3CDTF">2017-08-09T11:50:00Z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