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1E727" w14:textId="33932C10" w:rsidR="00F042B2" w:rsidRPr="00CA35EF" w:rsidRDefault="00405B62" w:rsidP="0082793B">
      <w:pPr>
        <w:spacing w:before="240" w:after="240" w:line="240" w:lineRule="atLeast"/>
        <w:jc w:val="both"/>
        <w:rPr>
          <w:b/>
          <w:sz w:val="22"/>
          <w:szCs w:val="22"/>
          <w:lang w:val="fi-FI"/>
        </w:rPr>
      </w:pPr>
      <w:bookmarkStart w:id="0" w:name="_GoBack"/>
      <w:bookmarkEnd w:id="0"/>
      <w:r>
        <w:rPr>
          <w:rFonts w:eastAsia="Arial" w:cs="Arial"/>
          <w:b/>
          <w:sz w:val="22"/>
          <w:szCs w:val="22"/>
          <w:bdr w:val="nil"/>
          <w:lang w:val="fi-FI"/>
        </w:rPr>
        <w:t>Ivecolle kaksi ”Vuoden ympäristöystävällisin ajoneuvo 2017” -palkintoa: Daily Electric voitti pakettiau</w:t>
      </w:r>
      <w:r w:rsidR="00CA35EF">
        <w:rPr>
          <w:rFonts w:eastAsia="Arial" w:cs="Arial"/>
          <w:b/>
          <w:sz w:val="22"/>
          <w:szCs w:val="22"/>
          <w:bdr w:val="nil"/>
          <w:lang w:val="fi-FI"/>
        </w:rPr>
        <w:t xml:space="preserve">tojen kategorian, Eurocargo CNG </w:t>
      </w:r>
      <w:r>
        <w:rPr>
          <w:rFonts w:eastAsia="Arial" w:cs="Arial"/>
          <w:b/>
          <w:sz w:val="22"/>
          <w:szCs w:val="22"/>
          <w:bdr w:val="nil"/>
          <w:lang w:val="fi-FI"/>
        </w:rPr>
        <w:t>jakeluautojen kategorian. Stralis NP TCO</w:t>
      </w:r>
      <w:r w:rsidRPr="00CA35EF">
        <w:rPr>
          <w:rFonts w:eastAsia="Arial" w:cs="Arial"/>
          <w:b/>
          <w:sz w:val="22"/>
          <w:szCs w:val="22"/>
          <w:bdr w:val="nil"/>
          <w:vertAlign w:val="subscript"/>
          <w:lang w:val="fi-FI"/>
        </w:rPr>
        <w:t>2</w:t>
      </w:r>
      <w:r>
        <w:rPr>
          <w:rFonts w:eastAsia="Arial" w:cs="Arial"/>
          <w:b/>
          <w:sz w:val="22"/>
          <w:szCs w:val="22"/>
          <w:bdr w:val="nil"/>
          <w:lang w:val="fi-FI"/>
        </w:rPr>
        <w:t xml:space="preserve"> Champion myös finalistien joukossa vetoautojen kategoriassa.</w:t>
      </w:r>
    </w:p>
    <w:p w14:paraId="5F21E728" w14:textId="77777777" w:rsidR="00F042B2" w:rsidRPr="00CA35EF" w:rsidRDefault="00405B62" w:rsidP="0082793B">
      <w:pPr>
        <w:spacing w:before="240" w:after="240" w:line="240" w:lineRule="atLeast"/>
        <w:jc w:val="both"/>
        <w:rPr>
          <w:i/>
          <w:color w:val="auto"/>
          <w:szCs w:val="20"/>
          <w:lang w:val="fi-FI"/>
        </w:rPr>
      </w:pPr>
      <w:r>
        <w:rPr>
          <w:rFonts w:eastAsia="Arial" w:cs="Arial"/>
          <w:i/>
          <w:color w:val="auto"/>
          <w:szCs w:val="19"/>
          <w:bdr w:val="nil"/>
          <w:lang w:val="fi-FI"/>
        </w:rPr>
        <w:t>Iveco oli ainoa autovalmistaja, jonka ajoneuvot pääsivät finaaliin kaikissa kolmessa kategoriassa.</w:t>
      </w:r>
    </w:p>
    <w:p w14:paraId="5F21E729" w14:textId="77777777" w:rsidR="0082793B" w:rsidRPr="00CA35EF" w:rsidRDefault="00405B62" w:rsidP="0082793B">
      <w:pPr>
        <w:spacing w:before="240" w:after="240" w:line="240" w:lineRule="atLeast"/>
        <w:jc w:val="both"/>
        <w:rPr>
          <w:i/>
          <w:color w:val="auto"/>
          <w:szCs w:val="20"/>
          <w:lang w:val="fi-FI"/>
        </w:rPr>
      </w:pPr>
      <w:r>
        <w:rPr>
          <w:rFonts w:eastAsia="Arial" w:cs="Arial"/>
          <w:i/>
          <w:color w:val="auto"/>
          <w:szCs w:val="19"/>
          <w:bdr w:val="nil"/>
          <w:lang w:val="fi-FI"/>
        </w:rPr>
        <w:t>Italialaisen autoalan ammattilehti Vado e Tornon ja kestävää kehitystä edistävän Lifegaten yhteistyössä myöntämä palkinto jaettiin kuljetus- ja logistiikka-alan Transpotec 2017 -messuilla Veronassa.</w:t>
      </w:r>
    </w:p>
    <w:p w14:paraId="5F21E72A" w14:textId="77777777" w:rsidR="00722643" w:rsidRPr="00CA35EF" w:rsidRDefault="00760B49" w:rsidP="00AB2613">
      <w:pPr>
        <w:pStyle w:val="01TESTO"/>
        <w:rPr>
          <w:lang w:val="fi-FI"/>
        </w:rPr>
      </w:pPr>
    </w:p>
    <w:p w14:paraId="5F21E72B" w14:textId="77777777" w:rsidR="00AB2613" w:rsidRPr="00CA35EF" w:rsidRDefault="00405B62" w:rsidP="00AB2613">
      <w:pPr>
        <w:pStyle w:val="01TESTO"/>
        <w:rPr>
          <w:lang w:val="fi-FI"/>
        </w:rPr>
      </w:pPr>
      <w:r>
        <w:rPr>
          <w:rFonts w:eastAsia="Arial" w:cs="Arial"/>
          <w:szCs w:val="19"/>
          <w:bdr w:val="nil"/>
          <w:lang w:val="fi-FI"/>
        </w:rPr>
        <w:t>Veronassa, 23. helmikuuta 2017</w:t>
      </w:r>
    </w:p>
    <w:p w14:paraId="5F21E72C" w14:textId="77777777" w:rsidR="00123893" w:rsidRPr="00CA35EF" w:rsidRDefault="00760B49" w:rsidP="00AB2613">
      <w:pPr>
        <w:pStyle w:val="01TESTO"/>
        <w:rPr>
          <w:lang w:val="fi-FI"/>
        </w:rPr>
      </w:pPr>
    </w:p>
    <w:p w14:paraId="5F21E72D" w14:textId="77777777" w:rsidR="00143025" w:rsidRPr="00CA35EF" w:rsidRDefault="00405B62" w:rsidP="00901C07">
      <w:pPr>
        <w:pStyle w:val="01TESTO"/>
        <w:spacing w:line="360" w:lineRule="auto"/>
        <w:jc w:val="both"/>
        <w:rPr>
          <w:lang w:val="fi-FI"/>
        </w:rPr>
      </w:pPr>
      <w:r>
        <w:rPr>
          <w:rFonts w:eastAsia="Arial" w:cs="Arial"/>
          <w:szCs w:val="19"/>
          <w:bdr w:val="nil"/>
          <w:lang w:val="fi-FI"/>
        </w:rPr>
        <w:t xml:space="preserve">Iveco voitti kaksi </w:t>
      </w:r>
      <w:r>
        <w:rPr>
          <w:rFonts w:eastAsia="Arial" w:cs="Arial"/>
          <w:b/>
          <w:szCs w:val="19"/>
          <w:bdr w:val="nil"/>
          <w:lang w:val="fi-FI"/>
        </w:rPr>
        <w:t>”Vuoden ympäristöystävällisin ajoneuvo 2017”</w:t>
      </w:r>
      <w:r>
        <w:rPr>
          <w:rFonts w:eastAsia="Arial" w:cs="Arial"/>
          <w:szCs w:val="19"/>
          <w:bdr w:val="nil"/>
          <w:lang w:val="fi-FI"/>
        </w:rPr>
        <w:t xml:space="preserve"> -palkintoa: </w:t>
      </w:r>
      <w:r>
        <w:rPr>
          <w:rFonts w:eastAsia="Arial" w:cs="Arial"/>
          <w:b/>
          <w:szCs w:val="19"/>
          <w:bdr w:val="nil"/>
          <w:lang w:val="fi-FI"/>
        </w:rPr>
        <w:t>New Daily Electric</w:t>
      </w:r>
      <w:r>
        <w:rPr>
          <w:rFonts w:eastAsia="Arial" w:cs="Arial"/>
          <w:szCs w:val="19"/>
          <w:bdr w:val="nil"/>
          <w:lang w:val="fi-FI"/>
        </w:rPr>
        <w:t xml:space="preserve"> sai tämän arvostetun palkinnon </w:t>
      </w:r>
      <w:r>
        <w:rPr>
          <w:rFonts w:eastAsia="Arial" w:cs="Arial"/>
          <w:b/>
          <w:szCs w:val="19"/>
          <w:bdr w:val="nil"/>
          <w:lang w:val="fi-FI"/>
        </w:rPr>
        <w:t>pakettiautojen kategoriassa</w:t>
      </w:r>
      <w:r>
        <w:rPr>
          <w:rFonts w:eastAsia="Arial" w:cs="Arial"/>
          <w:szCs w:val="19"/>
          <w:bdr w:val="nil"/>
          <w:lang w:val="fi-FI"/>
        </w:rPr>
        <w:t xml:space="preserve">, kun taas </w:t>
      </w:r>
      <w:r>
        <w:rPr>
          <w:rFonts w:eastAsia="Arial" w:cs="Arial"/>
          <w:b/>
          <w:szCs w:val="19"/>
          <w:bdr w:val="nil"/>
          <w:lang w:val="fi-FI"/>
        </w:rPr>
        <w:t>Eurocargo CNG</w:t>
      </w:r>
      <w:r>
        <w:rPr>
          <w:rFonts w:eastAsia="Arial" w:cs="Arial"/>
          <w:szCs w:val="19"/>
          <w:bdr w:val="nil"/>
          <w:lang w:val="fi-FI"/>
        </w:rPr>
        <w:t xml:space="preserve"> nappasi </w:t>
      </w:r>
      <w:r>
        <w:rPr>
          <w:rFonts w:eastAsia="Arial" w:cs="Arial"/>
          <w:b/>
          <w:szCs w:val="19"/>
          <w:bdr w:val="nil"/>
          <w:lang w:val="fi-FI"/>
        </w:rPr>
        <w:t>jakeluautojen kategorian</w:t>
      </w:r>
      <w:r>
        <w:rPr>
          <w:rFonts w:eastAsia="Arial" w:cs="Arial"/>
          <w:szCs w:val="19"/>
          <w:bdr w:val="nil"/>
          <w:lang w:val="fi-FI"/>
        </w:rPr>
        <w:t xml:space="preserve"> pääpalkinnon.</w:t>
      </w:r>
    </w:p>
    <w:p w14:paraId="5F21E72E" w14:textId="77777777" w:rsidR="00143025" w:rsidRPr="00CA35EF" w:rsidRDefault="00760B49" w:rsidP="00901C07">
      <w:pPr>
        <w:pStyle w:val="01TESTO"/>
        <w:spacing w:line="360" w:lineRule="auto"/>
        <w:jc w:val="both"/>
        <w:rPr>
          <w:lang w:val="fi-FI"/>
        </w:rPr>
      </w:pPr>
    </w:p>
    <w:p w14:paraId="5F21E72F" w14:textId="77777777" w:rsidR="006B6C80" w:rsidRPr="00CA35EF" w:rsidRDefault="00405B62" w:rsidP="00901C07">
      <w:pPr>
        <w:pStyle w:val="01TESTO"/>
        <w:spacing w:line="360" w:lineRule="auto"/>
        <w:jc w:val="both"/>
        <w:rPr>
          <w:i/>
          <w:lang w:val="fi-FI"/>
        </w:rPr>
      </w:pPr>
      <w:r>
        <w:rPr>
          <w:rFonts w:eastAsia="Arial" w:cs="Arial"/>
          <w:szCs w:val="19"/>
          <w:bdr w:val="nil"/>
          <w:lang w:val="fi-FI"/>
        </w:rPr>
        <w:t xml:space="preserve">Ensimmäistä kertaa järjestetyssä palkintogaalassa palkittiin useiden eri valmistajien uusia ajoneuvoja. Palkintoja jaettiin parhaalle vuonna 2016 valmistetulle vetoautolle, jakeluautolle sekä pakettiautolle, jotka ovat tällä hetkellä tuotannossa ja tilattavissa, ja jotka edistävät kestävää kehitystä. Tilaisuuden järjestänyt autolehti Vado e Torno kertoi, että palkinnot jaettiin </w:t>
      </w:r>
      <w:r>
        <w:rPr>
          <w:rFonts w:eastAsia="Arial" w:cs="Arial"/>
          <w:i/>
          <w:szCs w:val="19"/>
          <w:bdr w:val="nil"/>
          <w:lang w:val="fi-FI"/>
        </w:rPr>
        <w:t>”kestävyyttä ja tehokkuutta edistäville konsepteille, jotka eivät ainoastaan vähentäneet pakokaasupäästöjä, vaan onnistuivat myös alentamaan sekä kuljettajan että muiden tien käyttäjien riskitekijöitä, parantamaan ajomukavuutta, vähentämään kuljetuksen aiheuttamia vaikutuksia paikallisväestöön ja joiden valmistusketju pyrkii edistämään ympäristöystävällisyyttä alusta loppuun ja mahdollistaa osien kierrättämisen käytöstä poistamisen jälkeen.”</w:t>
      </w:r>
    </w:p>
    <w:p w14:paraId="5F21E730" w14:textId="77777777" w:rsidR="006B6C80" w:rsidRPr="00CA35EF" w:rsidRDefault="00760B49" w:rsidP="006B6C80">
      <w:pPr>
        <w:spacing w:line="360" w:lineRule="auto"/>
        <w:jc w:val="both"/>
        <w:rPr>
          <w:lang w:val="fi-FI"/>
        </w:rPr>
      </w:pPr>
    </w:p>
    <w:p w14:paraId="5F21E731" w14:textId="77777777" w:rsidR="00EE132E" w:rsidRPr="00CA35EF" w:rsidRDefault="00405B62" w:rsidP="00CA6A4F">
      <w:pPr>
        <w:spacing w:line="360" w:lineRule="auto"/>
        <w:jc w:val="both"/>
        <w:rPr>
          <w:lang w:val="fi-FI"/>
        </w:rPr>
      </w:pPr>
      <w:r>
        <w:rPr>
          <w:rFonts w:eastAsia="Arial" w:cs="Arial"/>
          <w:b/>
          <w:szCs w:val="19"/>
          <w:bdr w:val="nil"/>
          <w:lang w:val="fi-FI"/>
        </w:rPr>
        <w:t>Vado e Tornon päätoimittaja Maurizio Cervetto</w:t>
      </w:r>
      <w:r>
        <w:rPr>
          <w:rFonts w:eastAsia="Arial" w:cs="Arial"/>
          <w:szCs w:val="19"/>
          <w:bdr w:val="nil"/>
          <w:lang w:val="fi-FI"/>
        </w:rPr>
        <w:t xml:space="preserve"> ojensi palkinnot Ivecon brändijohtaja </w:t>
      </w:r>
      <w:r>
        <w:rPr>
          <w:rFonts w:eastAsia="Arial" w:cs="Arial"/>
          <w:b/>
          <w:szCs w:val="19"/>
          <w:bdr w:val="nil"/>
          <w:lang w:val="fi-FI"/>
        </w:rPr>
        <w:t>Pierre Lahuttelle</w:t>
      </w:r>
      <w:r>
        <w:rPr>
          <w:rFonts w:eastAsia="Arial" w:cs="Arial"/>
          <w:szCs w:val="19"/>
          <w:bdr w:val="nil"/>
          <w:lang w:val="fi-FI"/>
        </w:rPr>
        <w:t xml:space="preserve"> 22.-25.2. järjestetyillä kuljetus- ja logistiikka-alan Transpotec 2017 -messuilla Veronassa.</w:t>
      </w:r>
    </w:p>
    <w:p w14:paraId="5F21E732" w14:textId="77777777" w:rsidR="00143025" w:rsidRPr="00CA35EF" w:rsidRDefault="00760B49" w:rsidP="00CA6A4F">
      <w:pPr>
        <w:spacing w:line="360" w:lineRule="auto"/>
        <w:jc w:val="both"/>
        <w:rPr>
          <w:lang w:val="fi-FI"/>
        </w:rPr>
      </w:pPr>
    </w:p>
    <w:p w14:paraId="5F21E733" w14:textId="3472827E" w:rsidR="0061285F" w:rsidRPr="00CA35EF" w:rsidRDefault="00405B62" w:rsidP="00EE132E">
      <w:pPr>
        <w:spacing w:line="360" w:lineRule="auto"/>
        <w:jc w:val="both"/>
        <w:rPr>
          <w:i/>
          <w:lang w:val="fi-FI"/>
        </w:rPr>
      </w:pPr>
      <w:r>
        <w:rPr>
          <w:rFonts w:eastAsia="Arial" w:cs="Arial"/>
          <w:b/>
          <w:szCs w:val="19"/>
          <w:bdr w:val="nil"/>
          <w:lang w:val="fi-FI"/>
        </w:rPr>
        <w:t>Ivecon brändijohtaja Pierre Lahutte</w:t>
      </w:r>
      <w:r>
        <w:rPr>
          <w:rFonts w:eastAsia="Arial" w:cs="Arial"/>
          <w:szCs w:val="19"/>
          <w:bdr w:val="nil"/>
          <w:lang w:val="fi-FI"/>
        </w:rPr>
        <w:t xml:space="preserve"> kommentoi: </w:t>
      </w:r>
      <w:r>
        <w:rPr>
          <w:rFonts w:eastAsia="Arial" w:cs="Arial"/>
          <w:i/>
          <w:szCs w:val="19"/>
          <w:bdr w:val="nil"/>
          <w:lang w:val="fi-FI"/>
        </w:rPr>
        <w:t xml:space="preserve">”Olemme erittäin ylpeitä New Daily Electricin ja Eurocargo CNG:n voittamista </w:t>
      </w:r>
      <w:r w:rsidR="00CA35EF">
        <w:rPr>
          <w:rFonts w:eastAsia="Arial" w:cs="Arial"/>
          <w:i/>
          <w:szCs w:val="19"/>
          <w:bdr w:val="nil"/>
          <w:lang w:val="fi-FI"/>
        </w:rPr>
        <w:t>ensimmäisistä</w:t>
      </w:r>
      <w:r>
        <w:rPr>
          <w:rFonts w:eastAsia="Arial" w:cs="Arial"/>
          <w:i/>
          <w:szCs w:val="19"/>
          <w:bdr w:val="nil"/>
          <w:lang w:val="fi-FI"/>
        </w:rPr>
        <w:t xml:space="preserve"> ”Vuoden ympäristöystävällisin ajoneuvo” -</w:t>
      </w:r>
      <w:r w:rsidR="00CA35EF">
        <w:rPr>
          <w:rFonts w:eastAsia="Arial" w:cs="Arial"/>
          <w:i/>
          <w:szCs w:val="19"/>
          <w:bdr w:val="nil"/>
          <w:lang w:val="fi-FI"/>
        </w:rPr>
        <w:t>palkinnoista</w:t>
      </w:r>
      <w:r>
        <w:rPr>
          <w:rFonts w:eastAsia="Arial" w:cs="Arial"/>
          <w:i/>
          <w:szCs w:val="19"/>
          <w:bdr w:val="nil"/>
          <w:lang w:val="fi-FI"/>
        </w:rPr>
        <w:t>. Iveco panostaa vahvasti kestävään kehitykseen teknologisilla innovaatioillaan. Tänä päivänä olemme ainoa autovalmistaja, jolla</w:t>
      </w:r>
      <w:r w:rsidR="00CA35EF">
        <w:rPr>
          <w:rFonts w:eastAsia="Arial" w:cs="Arial"/>
          <w:i/>
          <w:szCs w:val="19"/>
          <w:bdr w:val="nil"/>
          <w:lang w:val="fi-FI"/>
        </w:rPr>
        <w:t xml:space="preserve"> on</w:t>
      </w:r>
      <w:r>
        <w:rPr>
          <w:rFonts w:eastAsia="Arial" w:cs="Arial"/>
          <w:i/>
          <w:szCs w:val="19"/>
          <w:bdr w:val="nil"/>
          <w:lang w:val="fi-FI"/>
        </w:rPr>
        <w:t xml:space="preserve"> täysi valikoima maakaasukäyttöisiä ajoneuvoja aina kevyistä ajoneuvoista raskaisiin ajoneuvoihin sekä busseihin. CNH Industrial Groupin brändinä olemme myös kestävän kehityksen mestareita, sillä CNH Industrial Group on ollut jo kuudetta vuotta peräkkäin </w:t>
      </w:r>
      <w:r>
        <w:rPr>
          <w:rFonts w:eastAsia="Arial" w:cs="Arial"/>
          <w:i/>
          <w:szCs w:val="19"/>
          <w:bdr w:val="nil"/>
          <w:lang w:val="fi-FI"/>
        </w:rPr>
        <w:lastRenderedPageBreak/>
        <w:t>toimialansa johtaja Dow Jonesin kestävän kehityksen indeksissä (DJSI) Euroopassa ja koko maailmassa. Tuotestrategiamme perustuu avaintavoitteeseemme: tarjota asiakkaillemme ajoneuvoja, jotka auttavat heitä edistämään kestävää kehitystä</w:t>
      </w:r>
      <w:r w:rsidR="00CA35EF">
        <w:rPr>
          <w:rFonts w:eastAsia="Arial" w:cs="Arial"/>
          <w:i/>
          <w:szCs w:val="19"/>
          <w:bdr w:val="nil"/>
          <w:lang w:val="fi-FI"/>
        </w:rPr>
        <w:t>”</w:t>
      </w:r>
      <w:r>
        <w:rPr>
          <w:rFonts w:eastAsia="Arial" w:cs="Arial"/>
          <w:i/>
          <w:szCs w:val="19"/>
          <w:bdr w:val="nil"/>
          <w:lang w:val="fi-FI"/>
        </w:rPr>
        <w:t>,</w:t>
      </w:r>
      <w:r>
        <w:rPr>
          <w:rFonts w:eastAsia="Arial" w:cs="Arial"/>
          <w:szCs w:val="19"/>
          <w:bdr w:val="nil"/>
          <w:lang w:val="fi-FI"/>
        </w:rPr>
        <w:t xml:space="preserve"> </w:t>
      </w:r>
      <w:r>
        <w:rPr>
          <w:rFonts w:eastAsia="Arial" w:cs="Arial"/>
          <w:b/>
          <w:szCs w:val="19"/>
          <w:bdr w:val="nil"/>
          <w:lang w:val="fi-FI"/>
        </w:rPr>
        <w:t>Lahutte</w:t>
      </w:r>
      <w:r>
        <w:rPr>
          <w:rFonts w:eastAsia="Arial" w:cs="Arial"/>
          <w:szCs w:val="19"/>
          <w:bdr w:val="nil"/>
          <w:lang w:val="fi-FI"/>
        </w:rPr>
        <w:t xml:space="preserve"> jatkaa. </w:t>
      </w:r>
      <w:r w:rsidR="00CA35EF">
        <w:rPr>
          <w:rFonts w:eastAsia="Arial" w:cs="Arial"/>
          <w:szCs w:val="19"/>
          <w:bdr w:val="nil"/>
          <w:lang w:val="fi-FI"/>
        </w:rPr>
        <w:t>”</w:t>
      </w:r>
      <w:r w:rsidRPr="00CA35EF">
        <w:rPr>
          <w:rFonts w:eastAsia="Arial" w:cs="Arial"/>
          <w:i/>
          <w:szCs w:val="19"/>
          <w:bdr w:val="nil"/>
          <w:lang w:val="fi-FI"/>
        </w:rPr>
        <w:t>Iveco pääsi ehdolle kaikilla kolmella ajoneuvollaan, joista kaksi voitti pääpalkinnon. Olemme erittäin ylpeitä saadessamme palkinnot juuri Veronassa, joka on vain kivenheiton päässä tehtaistamme Suzzarassa ja Bresciassa, joista Daily ja Eurocargo ovat lähtöisin.”</w:t>
      </w:r>
    </w:p>
    <w:p w14:paraId="5F21E734" w14:textId="77777777" w:rsidR="003C0A6C" w:rsidRPr="00CA35EF" w:rsidRDefault="00760B49" w:rsidP="00EE132E">
      <w:pPr>
        <w:spacing w:line="360" w:lineRule="auto"/>
        <w:jc w:val="both"/>
        <w:rPr>
          <w:i/>
          <w:lang w:val="fi-FI"/>
        </w:rPr>
      </w:pPr>
    </w:p>
    <w:p w14:paraId="5F21E735" w14:textId="3B28344D" w:rsidR="00B02232" w:rsidRPr="00CA35EF" w:rsidRDefault="00405B62" w:rsidP="003C0A6C">
      <w:pPr>
        <w:spacing w:line="360" w:lineRule="auto"/>
        <w:jc w:val="both"/>
        <w:rPr>
          <w:i/>
          <w:lang w:val="fi-FI"/>
        </w:rPr>
      </w:pPr>
      <w:r>
        <w:rPr>
          <w:rFonts w:eastAsia="Arial" w:cs="Arial"/>
          <w:b/>
          <w:szCs w:val="19"/>
          <w:bdr w:val="nil"/>
          <w:lang w:val="fi-FI"/>
        </w:rPr>
        <w:t>Vado e Tornon päätoimittaja Maurizio Cervetto</w:t>
      </w:r>
      <w:r>
        <w:rPr>
          <w:rFonts w:eastAsia="Arial" w:cs="Arial"/>
          <w:szCs w:val="19"/>
          <w:bdr w:val="nil"/>
          <w:lang w:val="fi-FI"/>
        </w:rPr>
        <w:t xml:space="preserve"> kommentoi </w:t>
      </w:r>
      <w:r>
        <w:rPr>
          <w:rFonts w:eastAsia="Arial" w:cs="Arial"/>
          <w:b/>
          <w:szCs w:val="19"/>
          <w:bdr w:val="nil"/>
          <w:lang w:val="fi-FI"/>
        </w:rPr>
        <w:t>Daily Electricille</w:t>
      </w:r>
      <w:r>
        <w:rPr>
          <w:rFonts w:eastAsia="Arial" w:cs="Arial"/>
          <w:szCs w:val="19"/>
          <w:bdr w:val="nil"/>
          <w:lang w:val="fi-FI"/>
        </w:rPr>
        <w:t xml:space="preserve"> myönnettyä palkintoa: </w:t>
      </w:r>
      <w:r>
        <w:rPr>
          <w:rFonts w:eastAsia="Arial" w:cs="Arial"/>
          <w:i/>
          <w:szCs w:val="19"/>
          <w:bdr w:val="nil"/>
          <w:lang w:val="fi-FI"/>
        </w:rPr>
        <w:t>”Daily-malli kehitettiin jo vuonna 2009, mutta vasta</w:t>
      </w:r>
      <w:r w:rsidR="00CA35EF">
        <w:rPr>
          <w:rFonts w:eastAsia="Arial" w:cs="Arial"/>
          <w:i/>
          <w:szCs w:val="19"/>
          <w:bdr w:val="nil"/>
          <w:lang w:val="fi-FI"/>
        </w:rPr>
        <w:t xml:space="preserve"> siirtyminen dieselistä Euro 6:</w:t>
      </w:r>
      <w:r>
        <w:rPr>
          <w:rFonts w:eastAsia="Arial" w:cs="Arial"/>
          <w:i/>
          <w:szCs w:val="19"/>
          <w:bdr w:val="nil"/>
          <w:lang w:val="fi-FI"/>
        </w:rPr>
        <w:t xml:space="preserve">een nosti Daily Electricin täyteen loistoonsa. Liitettävyyden parantamisen lisäksi suorituskykyä on parantanut huomattavasti Dailyn huippuunsa hiottu sähköistyspaketti natrium-nikkelikloridiakkuineen, tehokkaine kondensaattoireineen ja joustavine latausjärjestelmineen. Suorituskyky on parantunut 25 %, </w:t>
      </w:r>
      <w:r w:rsidR="00CA35EF">
        <w:rPr>
          <w:rFonts w:eastAsia="Arial" w:cs="Arial"/>
          <w:i/>
          <w:szCs w:val="19"/>
          <w:bdr w:val="nil"/>
          <w:lang w:val="fi-FI"/>
        </w:rPr>
        <w:t>hyöty</w:t>
      </w:r>
      <w:r>
        <w:rPr>
          <w:rFonts w:eastAsia="Arial" w:cs="Arial"/>
          <w:i/>
          <w:szCs w:val="19"/>
          <w:bdr w:val="nil"/>
          <w:lang w:val="fi-FI"/>
        </w:rPr>
        <w:t>kuormaa on nostettu 100 kg ja toimintasädettä 200 km. Täysin kierrätettävillä akuilla varustettu Daily Electric on päästötön ja meluton vaihtoehto tehokkaaseen jakeluun kaupunkien keskusta-alueilla.”</w:t>
      </w:r>
    </w:p>
    <w:p w14:paraId="5F21E736" w14:textId="77777777" w:rsidR="003C0A6C" w:rsidRPr="00CA35EF" w:rsidRDefault="00760B49" w:rsidP="003C0A6C">
      <w:pPr>
        <w:spacing w:line="360" w:lineRule="auto"/>
        <w:jc w:val="both"/>
        <w:rPr>
          <w:i/>
          <w:lang w:val="fi-FI"/>
        </w:rPr>
      </w:pPr>
    </w:p>
    <w:p w14:paraId="5F21E737" w14:textId="77777777" w:rsidR="00143025" w:rsidRPr="00CA35EF" w:rsidRDefault="00405B62" w:rsidP="009A5B58">
      <w:pPr>
        <w:spacing w:line="360" w:lineRule="auto"/>
        <w:jc w:val="both"/>
        <w:rPr>
          <w:b/>
          <w:i/>
          <w:lang w:val="fi-FI"/>
        </w:rPr>
      </w:pPr>
      <w:r>
        <w:rPr>
          <w:rFonts w:eastAsia="Arial" w:cs="Arial"/>
          <w:b/>
          <w:szCs w:val="19"/>
          <w:bdr w:val="nil"/>
          <w:lang w:val="fi-FI"/>
        </w:rPr>
        <w:t xml:space="preserve">Eurocargo CNG:tä Cervetto </w:t>
      </w:r>
      <w:r>
        <w:rPr>
          <w:rFonts w:eastAsia="Arial" w:cs="Arial"/>
          <w:szCs w:val="19"/>
          <w:bdr w:val="nil"/>
          <w:lang w:val="fi-FI"/>
        </w:rPr>
        <w:t>kommentoi seuraavasti:</w:t>
      </w:r>
      <w:r>
        <w:rPr>
          <w:rFonts w:eastAsia="Arial" w:cs="Arial"/>
          <w:i/>
          <w:szCs w:val="19"/>
          <w:bdr w:val="nil"/>
          <w:lang w:val="fi-FI"/>
        </w:rPr>
        <w:t xml:space="preserve"> ”Iveco on varmistanut kärkipaikkansa vaihtoehtoisten polttoaineiden toimialalla myymällä yli 10 000 maakaasuajoneuvoa viimeisen kahdenkymmenen vuoden aikana. Tector 6 -maakaasumoottori on poikkeuksellisen puhdas: se ei tuota lähes ollenkaan pienhiukkasia, se vähentää CO</w:t>
      </w:r>
      <w:r w:rsidRPr="00CA35EF">
        <w:rPr>
          <w:rFonts w:eastAsia="Arial" w:cs="Arial"/>
          <w:i/>
          <w:szCs w:val="19"/>
          <w:bdr w:val="nil"/>
          <w:vertAlign w:val="subscript"/>
          <w:lang w:val="fi-FI"/>
        </w:rPr>
        <w:t>2</w:t>
      </w:r>
      <w:r>
        <w:rPr>
          <w:rFonts w:eastAsia="Arial" w:cs="Arial"/>
          <w:i/>
          <w:szCs w:val="19"/>
          <w:bdr w:val="nil"/>
          <w:lang w:val="fi-FI"/>
        </w:rPr>
        <w:t>-päästöjä (yli 80 % käyttämällä biometaania) ja sen melutaso on alle 60 desibeliä. Eurocargo hyödyntää vakavaraisia, helposti saatavilla olevia ja kustannustehokkaita teknologioita eikä sitä estä kaupunkien pääsyrajoitukset. Eurocargolla on kadehdittavan laaja valikoima kokoonpanoja jopa 16 tonniin asti. Lisäksi sen toimintasäde on jopa 400 km, joten jakelusektorin toimijat voivat hyvällä omallatunnolla sanoa hyvästit dieselajoneuvoilleen.”</w:t>
      </w:r>
    </w:p>
    <w:p w14:paraId="5F21E738" w14:textId="77777777" w:rsidR="009A5B58" w:rsidRPr="00CA35EF" w:rsidRDefault="00760B49" w:rsidP="009A5B58">
      <w:pPr>
        <w:spacing w:line="360" w:lineRule="auto"/>
        <w:jc w:val="both"/>
        <w:rPr>
          <w:b/>
          <w:i/>
          <w:lang w:val="fi-FI"/>
        </w:rPr>
      </w:pPr>
    </w:p>
    <w:p w14:paraId="5F21E739" w14:textId="77777777" w:rsidR="006B6C80" w:rsidRPr="00CA35EF" w:rsidRDefault="00405B62" w:rsidP="00675BAB">
      <w:pPr>
        <w:spacing w:before="240" w:after="240" w:line="360" w:lineRule="auto"/>
        <w:jc w:val="both"/>
        <w:rPr>
          <w:b/>
          <w:lang w:val="fi-FI"/>
        </w:rPr>
      </w:pPr>
      <w:r>
        <w:rPr>
          <w:rFonts w:eastAsia="Arial" w:cs="Arial"/>
          <w:b/>
          <w:szCs w:val="19"/>
          <w:bdr w:val="nil"/>
          <w:lang w:val="fi-FI"/>
        </w:rPr>
        <w:t>New Daily Electric: ainutlaatuinen päästötön ajoneuvo</w:t>
      </w:r>
    </w:p>
    <w:p w14:paraId="5F21E73A" w14:textId="77777777" w:rsidR="00167D88" w:rsidRPr="00CA35EF" w:rsidRDefault="00405B62" w:rsidP="00675BAB">
      <w:pPr>
        <w:spacing w:before="240" w:after="240" w:line="360" w:lineRule="auto"/>
        <w:jc w:val="both"/>
        <w:rPr>
          <w:lang w:val="fi-FI"/>
        </w:rPr>
      </w:pPr>
      <w:r>
        <w:rPr>
          <w:rFonts w:eastAsia="Arial" w:cs="Arial"/>
          <w:szCs w:val="19"/>
          <w:bdr w:val="nil"/>
          <w:lang w:val="fi-FI"/>
        </w:rPr>
        <w:t xml:space="preserve">New Daily Electric on täysin päästötön sähköajoneuvo, joka on täydellisen ympäristöystävällinen, tarjoaa ensiluokkaista luotettavuutta ja sopii erinomaisesti kaupunkiajoon, kuten ovelta ovelle -jakeluun ja matkustajaliikenteeseen. Energiankulutusta on vähennetty tehokkailla ja kevyillä apumekanismeilla, ja akku kestää jopa 20 % pitempään. Lisäksi New Daily Electricin maksimi hyötykuormaa on nostettu noin 100 kilogrammalla. Täysin kierrätettävien akkujen suorituskyky on taattu kaikissa ympäristöolosuhteissa. Lisäksi Ivecon patentoidut joustavat latausjärjestelmät </w:t>
      </w:r>
      <w:r>
        <w:rPr>
          <w:rFonts w:eastAsia="Arial" w:cs="Arial"/>
          <w:szCs w:val="19"/>
          <w:bdr w:val="nil"/>
          <w:lang w:val="fi-FI"/>
        </w:rPr>
        <w:lastRenderedPageBreak/>
        <w:t>mahdollistavat Dailyn lataamisen kaupungilla tai kotona. Pikalatausasemalla Daily latautuu täyteen keskimäärin kahdessa tunnissa.</w:t>
      </w:r>
    </w:p>
    <w:p w14:paraId="5F21E73B" w14:textId="475D242A" w:rsidR="00167D88" w:rsidRPr="00CA35EF" w:rsidRDefault="00405B62" w:rsidP="00675BAB">
      <w:pPr>
        <w:spacing w:before="240" w:after="240" w:line="360" w:lineRule="auto"/>
        <w:jc w:val="both"/>
        <w:rPr>
          <w:lang w:val="fi-FI"/>
        </w:rPr>
      </w:pPr>
      <w:r>
        <w:rPr>
          <w:rFonts w:eastAsia="Arial" w:cs="Arial"/>
          <w:szCs w:val="19"/>
          <w:bdr w:val="nil"/>
          <w:lang w:val="fi-FI"/>
        </w:rPr>
        <w:t xml:space="preserve">New Daily Electric tarjoaa luokkansa parasta tehokkuutta yli 280 km:n toimintasäteellään. NEDC-syklin mukainen toimintamatka mitattiin kolmen akun kokoonpanolla. Kuljettaja voi lisäksi valita </w:t>
      </w:r>
      <w:r w:rsidR="00CA35EF">
        <w:rPr>
          <w:rFonts w:eastAsia="Arial" w:cs="Arial"/>
          <w:b/>
          <w:szCs w:val="19"/>
          <w:bdr w:val="nil"/>
          <w:lang w:val="fi-FI"/>
        </w:rPr>
        <w:t>Eco- ja Power</w:t>
      </w:r>
      <w:r>
        <w:rPr>
          <w:rFonts w:eastAsia="Arial" w:cs="Arial"/>
          <w:szCs w:val="19"/>
          <w:bdr w:val="nil"/>
          <w:lang w:val="fi-FI"/>
        </w:rPr>
        <w:t xml:space="preserve">-ajotoimintojen välillä: </w:t>
      </w:r>
      <w:r>
        <w:rPr>
          <w:rFonts w:eastAsia="Arial" w:cs="Arial"/>
          <w:b/>
          <w:szCs w:val="19"/>
          <w:bdr w:val="nil"/>
          <w:lang w:val="fi-FI"/>
        </w:rPr>
        <w:t>Eco</w:t>
      </w:r>
      <w:r>
        <w:rPr>
          <w:rFonts w:eastAsia="Arial" w:cs="Arial"/>
          <w:szCs w:val="19"/>
          <w:bdr w:val="nil"/>
          <w:lang w:val="fi-FI"/>
        </w:rPr>
        <w:t xml:space="preserve">-toiminto hillitsee moottorin vääntövoimaa energiankulutuksen minimoimiseksi vähentämättä ajoneuvon kulkunopeutta. </w:t>
      </w:r>
      <w:r>
        <w:rPr>
          <w:rFonts w:eastAsia="Arial" w:cs="Arial"/>
          <w:b/>
          <w:szCs w:val="19"/>
          <w:bdr w:val="nil"/>
          <w:lang w:val="fi-FI"/>
        </w:rPr>
        <w:t>Power</w:t>
      </w:r>
      <w:r>
        <w:rPr>
          <w:rFonts w:eastAsia="Arial" w:cs="Arial"/>
          <w:szCs w:val="19"/>
          <w:bdr w:val="nil"/>
          <w:lang w:val="fi-FI"/>
        </w:rPr>
        <w:t>-toiminto sen sijaan antaa kuljettajan nauttia sähkömoottorin täydestä suorituskyvystä.</w:t>
      </w:r>
    </w:p>
    <w:p w14:paraId="5F21E73C" w14:textId="77777777" w:rsidR="00167D88" w:rsidRPr="00CA35EF" w:rsidRDefault="00405B62" w:rsidP="00675BAB">
      <w:pPr>
        <w:spacing w:before="240" w:after="240" w:line="360" w:lineRule="auto"/>
        <w:jc w:val="both"/>
        <w:rPr>
          <w:lang w:val="fi-FI"/>
        </w:rPr>
      </w:pPr>
      <w:r>
        <w:rPr>
          <w:rFonts w:eastAsia="Arial" w:cs="Arial"/>
          <w:b/>
          <w:szCs w:val="19"/>
          <w:bdr w:val="nil"/>
          <w:lang w:val="fi-FI"/>
        </w:rPr>
        <w:t>Hyötyjarrutus</w:t>
      </w:r>
      <w:r>
        <w:rPr>
          <w:rFonts w:eastAsia="Arial" w:cs="Arial"/>
          <w:szCs w:val="19"/>
          <w:bdr w:val="nil"/>
          <w:lang w:val="fi-FI"/>
        </w:rPr>
        <w:t>järjestelmä on myös Dailyn uusi ominaisuus, jonka avulla kuljettava voi päättää, mitä jarrutustapaa käyttää ajaessaan. Kuljettaja voi valita tien ominaisuuksiin ja liikenneolosuhteisiin sopivimman jarrutustavan, jonka ansiosta energiankulutus pysyy minimissään ja ajettavuus erinomaisena.</w:t>
      </w:r>
    </w:p>
    <w:p w14:paraId="5F21E73D" w14:textId="77777777" w:rsidR="00285D34" w:rsidRPr="00CA35EF" w:rsidRDefault="00405B62" w:rsidP="00675BAB">
      <w:pPr>
        <w:spacing w:before="240" w:after="240" w:line="360" w:lineRule="auto"/>
        <w:jc w:val="both"/>
        <w:rPr>
          <w:lang w:val="fi-FI"/>
        </w:rPr>
      </w:pPr>
      <w:r>
        <w:rPr>
          <w:rFonts w:eastAsia="Arial" w:cs="Arial"/>
          <w:szCs w:val="19"/>
          <w:bdr w:val="nil"/>
          <w:lang w:val="fi-FI"/>
        </w:rPr>
        <w:t>Luokkansa monipuolisimman mallivalikoiman, jopa 5,6 tonnin kokonaispainon sekä jopa 19,6 m</w:t>
      </w:r>
      <w:r>
        <w:rPr>
          <w:rFonts w:eastAsia="Arial" w:cs="Arial"/>
          <w:szCs w:val="19"/>
          <w:bdr w:val="nil"/>
          <w:vertAlign w:val="superscript"/>
          <w:lang w:val="fi-FI"/>
        </w:rPr>
        <w:t>3</w:t>
      </w:r>
      <w:r>
        <w:rPr>
          <w:rFonts w:eastAsia="Arial" w:cs="Arial"/>
          <w:szCs w:val="19"/>
          <w:bdr w:val="nil"/>
          <w:lang w:val="fi-FI"/>
        </w:rPr>
        <w:t xml:space="preserve"> kuljetustilan ja Dailyn laajan muunneltavuuden ansiosta New Daily Electric on elementissään monissa eri työympäristöissä, kuten kaupunkien kuljetusliikenteessä Daily Minibus -mallilla.</w:t>
      </w:r>
    </w:p>
    <w:p w14:paraId="5F21E73E" w14:textId="77777777" w:rsidR="00167D88" w:rsidRPr="00CA35EF" w:rsidRDefault="00405B62" w:rsidP="00675BAB">
      <w:pPr>
        <w:spacing w:before="240" w:after="240" w:line="360" w:lineRule="auto"/>
        <w:jc w:val="both"/>
        <w:rPr>
          <w:lang w:val="fi-FI"/>
        </w:rPr>
      </w:pPr>
      <w:r>
        <w:rPr>
          <w:rFonts w:eastAsia="Arial" w:cs="Arial"/>
          <w:szCs w:val="19"/>
          <w:bdr w:val="nil"/>
          <w:lang w:val="fi-FI"/>
        </w:rPr>
        <w:t>Lisäksi Dailyn hiljaisuus vähentää melusaastetta ja yökuljetusten toimittaminen kaupunkiympäristössä helpottuu. Dailyssa on myös uusi jalankulkijoista varoittava järjestelmä, joka aktivoituu automaattisesti 0-30 km/h vauhdissa.</w:t>
      </w:r>
    </w:p>
    <w:p w14:paraId="5F21E73F" w14:textId="5737B251" w:rsidR="005B5EC1" w:rsidRPr="00CA35EF" w:rsidRDefault="00405B62" w:rsidP="00675BAB">
      <w:pPr>
        <w:spacing w:before="240" w:after="240" w:line="360" w:lineRule="auto"/>
        <w:jc w:val="both"/>
        <w:rPr>
          <w:lang w:val="fi-FI"/>
        </w:rPr>
      </w:pPr>
      <w:r>
        <w:rPr>
          <w:rFonts w:eastAsia="Arial" w:cs="Arial"/>
          <w:szCs w:val="19"/>
          <w:bdr w:val="nil"/>
          <w:lang w:val="fi-FI"/>
        </w:rPr>
        <w:t>Tehokkuuden ja vakauden takaa Dailyn vahvasta teräksestä valmistettu C-profiilin runkorakenne, joka on</w:t>
      </w:r>
      <w:r w:rsidR="00CA35EF">
        <w:rPr>
          <w:rFonts w:eastAsia="Arial" w:cs="Arial"/>
          <w:szCs w:val="19"/>
          <w:bdr w:val="nil"/>
          <w:lang w:val="fi-FI"/>
        </w:rPr>
        <w:t xml:space="preserve"> yksi</w:t>
      </w:r>
      <w:r>
        <w:rPr>
          <w:rFonts w:eastAsia="Arial" w:cs="Arial"/>
          <w:szCs w:val="19"/>
          <w:bdr w:val="nil"/>
          <w:lang w:val="fi-FI"/>
        </w:rPr>
        <w:t xml:space="preserve"> sen maineikkaimmista ominaisuuksista ja tekee siitä erittäin kestävän ja käyttö</w:t>
      </w:r>
      <w:r w:rsidR="00CA35EF">
        <w:rPr>
          <w:rFonts w:eastAsia="Arial" w:cs="Arial"/>
          <w:szCs w:val="19"/>
          <w:bdr w:val="nil"/>
          <w:lang w:val="fi-FI"/>
        </w:rPr>
        <w:t>-</w:t>
      </w:r>
      <w:r>
        <w:rPr>
          <w:rFonts w:eastAsia="Arial" w:cs="Arial"/>
          <w:szCs w:val="19"/>
          <w:bdr w:val="nil"/>
          <w:lang w:val="fi-FI"/>
        </w:rPr>
        <w:t>sovellusmahdollisuuksien suhteen joustavan.</w:t>
      </w:r>
    </w:p>
    <w:p w14:paraId="5F21E740" w14:textId="77777777" w:rsidR="005B5EC1" w:rsidRPr="00CA35EF" w:rsidRDefault="00760B49" w:rsidP="00675BAB">
      <w:pPr>
        <w:spacing w:before="240" w:after="240" w:line="360" w:lineRule="auto"/>
        <w:jc w:val="both"/>
        <w:rPr>
          <w:lang w:val="fi-FI"/>
        </w:rPr>
      </w:pPr>
    </w:p>
    <w:p w14:paraId="5F21E741" w14:textId="77777777" w:rsidR="004A659D" w:rsidRPr="00CA35EF" w:rsidRDefault="00405B62" w:rsidP="004A659D">
      <w:pPr>
        <w:ind w:right="139"/>
        <w:jc w:val="both"/>
        <w:rPr>
          <w:b/>
          <w:lang w:val="fi-FI"/>
        </w:rPr>
      </w:pPr>
      <w:r>
        <w:rPr>
          <w:rFonts w:eastAsia="Arial" w:cs="Arial"/>
          <w:b/>
          <w:szCs w:val="19"/>
          <w:bdr w:val="nil"/>
          <w:lang w:val="fi-FI"/>
        </w:rPr>
        <w:t>Eurocargo CNG: ympäristöystävällisin kuorma-auto kaupunkijakeluun</w:t>
      </w:r>
    </w:p>
    <w:p w14:paraId="5F21E742" w14:textId="77777777" w:rsidR="009A5B58" w:rsidRPr="00CA35EF" w:rsidRDefault="00405B62" w:rsidP="003C0A6C">
      <w:pPr>
        <w:pStyle w:val="mauri"/>
        <w:spacing w:line="360" w:lineRule="auto"/>
        <w:jc w:val="both"/>
        <w:rPr>
          <w:rFonts w:ascii="Arial" w:eastAsia="Times New Roman" w:hAnsi="Arial"/>
          <w:color w:val="000000"/>
          <w:sz w:val="19"/>
          <w:lang w:val="fi-FI" w:eastAsia="it-IT"/>
        </w:rPr>
      </w:pPr>
      <w:r>
        <w:rPr>
          <w:rFonts w:ascii="Arial" w:eastAsia="Arial" w:hAnsi="Arial" w:cs="Arial"/>
          <w:color w:val="000000"/>
          <w:sz w:val="19"/>
          <w:szCs w:val="19"/>
          <w:bdr w:val="nil"/>
          <w:lang w:val="fi-FI"/>
        </w:rPr>
        <w:t>Viime vuonna ”Vuoden kansainväliseksi kuorma-autoksi 2016” valittuun Eurocargo CNG:hen on nyt asennettu 210 hv:n Tector 6 ”super-eko” -moottori, joka kulkee paineistetulla maakaasulla. Sytytyspuolien, ohivirtausventtiilin, mäntien ja tiivisterenkaiden uudelleen suunnittelun ansiosta Iveco on saavuttanut merkittävän etulyöntiaseman tehokkuuden, päästöjen ja huollon kannalta.</w:t>
      </w:r>
    </w:p>
    <w:p w14:paraId="5F21E743" w14:textId="3ACE298C" w:rsidR="003C0A6C" w:rsidRPr="00CA35EF" w:rsidRDefault="00405B62" w:rsidP="009A5B58">
      <w:pPr>
        <w:pStyle w:val="mauri"/>
        <w:spacing w:line="360" w:lineRule="auto"/>
        <w:jc w:val="both"/>
        <w:rPr>
          <w:sz w:val="19"/>
          <w:lang w:val="fi-FI"/>
        </w:rPr>
      </w:pPr>
      <w:r>
        <w:rPr>
          <w:rFonts w:ascii="Arial" w:eastAsia="Arial" w:hAnsi="Arial" w:cs="Arial"/>
          <w:color w:val="000000"/>
          <w:sz w:val="19"/>
          <w:szCs w:val="19"/>
          <w:bdr w:val="nil"/>
          <w:lang w:val="fi-FI"/>
        </w:rPr>
        <w:t>Ajoneuvo tarjoaa paranneltua suorituskykyä 210 hv:n ja 750 Nm:n maksimiväännön moottorilla. Euro 6 -päästöluokituksen C-tason mukainen Eurocargo Natural Power voi ajaa rajoitetuille keskusta-</w:t>
      </w:r>
      <w:r>
        <w:rPr>
          <w:rFonts w:ascii="Arial" w:eastAsia="Arial" w:hAnsi="Arial" w:cs="Arial"/>
          <w:color w:val="000000"/>
          <w:sz w:val="19"/>
          <w:szCs w:val="19"/>
          <w:bdr w:val="nil"/>
          <w:lang w:val="fi-FI"/>
        </w:rPr>
        <w:lastRenderedPageBreak/>
        <w:t>alueille, mikä on yksi ajoneuvon tärkeimmistä ominaisuuksista useiden pysähdysten ajotehtävillä. Maakaasuteknologia tarjoaa lukemattomia hyötyjä sekä ympäristön että taloudellisen kestävyyden kannalta. Maakaasu on tehokkain tekninen ratkaisu kaupunkialueiden päästöjen vähentämiseksi ja onkin ainoa todellinen vaihtoehto bensiinille ja dieselille. Päästöjen näkökulmasta maakaasu on ”puhdas” polttoaine, koska se tuottaa 35 % vähemmän typpioksidipäästöjä (NOx) ja 95 % vähemmän pienhiukkasia kuin diesel.</w:t>
      </w:r>
    </w:p>
    <w:p w14:paraId="5F21E744" w14:textId="77777777" w:rsidR="00143025" w:rsidRPr="00CA35EF" w:rsidRDefault="00405B62" w:rsidP="00074273">
      <w:pPr>
        <w:spacing w:line="360" w:lineRule="auto"/>
        <w:jc w:val="both"/>
        <w:rPr>
          <w:lang w:val="fi-FI"/>
        </w:rPr>
      </w:pPr>
      <w:r>
        <w:rPr>
          <w:rFonts w:eastAsia="Arial" w:cs="Arial"/>
          <w:szCs w:val="19"/>
          <w:bdr w:val="nil"/>
          <w:lang w:val="fi-FI"/>
        </w:rPr>
        <w:t>Lisäksi maakaasulla toimivat Eurocargo-mallit ovat erittäin hiljaisia, mikä tekee niistä erinomaisia kaupungin sisäisiin yökuljetuksiin.</w:t>
      </w:r>
    </w:p>
    <w:p w14:paraId="5F21E745" w14:textId="77777777" w:rsidR="00123893" w:rsidRPr="00CA35EF" w:rsidRDefault="00760B49" w:rsidP="00074273">
      <w:pPr>
        <w:spacing w:line="360" w:lineRule="auto"/>
        <w:jc w:val="both"/>
        <w:rPr>
          <w:lang w:val="fi-FI"/>
        </w:rPr>
      </w:pPr>
    </w:p>
    <w:p w14:paraId="5F21E746" w14:textId="77777777" w:rsidR="00123893" w:rsidRPr="00CA35EF" w:rsidRDefault="00405B62" w:rsidP="00123893">
      <w:pPr>
        <w:spacing w:before="240" w:after="240" w:line="240" w:lineRule="exact"/>
        <w:jc w:val="both"/>
        <w:rPr>
          <w:rFonts w:cs="Arial"/>
          <w:b/>
          <w:color w:val="0019C7"/>
          <w:sz w:val="18"/>
          <w:szCs w:val="18"/>
          <w:lang w:val="fi-FI"/>
        </w:rPr>
      </w:pPr>
      <w:r>
        <w:rPr>
          <w:rFonts w:eastAsia="Arial" w:cs="Arial"/>
          <w:b/>
          <w:color w:val="0019C7"/>
          <w:sz w:val="18"/>
          <w:szCs w:val="18"/>
          <w:bdr w:val="nil"/>
          <w:lang w:val="fi-FI"/>
        </w:rPr>
        <w:t>IVECO</w:t>
      </w:r>
    </w:p>
    <w:p w14:paraId="5F21E747" w14:textId="77777777" w:rsidR="00123893" w:rsidRPr="00CA35EF" w:rsidRDefault="00405B62" w:rsidP="00123893">
      <w:pPr>
        <w:spacing w:line="360" w:lineRule="auto"/>
        <w:jc w:val="both"/>
        <w:rPr>
          <w:i/>
          <w:iCs/>
          <w:sz w:val="16"/>
          <w:szCs w:val="16"/>
          <w:lang w:val="fi-FI"/>
        </w:rPr>
      </w:pPr>
      <w:r>
        <w:rPr>
          <w:rFonts w:eastAsia="Arial" w:cs="Arial"/>
          <w:i/>
          <w:sz w:val="16"/>
          <w:szCs w:val="16"/>
          <w:bdr w:val="nil"/>
          <w:lang w:val="fi-FI"/>
        </w:rPr>
        <w:t>Iveco on CNH Industrial N.V. -yrityksen tuotemerkki. CNH Industrial N.V. on maailman johtava tuotantohyödykkeisiin keskittyvä yritys, joka on noteerattu sekä New Yorkin että Milanon pörsseissä. Iveco suunnittelee, valmistaa ja markkinoi laajaa valikoimaa kevyitä, keskiraskaita ja raskaita hyötyajoneuvoja, maastokuorma-autoja ja muita ajoneuvoja esimerkiksi maastokäyttöön.</w:t>
      </w:r>
    </w:p>
    <w:p w14:paraId="5F21E748" w14:textId="77777777" w:rsidR="00123893" w:rsidRPr="00CA35EF" w:rsidRDefault="00760B49" w:rsidP="00123893">
      <w:pPr>
        <w:spacing w:line="360" w:lineRule="auto"/>
        <w:jc w:val="both"/>
        <w:rPr>
          <w:i/>
          <w:iCs/>
          <w:sz w:val="16"/>
          <w:szCs w:val="16"/>
          <w:lang w:val="fi-FI"/>
        </w:rPr>
      </w:pPr>
    </w:p>
    <w:p w14:paraId="5F21E749" w14:textId="77777777" w:rsidR="00123893" w:rsidRPr="00CA35EF" w:rsidRDefault="00405B62" w:rsidP="00123893">
      <w:pPr>
        <w:spacing w:line="360" w:lineRule="auto"/>
        <w:jc w:val="both"/>
        <w:rPr>
          <w:i/>
          <w:iCs/>
          <w:sz w:val="16"/>
          <w:szCs w:val="16"/>
          <w:lang w:val="fi-FI"/>
        </w:rPr>
      </w:pPr>
      <w:r>
        <w:rPr>
          <w:rFonts w:eastAsia="Arial" w:cs="Arial"/>
          <w:i/>
          <w:sz w:val="16"/>
          <w:szCs w:val="16"/>
          <w:bdr w:val="nil"/>
          <w:lang w:val="fi-FI"/>
        </w:rPr>
        <w:t>Tuotemerkin laajaan tuotevalikoimaan kuuluvat esimerkiksi 3 – 7.2 tonninen Daily, 6 – 19 tonninen Eurocargo sekä yli 16 tonniset Trakker (erityisesti maastokäyttöön) ja Stralis. Lisäksi Iveco Astra -tuotemerkki valmistaa niin maastokuorma-autoja, kiinteitä ja nivellettyjä kippiautoja kuin myös autoja erikoiskäyttöön.</w:t>
      </w:r>
    </w:p>
    <w:p w14:paraId="5F21E74A" w14:textId="77777777" w:rsidR="00123893" w:rsidRPr="00CA35EF" w:rsidRDefault="00760B49" w:rsidP="00123893">
      <w:pPr>
        <w:spacing w:line="360" w:lineRule="auto"/>
        <w:jc w:val="both"/>
        <w:rPr>
          <w:i/>
          <w:iCs/>
          <w:sz w:val="16"/>
          <w:szCs w:val="16"/>
          <w:lang w:val="fi-FI"/>
        </w:rPr>
      </w:pPr>
    </w:p>
    <w:p w14:paraId="5F21E74B" w14:textId="77777777" w:rsidR="00123893" w:rsidRPr="00CA35EF" w:rsidRDefault="00405B62" w:rsidP="00123893">
      <w:pPr>
        <w:spacing w:line="360" w:lineRule="auto"/>
        <w:jc w:val="both"/>
        <w:rPr>
          <w:i/>
          <w:iCs/>
          <w:sz w:val="16"/>
          <w:szCs w:val="16"/>
          <w:lang w:val="fi-FI"/>
        </w:rPr>
      </w:pPr>
      <w:r>
        <w:rPr>
          <w:rFonts w:eastAsia="Arial" w:cs="Arial"/>
          <w:i/>
          <w:sz w:val="16"/>
          <w:szCs w:val="16"/>
          <w:bdr w:val="nil"/>
          <w:lang w:val="fi-FI"/>
        </w:rPr>
        <w:t>Iveco työllistää maailmanlaajuisesti lähes 21 000 ihmistä. Yhtiöllä on tuotantoyksiköitä 7 eri maassa Euroopassa, Aasiassa, Afrikassa, Oseaniassa ja Latinalaisessa Amerikassa. Yksiköissä valmistetaan ajoneuvoja, jotka käyttävät uusinta teknologiaa. Yhtiön 4200 myynti- ja huoltopistettä yli 160 maassa takaa teknisen tuen saatavuuden kaikkialla missä Ivecon ajoneuvo on liikenteessä.</w:t>
      </w:r>
    </w:p>
    <w:p w14:paraId="5F21E74C" w14:textId="77777777" w:rsidR="00123893" w:rsidRPr="00CA35EF" w:rsidRDefault="00760B49" w:rsidP="00123893">
      <w:pPr>
        <w:spacing w:line="360" w:lineRule="auto"/>
        <w:jc w:val="both"/>
        <w:rPr>
          <w:i/>
          <w:sz w:val="16"/>
          <w:szCs w:val="16"/>
          <w:lang w:val="fi-FI"/>
        </w:rPr>
      </w:pPr>
    </w:p>
    <w:p w14:paraId="5F21E74D" w14:textId="77777777" w:rsidR="00123893" w:rsidRPr="00CA35EF" w:rsidRDefault="00405B62" w:rsidP="00123893">
      <w:pPr>
        <w:spacing w:line="360" w:lineRule="auto"/>
        <w:jc w:val="both"/>
        <w:rPr>
          <w:i/>
          <w:iCs/>
          <w:sz w:val="16"/>
          <w:szCs w:val="16"/>
          <w:lang w:val="fi-FI"/>
        </w:rPr>
      </w:pPr>
      <w:r>
        <w:rPr>
          <w:rFonts w:eastAsia="Arial" w:cs="Arial"/>
          <w:i/>
          <w:sz w:val="16"/>
          <w:szCs w:val="16"/>
          <w:bdr w:val="nil"/>
          <w:lang w:val="fi-FI"/>
        </w:rPr>
        <w:t xml:space="preserve">Lisätietoa Ivecosta: </w:t>
      </w:r>
      <w:hyperlink r:id="rId13" w:history="1">
        <w:r w:rsidRPr="00CA35EF">
          <w:rPr>
            <w:rFonts w:eastAsia="Arial" w:cs="Arial"/>
            <w:i/>
            <w:color w:val="0000FF"/>
            <w:sz w:val="16"/>
            <w:szCs w:val="16"/>
            <w:u w:val="single"/>
            <w:lang w:val="fi-FI"/>
          </w:rPr>
          <w:t>www.iveco.com</w:t>
        </w:r>
      </w:hyperlink>
      <w:r w:rsidRPr="00CA35EF">
        <w:rPr>
          <w:rFonts w:eastAsia="Arial" w:cs="Arial"/>
          <w:sz w:val="16"/>
          <w:szCs w:val="16"/>
          <w:lang w:val="fi-FI"/>
        </w:rPr>
        <w:t xml:space="preserve"> </w:t>
      </w:r>
    </w:p>
    <w:p w14:paraId="5F21E74E" w14:textId="77777777" w:rsidR="00123893" w:rsidRPr="00CA35EF" w:rsidRDefault="00405B62" w:rsidP="00123893">
      <w:pPr>
        <w:spacing w:line="360" w:lineRule="auto"/>
        <w:jc w:val="both"/>
        <w:rPr>
          <w:rStyle w:val="Hyperlinkki"/>
          <w:lang w:val="fi-FI"/>
        </w:rPr>
      </w:pPr>
      <w:r>
        <w:rPr>
          <w:rFonts w:eastAsia="Arial" w:cs="Arial"/>
          <w:i/>
          <w:sz w:val="16"/>
          <w:szCs w:val="16"/>
          <w:bdr w:val="nil"/>
          <w:lang w:val="fi-FI"/>
        </w:rPr>
        <w:t xml:space="preserve">Lisätietoa CNH Industrialista: </w:t>
      </w:r>
      <w:hyperlink r:id="rId14" w:history="1">
        <w:r w:rsidRPr="00CA35EF">
          <w:rPr>
            <w:rFonts w:eastAsia="Arial" w:cs="Arial"/>
            <w:color w:val="0000FF"/>
            <w:sz w:val="16"/>
            <w:szCs w:val="16"/>
            <w:u w:val="single"/>
            <w:lang w:val="fi-FI"/>
          </w:rPr>
          <w:t>www.cnhindustrial.com</w:t>
        </w:r>
      </w:hyperlink>
    </w:p>
    <w:p w14:paraId="5F21E74F" w14:textId="77777777" w:rsidR="00123893" w:rsidRPr="00CA35EF" w:rsidRDefault="00760B49" w:rsidP="00123893">
      <w:pPr>
        <w:pStyle w:val="01TESTO"/>
        <w:spacing w:line="360" w:lineRule="auto"/>
        <w:rPr>
          <w:lang w:val="fi-FI"/>
        </w:rPr>
      </w:pPr>
    </w:p>
    <w:p w14:paraId="5F21E750" w14:textId="77777777" w:rsidR="00123893" w:rsidRDefault="00405B62" w:rsidP="00123893">
      <w:pPr>
        <w:pStyle w:val="01TESTO"/>
        <w:spacing w:line="360" w:lineRule="auto"/>
        <w:rPr>
          <w:b/>
          <w:sz w:val="18"/>
          <w:szCs w:val="18"/>
          <w:lang w:val="en-US"/>
        </w:rPr>
      </w:pPr>
      <w:r>
        <w:rPr>
          <w:rFonts w:eastAsia="Arial" w:cs="Arial"/>
          <w:b/>
          <w:sz w:val="18"/>
          <w:szCs w:val="18"/>
          <w:bdr w:val="nil"/>
          <w:lang w:val="fi-FI"/>
        </w:rPr>
        <w:t>Lisätietoa:</w:t>
      </w:r>
    </w:p>
    <w:p w14:paraId="5F21E751" w14:textId="77777777" w:rsidR="00123893" w:rsidRDefault="00760B49" w:rsidP="00123893">
      <w:pPr>
        <w:pStyle w:val="01TESTO"/>
        <w:spacing w:line="360" w:lineRule="auto"/>
        <w:rPr>
          <w:b/>
          <w:sz w:val="18"/>
          <w:szCs w:val="18"/>
          <w:lang w:val="en-US"/>
        </w:rPr>
      </w:pPr>
    </w:p>
    <w:tbl>
      <w:tblPr>
        <w:tblStyle w:val="TaulukkoRuudukko"/>
        <w:tblW w:w="0" w:type="auto"/>
        <w:tblLook w:val="04A0" w:firstRow="1" w:lastRow="0" w:firstColumn="1" w:lastColumn="0" w:noHBand="0" w:noVBand="1"/>
      </w:tblPr>
      <w:tblGrid>
        <w:gridCol w:w="4221"/>
        <w:gridCol w:w="4282"/>
      </w:tblGrid>
      <w:tr w:rsidR="00A83822" w14:paraId="5F21E75A" w14:textId="77777777" w:rsidTr="00013AA0">
        <w:tc>
          <w:tcPr>
            <w:tcW w:w="4359" w:type="dxa"/>
            <w:hideMark/>
          </w:tcPr>
          <w:p w14:paraId="5F21E752" w14:textId="77777777" w:rsidR="00123893" w:rsidRDefault="00405B62" w:rsidP="00013AA0">
            <w:pPr>
              <w:pStyle w:val="01TESTO"/>
              <w:spacing w:line="360" w:lineRule="auto"/>
              <w:rPr>
                <w:rFonts w:eastAsiaTheme="minorEastAsia" w:cs="Arial"/>
                <w:b/>
                <w:noProof/>
                <w:sz w:val="16"/>
                <w:szCs w:val="16"/>
                <w:lang w:val="en-US"/>
              </w:rPr>
            </w:pPr>
            <w:r>
              <w:rPr>
                <w:rFonts w:eastAsia="Arial" w:cs="Arial"/>
                <w:b/>
                <w:sz w:val="16"/>
                <w:szCs w:val="16"/>
                <w:bdr w:val="nil"/>
                <w:lang w:val="fi-FI"/>
              </w:rPr>
              <w:t>Iveco Press Office – EMEA-alue</w:t>
            </w:r>
          </w:p>
          <w:p w14:paraId="5F21E753" w14:textId="77777777" w:rsidR="00123893" w:rsidRDefault="00760B49" w:rsidP="00013AA0">
            <w:pPr>
              <w:pStyle w:val="01TESTO"/>
              <w:spacing w:line="360" w:lineRule="auto"/>
              <w:rPr>
                <w:sz w:val="16"/>
                <w:szCs w:val="16"/>
                <w:lang w:val="en-US"/>
              </w:rPr>
            </w:pPr>
            <w:hyperlink r:id="rId15" w:history="1">
              <w:r w:rsidR="00405B62">
                <w:rPr>
                  <w:rFonts w:eastAsia="Arial" w:cs="Arial"/>
                  <w:color w:val="0000FF"/>
                  <w:sz w:val="16"/>
                  <w:szCs w:val="16"/>
                  <w:u w:val="single"/>
                </w:rPr>
                <w:t>pressoffice@iveco.com</w:t>
              </w:r>
            </w:hyperlink>
          </w:p>
          <w:p w14:paraId="5F21E754" w14:textId="77777777" w:rsidR="00123893" w:rsidRDefault="00760B49" w:rsidP="00013AA0">
            <w:pPr>
              <w:pStyle w:val="01TESTO"/>
              <w:spacing w:line="360" w:lineRule="auto"/>
              <w:rPr>
                <w:rStyle w:val="Hyperlinkki"/>
              </w:rPr>
            </w:pPr>
            <w:hyperlink r:id="rId16" w:history="1">
              <w:r w:rsidR="00405B62">
                <w:rPr>
                  <w:rFonts w:eastAsia="Arial" w:cs="Arial"/>
                  <w:color w:val="0000FF"/>
                  <w:sz w:val="16"/>
                  <w:szCs w:val="16"/>
                  <w:u w:val="single"/>
                </w:rPr>
                <w:t>/www.iveco.com</w:t>
              </w:r>
            </w:hyperlink>
            <w:r w:rsidR="00405B62">
              <w:rPr>
                <w:rFonts w:eastAsia="Arial" w:cs="Arial"/>
                <w:color w:val="0000FF"/>
                <w:sz w:val="16"/>
                <w:szCs w:val="16"/>
                <w:u w:val="single"/>
              </w:rPr>
              <w:t xml:space="preserve"> </w:t>
            </w:r>
          </w:p>
          <w:p w14:paraId="5F21E755" w14:textId="77777777" w:rsidR="00123893" w:rsidRDefault="00405B62" w:rsidP="00013AA0">
            <w:pPr>
              <w:pStyle w:val="01TESTO"/>
              <w:spacing w:line="360" w:lineRule="auto"/>
            </w:pPr>
            <w:r>
              <w:rPr>
                <w:rFonts w:eastAsia="Arial" w:cs="Arial"/>
                <w:sz w:val="16"/>
                <w:szCs w:val="16"/>
                <w:bdr w:val="nil"/>
                <w:lang w:val="fi-FI"/>
              </w:rPr>
              <w:t>Puh. +39 011 00 72965</w:t>
            </w:r>
          </w:p>
        </w:tc>
        <w:tc>
          <w:tcPr>
            <w:tcW w:w="4360" w:type="dxa"/>
            <w:hideMark/>
          </w:tcPr>
          <w:p w14:paraId="5F21E756" w14:textId="77777777" w:rsidR="00123893" w:rsidRDefault="00405B62" w:rsidP="00013AA0">
            <w:pPr>
              <w:rPr>
                <w:rStyle w:val="Hyperlinkki"/>
                <w:sz w:val="16"/>
                <w:szCs w:val="16"/>
                <w:lang w:val="en-US"/>
              </w:rPr>
            </w:pPr>
            <w:r w:rsidRPr="00CA35EF">
              <w:rPr>
                <w:rFonts w:eastAsia="Arial" w:cs="Arial"/>
                <w:b/>
                <w:sz w:val="16"/>
                <w:szCs w:val="16"/>
                <w:bdr w:val="nil"/>
              </w:rPr>
              <w:t>Facebook:</w:t>
            </w:r>
            <w:r w:rsidRPr="00CA35EF">
              <w:rPr>
                <w:rFonts w:eastAsia="Arial" w:cs="Arial"/>
                <w:color w:val="1F497D"/>
                <w:sz w:val="18"/>
                <w:szCs w:val="18"/>
                <w:bdr w:val="nil"/>
              </w:rPr>
              <w:t xml:space="preserve"> </w:t>
            </w:r>
            <w:hyperlink r:id="rId17" w:history="1">
              <w:r>
                <w:rPr>
                  <w:rFonts w:eastAsia="Arial" w:cs="Arial"/>
                  <w:color w:val="0000FF"/>
                  <w:sz w:val="16"/>
                  <w:szCs w:val="16"/>
                  <w:u w:val="single"/>
                </w:rPr>
                <w:t>https://www.facebook.com/IVECO/</w:t>
              </w:r>
            </w:hyperlink>
            <w:r>
              <w:rPr>
                <w:rFonts w:eastAsia="Arial" w:cs="Arial"/>
                <w:color w:val="0000FF"/>
                <w:sz w:val="16"/>
                <w:szCs w:val="16"/>
                <w:u w:val="single"/>
              </w:rPr>
              <w:t xml:space="preserve"> </w:t>
            </w:r>
          </w:p>
          <w:p w14:paraId="5F21E757" w14:textId="77777777" w:rsidR="00123893" w:rsidRDefault="00405B62" w:rsidP="00013AA0">
            <w:pPr>
              <w:rPr>
                <w:color w:val="1F497D"/>
                <w:sz w:val="18"/>
              </w:rPr>
            </w:pPr>
            <w:r w:rsidRPr="00CA35EF">
              <w:rPr>
                <w:rFonts w:eastAsia="Arial" w:cs="Arial"/>
                <w:b/>
                <w:sz w:val="16"/>
                <w:szCs w:val="16"/>
                <w:bdr w:val="nil"/>
              </w:rPr>
              <w:t>YouTube:</w:t>
            </w:r>
            <w:r w:rsidRPr="00CA35EF">
              <w:rPr>
                <w:rFonts w:eastAsia="Arial" w:cs="Arial"/>
                <w:color w:val="1F497D"/>
                <w:sz w:val="18"/>
                <w:szCs w:val="18"/>
                <w:bdr w:val="nil"/>
              </w:rPr>
              <w:t xml:space="preserve"> </w:t>
            </w:r>
            <w:hyperlink r:id="rId18" w:history="1">
              <w:r>
                <w:rPr>
                  <w:rFonts w:eastAsia="Arial" w:cs="Arial"/>
                  <w:color w:val="0000FF"/>
                  <w:sz w:val="16"/>
                  <w:szCs w:val="16"/>
                  <w:u w:val="single"/>
                </w:rPr>
                <w:t>https://www.youtube.com/user/ivecoitaly</w:t>
              </w:r>
            </w:hyperlink>
            <w:r>
              <w:rPr>
                <w:rFonts w:eastAsia="Arial" w:cs="Arial"/>
                <w:color w:val="1F497D"/>
                <w:sz w:val="18"/>
                <w:szCs w:val="18"/>
              </w:rPr>
              <w:t xml:space="preserve"> </w:t>
            </w:r>
          </w:p>
          <w:p w14:paraId="5F21E758" w14:textId="77777777" w:rsidR="00123893" w:rsidRDefault="00405B62" w:rsidP="00013AA0">
            <w:pPr>
              <w:rPr>
                <w:color w:val="1F497D"/>
                <w:sz w:val="18"/>
              </w:rPr>
            </w:pPr>
            <w:r w:rsidRPr="00CA35EF">
              <w:rPr>
                <w:rFonts w:eastAsia="Arial" w:cs="Arial"/>
                <w:b/>
                <w:sz w:val="16"/>
                <w:szCs w:val="16"/>
                <w:bdr w:val="nil"/>
              </w:rPr>
              <w:t>Instagram:</w:t>
            </w:r>
            <w:r w:rsidRPr="00CA35EF">
              <w:rPr>
                <w:rFonts w:eastAsia="Arial" w:cs="Arial"/>
                <w:color w:val="1F497D"/>
                <w:sz w:val="18"/>
                <w:szCs w:val="18"/>
                <w:bdr w:val="nil"/>
              </w:rPr>
              <w:t xml:space="preserve"> </w:t>
            </w:r>
            <w:hyperlink r:id="rId19" w:history="1">
              <w:r>
                <w:rPr>
                  <w:rFonts w:eastAsia="Arial" w:cs="Arial"/>
                  <w:color w:val="0000FF"/>
                  <w:sz w:val="16"/>
                  <w:szCs w:val="16"/>
                  <w:u w:val="single"/>
                </w:rPr>
                <w:t>https://www.instagram.com/iveco/</w:t>
              </w:r>
            </w:hyperlink>
            <w:r>
              <w:rPr>
                <w:rFonts w:eastAsia="Arial" w:cs="Arial"/>
                <w:color w:val="1F497D"/>
                <w:sz w:val="18"/>
                <w:szCs w:val="18"/>
              </w:rPr>
              <w:t xml:space="preserve"> </w:t>
            </w:r>
          </w:p>
          <w:p w14:paraId="5F21E759" w14:textId="77777777" w:rsidR="00123893" w:rsidRDefault="00405B62" w:rsidP="00013AA0">
            <w:pPr>
              <w:rPr>
                <w:color w:val="1F497D"/>
                <w:sz w:val="18"/>
              </w:rPr>
            </w:pPr>
            <w:r w:rsidRPr="00CA35EF">
              <w:rPr>
                <w:rFonts w:eastAsia="Arial" w:cs="Arial"/>
                <w:b/>
                <w:sz w:val="16"/>
                <w:szCs w:val="16"/>
                <w:bdr w:val="nil"/>
              </w:rPr>
              <w:t>Twitter:</w:t>
            </w:r>
            <w:r w:rsidRPr="00CA35EF">
              <w:rPr>
                <w:rFonts w:eastAsia="Arial" w:cs="Arial"/>
                <w:color w:val="1F497D"/>
                <w:sz w:val="18"/>
                <w:szCs w:val="18"/>
                <w:bdr w:val="nil"/>
              </w:rPr>
              <w:t xml:space="preserve"> </w:t>
            </w:r>
            <w:hyperlink r:id="rId20" w:history="1">
              <w:r>
                <w:rPr>
                  <w:rFonts w:eastAsia="Arial" w:cs="Arial"/>
                  <w:color w:val="0000FF"/>
                  <w:sz w:val="16"/>
                  <w:szCs w:val="16"/>
                  <w:u w:val="single"/>
                </w:rPr>
                <w:t>https://twitter.com/Iveco</w:t>
              </w:r>
            </w:hyperlink>
            <w:r>
              <w:rPr>
                <w:rFonts w:eastAsia="Arial" w:cs="Arial"/>
                <w:color w:val="1F497D"/>
                <w:sz w:val="18"/>
                <w:szCs w:val="18"/>
              </w:rPr>
              <w:t xml:space="preserve"> </w:t>
            </w:r>
          </w:p>
        </w:tc>
      </w:tr>
    </w:tbl>
    <w:p w14:paraId="5F21E75B" w14:textId="77777777" w:rsidR="00123893" w:rsidRPr="00123893" w:rsidRDefault="00760B49" w:rsidP="00074273">
      <w:pPr>
        <w:spacing w:line="360" w:lineRule="auto"/>
        <w:jc w:val="both"/>
        <w:rPr>
          <w:lang w:val="en-US"/>
        </w:rPr>
      </w:pPr>
    </w:p>
    <w:sectPr w:rsidR="00123893" w:rsidRPr="00123893" w:rsidSect="00DF7D9B">
      <w:headerReference w:type="default" r:id="rId21"/>
      <w:footerReference w:type="default" r:id="rId22"/>
      <w:headerReference w:type="first" r:id="rId23"/>
      <w:footerReference w:type="first" r:id="rId24"/>
      <w:pgSz w:w="11906" w:h="16838"/>
      <w:pgMar w:top="2835" w:right="851" w:bottom="2608" w:left="2552"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3FC4A" w14:textId="77777777" w:rsidR="00760B49" w:rsidRDefault="00760B49">
      <w:pPr>
        <w:spacing w:line="240" w:lineRule="auto"/>
      </w:pPr>
      <w:r>
        <w:separator/>
      </w:r>
    </w:p>
  </w:endnote>
  <w:endnote w:type="continuationSeparator" w:id="0">
    <w:p w14:paraId="39F35CD4" w14:textId="77777777" w:rsidR="00760B49" w:rsidRDefault="00760B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 Pro W3">
    <w:altName w:val="MS Mincho"/>
    <w:panose1 w:val="00000000000000000000"/>
    <w:charset w:val="80"/>
    <w:family w:val="auto"/>
    <w:notTrueType/>
    <w:pitch w:val="variable"/>
    <w:sig w:usb0="00000000" w:usb1="08070000" w:usb2="00000010" w:usb3="00000000" w:csb0="00020000"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Sans Light">
    <w:panose1 w:val="00000000000000000000"/>
    <w:charset w:val="00"/>
    <w:family w:val="swiss"/>
    <w:notTrueType/>
    <w:pitch w:val="variable"/>
    <w:sig w:usb0="00000003" w:usb1="00000000" w:usb2="00000000" w:usb3="00000000" w:csb0="00000001" w:csb1="00000000"/>
  </w:font>
  <w:font w:name="Gill Sans">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3706"/>
      <w:docPartObj>
        <w:docPartGallery w:val="Page Numbers (Bottom of Page)"/>
        <w:docPartUnique/>
      </w:docPartObj>
    </w:sdtPr>
    <w:sdtEndPr/>
    <w:sdtContent>
      <w:p w14:paraId="5F21E75D" w14:textId="7DA5F957" w:rsidR="000F51CF" w:rsidRPr="00074273" w:rsidRDefault="00405B62">
        <w:pPr>
          <w:pStyle w:val="Alatunniste"/>
          <w:jc w:val="right"/>
        </w:pPr>
        <w:r>
          <w:fldChar w:fldCharType="begin"/>
        </w:r>
        <w:r>
          <w:instrText>PAGE   \* MERGEFORMAT</w:instrText>
        </w:r>
        <w:r>
          <w:fldChar w:fldCharType="separate"/>
        </w:r>
        <w:r w:rsidR="00407EA3">
          <w:rPr>
            <w:noProof/>
          </w:rPr>
          <w:t>2</w:t>
        </w:r>
        <w:r>
          <w:fldChar w:fldCharType="end"/>
        </w:r>
      </w:p>
    </w:sdtContent>
  </w:sdt>
  <w:p w14:paraId="5F21E75E" w14:textId="77777777" w:rsidR="000F51CF" w:rsidRPr="00074273" w:rsidRDefault="00760B49" w:rsidP="00DF7D9B">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1E767" w14:textId="77777777" w:rsidR="000F51CF" w:rsidRPr="00074273" w:rsidRDefault="00760B49" w:rsidP="00DF7D9B">
    <w:pPr>
      <w:pStyle w:val="04FOOTER"/>
      <w:framePr w:w="182" w:h="177" w:hRule="exact" w:wrap="around" w:vAnchor="page" w:hAnchor="page" w:x="442" w:y="1638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C247B" w14:textId="77777777" w:rsidR="00760B49" w:rsidRDefault="00760B49">
      <w:pPr>
        <w:spacing w:line="240" w:lineRule="auto"/>
      </w:pPr>
      <w:r>
        <w:separator/>
      </w:r>
    </w:p>
  </w:footnote>
  <w:footnote w:type="continuationSeparator" w:id="0">
    <w:p w14:paraId="2D189C72" w14:textId="77777777" w:rsidR="00760B49" w:rsidRDefault="00760B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1E75C" w14:textId="77777777" w:rsidR="000F51CF" w:rsidRPr="00074273" w:rsidRDefault="00405B62" w:rsidP="00DF7D9B">
    <w:r>
      <w:rPr>
        <w:noProof/>
        <w:lang w:val="fi-FI" w:eastAsia="fi-FI"/>
      </w:rPr>
      <w:drawing>
        <wp:anchor distT="0" distB="0" distL="114300" distR="114300" simplePos="0" relativeHeight="251666432" behindDoc="1" locked="0" layoutInCell="1" allowOverlap="1" wp14:anchorId="5F21E768" wp14:editId="5F21E769">
          <wp:simplePos x="0" y="0"/>
          <wp:positionH relativeFrom="margin">
            <wp:posOffset>-1418590</wp:posOffset>
          </wp:positionH>
          <wp:positionV relativeFrom="margin">
            <wp:posOffset>-1282065</wp:posOffset>
          </wp:positionV>
          <wp:extent cx="1270000" cy="355600"/>
          <wp:effectExtent l="25400" t="0" r="0" b="0"/>
          <wp:wrapNone/>
          <wp:docPr id="2" name="Immagine 2" descr="06_IV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06_IVECO"/>
                  <pic:cNvPicPr>
                    <a:picLocks noChangeAspect="1" noChangeArrowheads="1"/>
                  </pic:cNvPicPr>
                </pic:nvPicPr>
                <pic:blipFill>
                  <a:blip r:embed="rId1"/>
                  <a:stretch>
                    <a:fillRect/>
                  </a:stretch>
                </pic:blipFill>
                <pic:spPr bwMode="auto">
                  <a:xfrm>
                    <a:off x="0" y="0"/>
                    <a:ext cx="1270000" cy="355600"/>
                  </a:xfrm>
                  <a:prstGeom prst="rect">
                    <a:avLst/>
                  </a:prstGeom>
                  <a:noFill/>
                  <a:ln w="9525">
                    <a:noFill/>
                    <a:miter lim="800000"/>
                    <a:headEnd/>
                    <a:tailEnd/>
                  </a:ln>
                </pic:spPr>
              </pic:pic>
            </a:graphicData>
          </a:graphic>
        </wp:anchor>
      </w:drawing>
    </w:r>
    <w:r>
      <w:rPr>
        <w:noProof/>
        <w:lang w:val="fi-FI" w:eastAsia="fi-FI"/>
      </w:rPr>
      <mc:AlternateContent>
        <mc:Choice Requires="wps">
          <w:drawing>
            <wp:anchor distT="0" distB="0" distL="114300" distR="114300" simplePos="0" relativeHeight="251662336" behindDoc="0" locked="0" layoutInCell="1" allowOverlap="1" wp14:anchorId="5F21E76A" wp14:editId="5F21E76B">
              <wp:simplePos x="0" y="0"/>
              <wp:positionH relativeFrom="column">
                <wp:posOffset>-635</wp:posOffset>
              </wp:positionH>
              <wp:positionV relativeFrom="paragraph">
                <wp:posOffset>452755</wp:posOffset>
              </wp:positionV>
              <wp:extent cx="6858000" cy="0"/>
              <wp:effectExtent l="8890" t="5080" r="10160" b="1397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3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18CC1F" id="Line 4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5.65pt" to="539.9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4pu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" strokeweight=".1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2553" w:tblpY="15310"/>
      <w:tblW w:w="2614" w:type="dxa"/>
      <w:tblCellMar>
        <w:left w:w="0" w:type="dxa"/>
        <w:right w:w="0" w:type="dxa"/>
      </w:tblCellMar>
      <w:tblLook w:val="00A0" w:firstRow="1" w:lastRow="0" w:firstColumn="1" w:lastColumn="0" w:noHBand="0" w:noVBand="0"/>
    </w:tblPr>
    <w:tblGrid>
      <w:gridCol w:w="2614"/>
    </w:tblGrid>
    <w:tr w:rsidR="00A83822" w14:paraId="5F21E763" w14:textId="77777777" w:rsidTr="00EB4041">
      <w:trPr>
        <w:trHeight w:val="735"/>
      </w:trPr>
      <w:tc>
        <w:tcPr>
          <w:tcW w:w="2614" w:type="dxa"/>
          <w:shd w:val="clear" w:color="auto" w:fill="auto"/>
          <w:vAlign w:val="bottom"/>
        </w:tcPr>
        <w:p w14:paraId="5F21E75F" w14:textId="77777777" w:rsidR="000F51CF" w:rsidRPr="00123893" w:rsidRDefault="00405B62" w:rsidP="00EB4041">
          <w:pPr>
            <w:tabs>
              <w:tab w:val="left" w:pos="260"/>
            </w:tabs>
            <w:spacing w:line="170" w:lineRule="exact"/>
            <w:ind w:right="-108"/>
            <w:rPr>
              <w:b/>
              <w:bCs/>
              <w:sz w:val="12"/>
              <w:lang w:val="it-IT"/>
            </w:rPr>
          </w:pPr>
          <w:r>
            <w:rPr>
              <w:rFonts w:eastAsia="Arial" w:cs="Arial"/>
              <w:b/>
              <w:sz w:val="12"/>
              <w:szCs w:val="12"/>
              <w:bdr w:val="nil"/>
              <w:lang w:val="fi-FI"/>
            </w:rPr>
            <w:t>Iveco S.p.A.</w:t>
          </w:r>
        </w:p>
        <w:p w14:paraId="5F21E760" w14:textId="77777777" w:rsidR="000F51CF" w:rsidRPr="00123893" w:rsidRDefault="00405B62" w:rsidP="00EB4041">
          <w:pPr>
            <w:tabs>
              <w:tab w:val="left" w:pos="260"/>
            </w:tabs>
            <w:spacing w:line="170" w:lineRule="exact"/>
            <w:ind w:right="-108"/>
            <w:rPr>
              <w:sz w:val="12"/>
              <w:lang w:val="it-IT"/>
            </w:rPr>
          </w:pPr>
          <w:r>
            <w:rPr>
              <w:rFonts w:eastAsia="Arial" w:cs="Arial"/>
              <w:sz w:val="12"/>
              <w:szCs w:val="12"/>
              <w:bdr w:val="nil"/>
              <w:lang w:val="fi-FI"/>
            </w:rPr>
            <w:t>Via Puglia 35</w:t>
          </w:r>
        </w:p>
        <w:p w14:paraId="5F21E761" w14:textId="77777777" w:rsidR="000F51CF" w:rsidRPr="00074273" w:rsidRDefault="00405B62" w:rsidP="00EB4041">
          <w:pPr>
            <w:tabs>
              <w:tab w:val="left" w:pos="260"/>
            </w:tabs>
            <w:spacing w:line="170" w:lineRule="exact"/>
            <w:ind w:right="-108"/>
            <w:rPr>
              <w:sz w:val="12"/>
            </w:rPr>
          </w:pPr>
          <w:r>
            <w:rPr>
              <w:rFonts w:eastAsia="Arial" w:cs="Arial"/>
              <w:sz w:val="12"/>
              <w:szCs w:val="12"/>
              <w:bdr w:val="nil"/>
              <w:lang w:val="fi-FI"/>
            </w:rPr>
            <w:t>10156 Torino, Italia</w:t>
          </w:r>
        </w:p>
        <w:p w14:paraId="5F21E762" w14:textId="77777777" w:rsidR="000F51CF" w:rsidRPr="00293E17" w:rsidRDefault="00760B49" w:rsidP="00EB4041">
          <w:pPr>
            <w:pStyle w:val="04FOOTER"/>
            <w:ind w:right="-101"/>
            <w:rPr>
              <w:sz w:val="14"/>
            </w:rPr>
          </w:pPr>
          <w:hyperlink r:id="rId1" w:history="1">
            <w:r w:rsidR="00405B62">
              <w:rPr>
                <w:rFonts w:eastAsia="Arial" w:cs="Arial"/>
                <w:color w:val="0000FF"/>
                <w:sz w:val="14"/>
                <w:szCs w:val="14"/>
                <w:u w:val="single"/>
              </w:rPr>
              <w:t>www.iveco.com</w:t>
            </w:r>
          </w:hyperlink>
        </w:p>
      </w:tc>
    </w:tr>
  </w:tbl>
  <w:tbl>
    <w:tblPr>
      <w:tblpPr w:leftFromText="141" w:rightFromText="141" w:vertAnchor="page" w:horzAnchor="page" w:tblpX="982" w:tblpY="7565"/>
      <w:tblW w:w="0" w:type="auto"/>
      <w:tblCellMar>
        <w:left w:w="0" w:type="dxa"/>
        <w:right w:w="0" w:type="dxa"/>
      </w:tblCellMar>
      <w:tblLook w:val="04A0" w:firstRow="1" w:lastRow="0" w:firstColumn="1" w:lastColumn="0" w:noHBand="0" w:noVBand="1"/>
    </w:tblPr>
    <w:tblGrid>
      <w:gridCol w:w="606"/>
    </w:tblGrid>
    <w:tr w:rsidR="00A83822" w14:paraId="5F21E765" w14:textId="77777777">
      <w:trPr>
        <w:trHeight w:val="5211"/>
      </w:trPr>
      <w:tc>
        <w:tcPr>
          <w:tcW w:w="606" w:type="dxa"/>
          <w:shd w:val="clear" w:color="auto" w:fill="auto"/>
          <w:vAlign w:val="bottom"/>
        </w:tcPr>
        <w:p w14:paraId="5F21E764" w14:textId="77777777" w:rsidR="000F51CF" w:rsidRDefault="00405B62" w:rsidP="00DF7D9B">
          <w:pPr>
            <w:pStyle w:val="01TESTO"/>
          </w:pPr>
          <w:r>
            <w:rPr>
              <w:noProof/>
              <w:lang w:val="fi-FI" w:eastAsia="fi-FI"/>
            </w:rPr>
            <w:drawing>
              <wp:anchor distT="0" distB="0" distL="114300" distR="114300" simplePos="0" relativeHeight="251667456" behindDoc="1" locked="0" layoutInCell="1" allowOverlap="1" wp14:anchorId="5F21E76C" wp14:editId="5F21E76D">
                <wp:simplePos x="0" y="0"/>
                <wp:positionH relativeFrom="column">
                  <wp:posOffset>0</wp:posOffset>
                </wp:positionH>
                <wp:positionV relativeFrom="page">
                  <wp:posOffset>0</wp:posOffset>
                </wp:positionV>
                <wp:extent cx="387350" cy="3239135"/>
                <wp:effectExtent l="25400" t="0" r="0" b="0"/>
                <wp:wrapNone/>
                <wp:docPr id="7" name="Immagine 50" descr="Lehdistötied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ressRelease-01"/>
                        <pic:cNvPicPr>
                          <a:picLocks noChangeAspect="1" noChangeArrowheads="1"/>
                        </pic:cNvPicPr>
                      </pic:nvPicPr>
                      <pic:blipFill>
                        <a:blip r:embed="rId2"/>
                        <a:stretch>
                          <a:fillRect/>
                        </a:stretch>
                      </pic:blipFill>
                      <pic:spPr bwMode="auto">
                        <a:xfrm>
                          <a:off x="0" y="0"/>
                          <a:ext cx="387350" cy="3239135"/>
                        </a:xfrm>
                        <a:prstGeom prst="rect">
                          <a:avLst/>
                        </a:prstGeom>
                        <a:noFill/>
                        <a:ln w="9525">
                          <a:noFill/>
                          <a:miter lim="800000"/>
                          <a:headEnd/>
                          <a:tailEnd/>
                        </a:ln>
                      </pic:spPr>
                    </pic:pic>
                  </a:graphicData>
                </a:graphic>
              </wp:anchor>
            </w:drawing>
          </w:r>
        </w:p>
      </w:tc>
    </w:tr>
  </w:tbl>
  <w:p w14:paraId="5F21E766" w14:textId="77777777" w:rsidR="000F51CF" w:rsidRPr="00074273" w:rsidRDefault="00405B62" w:rsidP="00DF7D9B">
    <w:r>
      <w:rPr>
        <w:noProof/>
        <w:lang w:val="fi-FI" w:eastAsia="fi-FI"/>
      </w:rPr>
      <w:drawing>
        <wp:anchor distT="0" distB="0" distL="114300" distR="114300" simplePos="0" relativeHeight="251664384" behindDoc="1" locked="0" layoutInCell="1" allowOverlap="1" wp14:anchorId="5F21E76E" wp14:editId="5F21E76F">
          <wp:simplePos x="0" y="0"/>
          <wp:positionH relativeFrom="column">
            <wp:posOffset>-1106170</wp:posOffset>
          </wp:positionH>
          <wp:positionV relativeFrom="paragraph">
            <wp:posOffset>3606165</wp:posOffset>
          </wp:positionV>
          <wp:extent cx="622300" cy="368300"/>
          <wp:effectExtent l="25400" t="0" r="0" b="0"/>
          <wp:wrapNone/>
          <wp:docPr id="8" name="Immagine 8" descr="C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NH"/>
                  <pic:cNvPicPr>
                    <a:picLocks noChangeAspect="1" noChangeArrowheads="1"/>
                  </pic:cNvPicPr>
                </pic:nvPicPr>
                <pic:blipFill>
                  <a:blip r:embed="rId3"/>
                  <a:stretch>
                    <a:fillRect/>
                  </a:stretch>
                </pic:blipFill>
                <pic:spPr bwMode="auto">
                  <a:xfrm>
                    <a:off x="0" y="0"/>
                    <a:ext cx="622300" cy="368300"/>
                  </a:xfrm>
                  <a:prstGeom prst="rect">
                    <a:avLst/>
                  </a:prstGeom>
                  <a:noFill/>
                  <a:ln w="9525">
                    <a:noFill/>
                    <a:miter lim="800000"/>
                    <a:headEnd/>
                    <a:tailEnd/>
                  </a:ln>
                </pic:spPr>
              </pic:pic>
            </a:graphicData>
          </a:graphic>
        </wp:anchor>
      </w:drawing>
    </w:r>
    <w:r>
      <w:rPr>
        <w:noProof/>
        <w:lang w:val="fi-FI" w:eastAsia="fi-FI"/>
      </w:rPr>
      <w:drawing>
        <wp:anchor distT="0" distB="0" distL="114300" distR="114300" simplePos="0" relativeHeight="251665408" behindDoc="1" locked="0" layoutInCell="1" allowOverlap="1" wp14:anchorId="5F21E770" wp14:editId="5F21E771">
          <wp:simplePos x="0" y="0"/>
          <wp:positionH relativeFrom="margin">
            <wp:posOffset>-1418590</wp:posOffset>
          </wp:positionH>
          <wp:positionV relativeFrom="margin">
            <wp:posOffset>-1282065</wp:posOffset>
          </wp:positionV>
          <wp:extent cx="1270000" cy="355600"/>
          <wp:effectExtent l="25400" t="0" r="0" b="0"/>
          <wp:wrapNone/>
          <wp:docPr id="9" name="Immagine 9" descr="06_IV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06_IVECO"/>
                  <pic:cNvPicPr>
                    <a:picLocks noChangeAspect="1" noChangeArrowheads="1"/>
                  </pic:cNvPicPr>
                </pic:nvPicPr>
                <pic:blipFill>
                  <a:blip r:embed="rId4"/>
                  <a:stretch>
                    <a:fillRect/>
                  </a:stretch>
                </pic:blipFill>
                <pic:spPr bwMode="auto">
                  <a:xfrm>
                    <a:off x="0" y="0"/>
                    <a:ext cx="1270000" cy="355600"/>
                  </a:xfrm>
                  <a:prstGeom prst="rect">
                    <a:avLst/>
                  </a:prstGeom>
                  <a:noFill/>
                  <a:ln w="9525">
                    <a:noFill/>
                    <a:miter lim="800000"/>
                    <a:headEnd/>
                    <a:tailEnd/>
                  </a:ln>
                </pic:spPr>
              </pic:pic>
            </a:graphicData>
          </a:graphic>
        </wp:anchor>
      </w:drawing>
    </w:r>
    <w:r>
      <w:rPr>
        <w:noProof/>
        <w:lang w:val="fi-FI" w:eastAsia="fi-FI"/>
      </w:rPr>
      <mc:AlternateContent>
        <mc:Choice Requires="wps">
          <w:drawing>
            <wp:anchor distT="0" distB="0" distL="114300" distR="114300" simplePos="0" relativeHeight="251658240" behindDoc="0" locked="0" layoutInCell="1" allowOverlap="1" wp14:anchorId="5F21E772" wp14:editId="5F21E773">
              <wp:simplePos x="0" y="0"/>
              <wp:positionH relativeFrom="column">
                <wp:posOffset>-1270</wp:posOffset>
              </wp:positionH>
              <wp:positionV relativeFrom="paragraph">
                <wp:posOffset>455295</wp:posOffset>
              </wp:positionV>
              <wp:extent cx="7086600" cy="0"/>
              <wp:effectExtent l="8255" t="7620" r="10795" b="1143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CCDD3C" id="Line 3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5.85pt" to="557.9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KMEgIAACkEAAAOAAAAZHJzL2Uyb0RvYy54bWysU8GO2yAQvVfqPyDuie3E9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" strokeweight=".03739mm"/>
          </w:pict>
        </mc:Fallback>
      </mc:AlternateContent>
    </w:r>
    <w:r>
      <w:rPr>
        <w:noProof/>
        <w:lang w:val="fi-FI" w:eastAsia="fi-FI"/>
      </w:rPr>
      <mc:AlternateContent>
        <mc:Choice Requires="wps">
          <w:drawing>
            <wp:anchor distT="0" distB="0" distL="114300" distR="114300" simplePos="0" relativeHeight="251660288" behindDoc="0" locked="0" layoutInCell="1" allowOverlap="1" wp14:anchorId="5F21E774" wp14:editId="5F21E775">
              <wp:simplePos x="0" y="0"/>
              <wp:positionH relativeFrom="column">
                <wp:posOffset>-1945005</wp:posOffset>
              </wp:positionH>
              <wp:positionV relativeFrom="paragraph">
                <wp:posOffset>3414395</wp:posOffset>
              </wp:positionV>
              <wp:extent cx="685800" cy="0"/>
              <wp:effectExtent l="7620" t="13970" r="11430" b="5080"/>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E99460" id="Line 3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5pt,268.85pt" to="-99.15pt,2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cwEQ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" strokeweight=".03739mm"/>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C5092"/>
    <w:multiLevelType w:val="hybridMultilevel"/>
    <w:tmpl w:val="7B46B330"/>
    <w:lvl w:ilvl="0" w:tplc="73BC8388">
      <w:numFmt w:val="bullet"/>
      <w:lvlText w:val="-"/>
      <w:lvlJc w:val="left"/>
      <w:pPr>
        <w:ind w:left="420" w:hanging="360"/>
      </w:pPr>
      <w:rPr>
        <w:rFonts w:ascii="Arial" w:eastAsia="Times New Roman" w:hAnsi="Arial" w:cs="Arial" w:hint="default"/>
      </w:rPr>
    </w:lvl>
    <w:lvl w:ilvl="1" w:tplc="9A6A6AB0" w:tentative="1">
      <w:start w:val="1"/>
      <w:numFmt w:val="bullet"/>
      <w:lvlText w:val="o"/>
      <w:lvlJc w:val="left"/>
      <w:pPr>
        <w:ind w:left="1140" w:hanging="360"/>
      </w:pPr>
      <w:rPr>
        <w:rFonts w:ascii="Courier New" w:hAnsi="Courier New" w:cs="Courier New" w:hint="default"/>
      </w:rPr>
    </w:lvl>
    <w:lvl w:ilvl="2" w:tplc="6512F6CE" w:tentative="1">
      <w:start w:val="1"/>
      <w:numFmt w:val="bullet"/>
      <w:lvlText w:val=""/>
      <w:lvlJc w:val="left"/>
      <w:pPr>
        <w:ind w:left="1860" w:hanging="360"/>
      </w:pPr>
      <w:rPr>
        <w:rFonts w:ascii="Wingdings" w:hAnsi="Wingdings" w:hint="default"/>
      </w:rPr>
    </w:lvl>
    <w:lvl w:ilvl="3" w:tplc="08C82030" w:tentative="1">
      <w:start w:val="1"/>
      <w:numFmt w:val="bullet"/>
      <w:lvlText w:val=""/>
      <w:lvlJc w:val="left"/>
      <w:pPr>
        <w:ind w:left="2580" w:hanging="360"/>
      </w:pPr>
      <w:rPr>
        <w:rFonts w:ascii="Symbol" w:hAnsi="Symbol" w:hint="default"/>
      </w:rPr>
    </w:lvl>
    <w:lvl w:ilvl="4" w:tplc="1F626614" w:tentative="1">
      <w:start w:val="1"/>
      <w:numFmt w:val="bullet"/>
      <w:lvlText w:val="o"/>
      <w:lvlJc w:val="left"/>
      <w:pPr>
        <w:ind w:left="3300" w:hanging="360"/>
      </w:pPr>
      <w:rPr>
        <w:rFonts w:ascii="Courier New" w:hAnsi="Courier New" w:cs="Courier New" w:hint="default"/>
      </w:rPr>
    </w:lvl>
    <w:lvl w:ilvl="5" w:tplc="993E633E" w:tentative="1">
      <w:start w:val="1"/>
      <w:numFmt w:val="bullet"/>
      <w:lvlText w:val=""/>
      <w:lvlJc w:val="left"/>
      <w:pPr>
        <w:ind w:left="4020" w:hanging="360"/>
      </w:pPr>
      <w:rPr>
        <w:rFonts w:ascii="Wingdings" w:hAnsi="Wingdings" w:hint="default"/>
      </w:rPr>
    </w:lvl>
    <w:lvl w:ilvl="6" w:tplc="CC1AA6B4" w:tentative="1">
      <w:start w:val="1"/>
      <w:numFmt w:val="bullet"/>
      <w:lvlText w:val=""/>
      <w:lvlJc w:val="left"/>
      <w:pPr>
        <w:ind w:left="4740" w:hanging="360"/>
      </w:pPr>
      <w:rPr>
        <w:rFonts w:ascii="Symbol" w:hAnsi="Symbol" w:hint="default"/>
      </w:rPr>
    </w:lvl>
    <w:lvl w:ilvl="7" w:tplc="CE08B8F4" w:tentative="1">
      <w:start w:val="1"/>
      <w:numFmt w:val="bullet"/>
      <w:lvlText w:val="o"/>
      <w:lvlJc w:val="left"/>
      <w:pPr>
        <w:ind w:left="5460" w:hanging="360"/>
      </w:pPr>
      <w:rPr>
        <w:rFonts w:ascii="Courier New" w:hAnsi="Courier New" w:cs="Courier New" w:hint="default"/>
      </w:rPr>
    </w:lvl>
    <w:lvl w:ilvl="8" w:tplc="0EA8C87A" w:tentative="1">
      <w:start w:val="1"/>
      <w:numFmt w:val="bullet"/>
      <w:lvlText w:val=""/>
      <w:lvlJc w:val="left"/>
      <w:pPr>
        <w:ind w:left="6180" w:hanging="360"/>
      </w:pPr>
      <w:rPr>
        <w:rFonts w:ascii="Wingdings" w:hAnsi="Wingdings" w:hint="default"/>
      </w:rPr>
    </w:lvl>
  </w:abstractNum>
  <w:abstractNum w:abstractNumId="1">
    <w:nsid w:val="54E2336A"/>
    <w:multiLevelType w:val="multilevel"/>
    <w:tmpl w:val="D3948C46"/>
    <w:lvl w:ilvl="0">
      <w:start w:val="1"/>
      <w:numFmt w:val="bullet"/>
      <w:pStyle w:val="Rientro"/>
      <w:lvlText w:val=""/>
      <w:lvlJc w:val="left"/>
      <w:pPr>
        <w:ind w:left="2139" w:hanging="360"/>
      </w:pPr>
      <w:rPr>
        <w:rFonts w:ascii="Symbol" w:hAnsi="Symbol" w:hint="default"/>
      </w:rPr>
    </w:lvl>
    <w:lvl w:ilvl="1">
      <w:start w:val="1"/>
      <w:numFmt w:val="bullet"/>
      <w:pStyle w:val="Rientro2"/>
      <w:lvlText w:val="o"/>
      <w:lvlJc w:val="left"/>
      <w:pPr>
        <w:ind w:left="2859" w:hanging="360"/>
      </w:pPr>
      <w:rPr>
        <w:rFonts w:ascii="Courier New" w:hAnsi="Courier New" w:hint="default"/>
      </w:rPr>
    </w:lvl>
    <w:lvl w:ilvl="2">
      <w:start w:val="1"/>
      <w:numFmt w:val="bullet"/>
      <w:lvlText w:val=""/>
      <w:lvlJc w:val="left"/>
      <w:pPr>
        <w:ind w:left="3579" w:hanging="360"/>
      </w:pPr>
      <w:rPr>
        <w:rFonts w:ascii="Wingdings" w:hAnsi="Wingdings" w:hint="default"/>
      </w:rPr>
    </w:lvl>
    <w:lvl w:ilvl="3">
      <w:start w:val="1"/>
      <w:numFmt w:val="bullet"/>
      <w:lvlText w:val=""/>
      <w:lvlJc w:val="left"/>
      <w:pPr>
        <w:ind w:left="4299" w:hanging="360"/>
      </w:pPr>
      <w:rPr>
        <w:rFonts w:ascii="Symbol" w:hAnsi="Symbol" w:hint="default"/>
      </w:rPr>
    </w:lvl>
    <w:lvl w:ilvl="4">
      <w:start w:val="1"/>
      <w:numFmt w:val="bullet"/>
      <w:lvlText w:val="o"/>
      <w:lvlJc w:val="left"/>
      <w:pPr>
        <w:ind w:left="5019" w:hanging="360"/>
      </w:pPr>
      <w:rPr>
        <w:rFonts w:ascii="Courier New" w:hAnsi="Courier New" w:hint="default"/>
      </w:rPr>
    </w:lvl>
    <w:lvl w:ilvl="5">
      <w:start w:val="1"/>
      <w:numFmt w:val="bullet"/>
      <w:lvlText w:val=""/>
      <w:lvlJc w:val="left"/>
      <w:pPr>
        <w:ind w:left="5739" w:hanging="360"/>
      </w:pPr>
      <w:rPr>
        <w:rFonts w:ascii="Wingdings" w:hAnsi="Wingdings" w:hint="default"/>
      </w:rPr>
    </w:lvl>
    <w:lvl w:ilvl="6">
      <w:start w:val="1"/>
      <w:numFmt w:val="bullet"/>
      <w:lvlText w:val=""/>
      <w:lvlJc w:val="left"/>
      <w:pPr>
        <w:ind w:left="6459" w:hanging="360"/>
      </w:pPr>
      <w:rPr>
        <w:rFonts w:ascii="Symbol" w:hAnsi="Symbol" w:hint="default"/>
      </w:rPr>
    </w:lvl>
    <w:lvl w:ilvl="7">
      <w:start w:val="1"/>
      <w:numFmt w:val="bullet"/>
      <w:lvlText w:val="o"/>
      <w:lvlJc w:val="left"/>
      <w:pPr>
        <w:ind w:left="7179" w:hanging="360"/>
      </w:pPr>
      <w:rPr>
        <w:rFonts w:ascii="Courier New" w:hAnsi="Courier New" w:hint="default"/>
      </w:rPr>
    </w:lvl>
    <w:lvl w:ilvl="8">
      <w:start w:val="1"/>
      <w:numFmt w:val="bullet"/>
      <w:lvlText w:val=""/>
      <w:lvlJc w:val="left"/>
      <w:pPr>
        <w:ind w:left="7899" w:hanging="360"/>
      </w:pPr>
      <w:rPr>
        <w:rFonts w:ascii="Wingdings" w:hAnsi="Wingdings" w:hint="default"/>
      </w:rPr>
    </w:lvl>
  </w:abstractNum>
  <w:abstractNum w:abstractNumId="2">
    <w:nsid w:val="5A7A52B7"/>
    <w:multiLevelType w:val="hybridMultilevel"/>
    <w:tmpl w:val="E66C3B9C"/>
    <w:lvl w:ilvl="0" w:tplc="EA66E286">
      <w:start w:val="1"/>
      <w:numFmt w:val="bullet"/>
      <w:lvlText w:val="o"/>
      <w:lvlJc w:val="left"/>
      <w:pPr>
        <w:tabs>
          <w:tab w:val="num" w:pos="720"/>
        </w:tabs>
        <w:ind w:left="720" w:hanging="360"/>
      </w:pPr>
      <w:rPr>
        <w:rFonts w:ascii="Courier New" w:hAnsi="Courier New" w:hint="default"/>
      </w:rPr>
    </w:lvl>
    <w:lvl w:ilvl="1" w:tplc="BD261116" w:tentative="1">
      <w:start w:val="1"/>
      <w:numFmt w:val="bullet"/>
      <w:lvlText w:val="o"/>
      <w:lvlJc w:val="left"/>
      <w:pPr>
        <w:tabs>
          <w:tab w:val="num" w:pos="1440"/>
        </w:tabs>
        <w:ind w:left="1440" w:hanging="360"/>
      </w:pPr>
      <w:rPr>
        <w:rFonts w:ascii="Courier New" w:hAnsi="Courier New" w:hint="default"/>
      </w:rPr>
    </w:lvl>
    <w:lvl w:ilvl="2" w:tplc="FB8CABBC">
      <w:start w:val="1"/>
      <w:numFmt w:val="bullet"/>
      <w:lvlText w:val="o"/>
      <w:lvlJc w:val="left"/>
      <w:pPr>
        <w:tabs>
          <w:tab w:val="num" w:pos="2160"/>
        </w:tabs>
        <w:ind w:left="2160" w:hanging="360"/>
      </w:pPr>
      <w:rPr>
        <w:rFonts w:ascii="Courier New" w:hAnsi="Courier New" w:hint="default"/>
      </w:rPr>
    </w:lvl>
    <w:lvl w:ilvl="3" w:tplc="F01A93FA" w:tentative="1">
      <w:start w:val="1"/>
      <w:numFmt w:val="bullet"/>
      <w:lvlText w:val="o"/>
      <w:lvlJc w:val="left"/>
      <w:pPr>
        <w:tabs>
          <w:tab w:val="num" w:pos="2880"/>
        </w:tabs>
        <w:ind w:left="2880" w:hanging="360"/>
      </w:pPr>
      <w:rPr>
        <w:rFonts w:ascii="Courier New" w:hAnsi="Courier New" w:hint="default"/>
      </w:rPr>
    </w:lvl>
    <w:lvl w:ilvl="4" w:tplc="7DC69062" w:tentative="1">
      <w:start w:val="1"/>
      <w:numFmt w:val="bullet"/>
      <w:lvlText w:val="o"/>
      <w:lvlJc w:val="left"/>
      <w:pPr>
        <w:tabs>
          <w:tab w:val="num" w:pos="3600"/>
        </w:tabs>
        <w:ind w:left="3600" w:hanging="360"/>
      </w:pPr>
      <w:rPr>
        <w:rFonts w:ascii="Courier New" w:hAnsi="Courier New" w:hint="default"/>
      </w:rPr>
    </w:lvl>
    <w:lvl w:ilvl="5" w:tplc="85A6C984" w:tentative="1">
      <w:start w:val="1"/>
      <w:numFmt w:val="bullet"/>
      <w:lvlText w:val="o"/>
      <w:lvlJc w:val="left"/>
      <w:pPr>
        <w:tabs>
          <w:tab w:val="num" w:pos="4320"/>
        </w:tabs>
        <w:ind w:left="4320" w:hanging="360"/>
      </w:pPr>
      <w:rPr>
        <w:rFonts w:ascii="Courier New" w:hAnsi="Courier New" w:hint="default"/>
      </w:rPr>
    </w:lvl>
    <w:lvl w:ilvl="6" w:tplc="79A2AD1C" w:tentative="1">
      <w:start w:val="1"/>
      <w:numFmt w:val="bullet"/>
      <w:lvlText w:val="o"/>
      <w:lvlJc w:val="left"/>
      <w:pPr>
        <w:tabs>
          <w:tab w:val="num" w:pos="5040"/>
        </w:tabs>
        <w:ind w:left="5040" w:hanging="360"/>
      </w:pPr>
      <w:rPr>
        <w:rFonts w:ascii="Courier New" w:hAnsi="Courier New" w:hint="default"/>
      </w:rPr>
    </w:lvl>
    <w:lvl w:ilvl="7" w:tplc="9796DCE0" w:tentative="1">
      <w:start w:val="1"/>
      <w:numFmt w:val="bullet"/>
      <w:lvlText w:val="o"/>
      <w:lvlJc w:val="left"/>
      <w:pPr>
        <w:tabs>
          <w:tab w:val="num" w:pos="5760"/>
        </w:tabs>
        <w:ind w:left="5760" w:hanging="360"/>
      </w:pPr>
      <w:rPr>
        <w:rFonts w:ascii="Courier New" w:hAnsi="Courier New" w:hint="default"/>
      </w:rPr>
    </w:lvl>
    <w:lvl w:ilvl="8" w:tplc="38D0F1E6" w:tentative="1">
      <w:start w:val="1"/>
      <w:numFmt w:val="bullet"/>
      <w:lvlText w:val="o"/>
      <w:lvlJc w:val="left"/>
      <w:pPr>
        <w:tabs>
          <w:tab w:val="num" w:pos="6480"/>
        </w:tabs>
        <w:ind w:left="6480" w:hanging="360"/>
      </w:pPr>
      <w:rPr>
        <w:rFonts w:ascii="Courier New" w:hAnsi="Courier New"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822"/>
    <w:rsid w:val="00405B62"/>
    <w:rsid w:val="00407EA3"/>
    <w:rsid w:val="00474BDD"/>
    <w:rsid w:val="00760B49"/>
    <w:rsid w:val="00A83822"/>
    <w:rsid w:val="00CA35EF"/>
  </w:rsids>
  <m:mathPr>
    <m:mathFont m:val="Cambria Math"/>
    <m:brkBin m:val="before"/>
    <m:brkBinSub m:val="--"/>
    <m:smallFrac m:val="0"/>
    <m:dispDef m:val="0"/>
    <m:lMargin m:val="0"/>
    <m:rMargin m:val="0"/>
    <m:defJc m:val="centerGroup"/>
    <m:wrapRight/>
    <m:intLim m:val="subSup"/>
    <m:naryLim m:val="subSup"/>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21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footer" w:uiPriority="99"/>
    <w:lsdException w:name="toa heading" w:semiHidden="0" w:unhideWhenUsed="0"/>
    <w:lsdException w:name="List Number" w:semiHidden="0" w:unhideWhenUsed="0"/>
    <w:lsdException w:name="List 2" w:semiHidden="0" w:unhideWhenUsed="0"/>
    <w:lsdException w:name="Title"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ali">
    <w:name w:val="Normal"/>
    <w:qFormat/>
    <w:rsid w:val="00FB310A"/>
    <w:pPr>
      <w:spacing w:line="300" w:lineRule="exact"/>
    </w:pPr>
    <w:rPr>
      <w:rFonts w:ascii="Arial" w:hAnsi="Arial"/>
      <w:color w:val="000000"/>
      <w:sz w:val="19"/>
      <w:szCs w:val="24"/>
    </w:rPr>
  </w:style>
  <w:style w:type="paragraph" w:styleId="Otsikko1">
    <w:name w:val="heading 1"/>
    <w:basedOn w:val="Normaali"/>
    <w:next w:val="Normaali"/>
    <w:qFormat/>
    <w:rsid w:val="00FB1A23"/>
    <w:pPr>
      <w:keepNext/>
      <w:spacing w:before="240" w:after="60"/>
      <w:outlineLvl w:val="0"/>
    </w:pPr>
    <w:rPr>
      <w:b/>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01TESTO">
    <w:name w:val="01_TESTO"/>
    <w:basedOn w:val="Normaali"/>
    <w:uiPriority w:val="99"/>
    <w:rsid w:val="00C5169B"/>
    <w:rPr>
      <w:szCs w:val="20"/>
    </w:rPr>
  </w:style>
  <w:style w:type="paragraph" w:customStyle="1" w:styleId="03INTESTAZIONE">
    <w:name w:val="03 INTESTAZIONE"/>
    <w:basedOn w:val="01TESTO"/>
    <w:rsid w:val="005570E2"/>
    <w:pPr>
      <w:spacing w:line="192" w:lineRule="exact"/>
    </w:pPr>
    <w:rPr>
      <w:sz w:val="16"/>
    </w:rPr>
  </w:style>
  <w:style w:type="paragraph" w:styleId="Alatunniste">
    <w:name w:val="footer"/>
    <w:basedOn w:val="Normaali"/>
    <w:link w:val="AlatunnisteChar"/>
    <w:uiPriority w:val="99"/>
    <w:rsid w:val="00FB1A23"/>
    <w:pPr>
      <w:tabs>
        <w:tab w:val="center" w:pos="4819"/>
        <w:tab w:val="right" w:pos="9638"/>
      </w:tabs>
    </w:pPr>
    <w:rPr>
      <w:szCs w:val="20"/>
    </w:rPr>
  </w:style>
  <w:style w:type="paragraph" w:styleId="Yltunniste">
    <w:name w:val="header"/>
    <w:basedOn w:val="Normaali"/>
    <w:rsid w:val="005570E2"/>
    <w:pPr>
      <w:tabs>
        <w:tab w:val="center" w:pos="4819"/>
        <w:tab w:val="right" w:pos="9638"/>
      </w:tabs>
    </w:pPr>
    <w:rPr>
      <w:szCs w:val="20"/>
    </w:rPr>
  </w:style>
  <w:style w:type="character" w:customStyle="1" w:styleId="02TESTOBOLD">
    <w:name w:val="02_TESTO_BOLD"/>
    <w:basedOn w:val="Kappaleenoletusfontti"/>
    <w:rsid w:val="00C5169B"/>
    <w:rPr>
      <w:rFonts w:ascii="Arial" w:hAnsi="Arial"/>
      <w:b/>
      <w:color w:val="000000"/>
      <w:sz w:val="19"/>
    </w:rPr>
  </w:style>
  <w:style w:type="paragraph" w:customStyle="1" w:styleId="04FOOTER">
    <w:name w:val="04_FOOTER"/>
    <w:basedOn w:val="Normaali"/>
    <w:rsid w:val="002D4316"/>
    <w:pPr>
      <w:spacing w:line="160" w:lineRule="exact"/>
    </w:pPr>
    <w:rPr>
      <w:sz w:val="15"/>
      <w:szCs w:val="20"/>
    </w:rPr>
  </w:style>
  <w:style w:type="character" w:customStyle="1" w:styleId="05FOOTERBOLD">
    <w:name w:val="05_FOOTER_BOLD"/>
    <w:basedOn w:val="Kappaleenoletusfontti"/>
    <w:rsid w:val="005570E2"/>
    <w:rPr>
      <w:rFonts w:ascii="Arial" w:hAnsi="Arial"/>
      <w:b/>
      <w:color w:val="000000"/>
      <w:w w:val="100"/>
      <w:sz w:val="15"/>
      <w:u w:val="none"/>
    </w:rPr>
  </w:style>
  <w:style w:type="character" w:styleId="Hyperlinkki">
    <w:name w:val="Hyperlink"/>
    <w:basedOn w:val="Kappaleenoletusfontti"/>
    <w:uiPriority w:val="99"/>
    <w:unhideWhenUsed/>
    <w:rsid w:val="003F2CD9"/>
    <w:rPr>
      <w:color w:val="0000FF"/>
      <w:u w:val="single"/>
    </w:rPr>
  </w:style>
  <w:style w:type="paragraph" w:customStyle="1" w:styleId="03INTESTAZIONEITALIC">
    <w:name w:val="03 INTESTAZIONE ITALIC"/>
    <w:basedOn w:val="03INTESTAZIONE"/>
    <w:rsid w:val="005570E2"/>
    <w:rPr>
      <w:i/>
    </w:rPr>
  </w:style>
  <w:style w:type="paragraph" w:customStyle="1" w:styleId="03INTESTAZIONEBOLD">
    <w:name w:val="03 INTESTAZIONE BOLD"/>
    <w:basedOn w:val="03INTESTAZIONE"/>
    <w:rsid w:val="00C5169B"/>
    <w:rPr>
      <w:b/>
    </w:rPr>
  </w:style>
  <w:style w:type="character" w:customStyle="1" w:styleId="03INTESTAZIONEITALIC2">
    <w:name w:val="03 INTESTAZIONE ITALIC 2"/>
    <w:basedOn w:val="Kappaleenoletusfontti"/>
    <w:rsid w:val="00E46E7A"/>
    <w:rPr>
      <w:rFonts w:ascii="Arial" w:hAnsi="Arial"/>
      <w:i/>
      <w:sz w:val="16"/>
      <w:szCs w:val="16"/>
    </w:rPr>
  </w:style>
  <w:style w:type="table" w:styleId="TaulukkoRuudukko">
    <w:name w:val="Table Grid"/>
    <w:aliases w:val="PIEDINO"/>
    <w:basedOn w:val="Normaalitaulukko"/>
    <w:uiPriority w:val="59"/>
    <w:rsid w:val="002D4316"/>
    <w:pPr>
      <w:spacing w:line="160" w:lineRule="exact"/>
    </w:pPr>
    <w:rPr>
      <w:rFonts w:ascii="Arial" w:hAnsi="Arial"/>
      <w:color w:val="000000"/>
      <w:sz w:val="15"/>
    </w:rPr>
    <w:tblPr>
      <w:tblCellMar>
        <w:left w:w="0" w:type="dxa"/>
        <w:right w:w="0" w:type="dxa"/>
      </w:tblCellMar>
    </w:tblPr>
    <w:tcPr>
      <w:shd w:val="clear" w:color="auto" w:fill="auto"/>
      <w:vAlign w:val="bottom"/>
    </w:tcPr>
  </w:style>
  <w:style w:type="character" w:customStyle="1" w:styleId="03INTESTAZIONEBOLD2">
    <w:name w:val="03 INTESTAZIONE BOLD 2"/>
    <w:rsid w:val="00C7201A"/>
    <w:rPr>
      <w:rFonts w:ascii="Arial" w:hAnsi="Arial"/>
      <w:b/>
      <w:sz w:val="16"/>
    </w:rPr>
  </w:style>
  <w:style w:type="character" w:customStyle="1" w:styleId="hps">
    <w:name w:val="hps"/>
    <w:basedOn w:val="Kappaleenoletusfontti"/>
    <w:rsid w:val="00EA46C6"/>
  </w:style>
  <w:style w:type="character" w:customStyle="1" w:styleId="longtext1">
    <w:name w:val="long_text1"/>
    <w:rsid w:val="00EB4041"/>
    <w:rPr>
      <w:sz w:val="13"/>
      <w:szCs w:val="13"/>
    </w:rPr>
  </w:style>
  <w:style w:type="paragraph" w:styleId="Seliteteksti">
    <w:name w:val="Balloon Text"/>
    <w:basedOn w:val="Normaali"/>
    <w:link w:val="SelitetekstiChar"/>
    <w:rsid w:val="00EB4041"/>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EB4041"/>
    <w:rPr>
      <w:rFonts w:ascii="Tahoma" w:hAnsi="Tahoma" w:cs="Tahoma"/>
      <w:color w:val="000000"/>
      <w:sz w:val="16"/>
      <w:szCs w:val="16"/>
    </w:rPr>
  </w:style>
  <w:style w:type="character" w:customStyle="1" w:styleId="shorttext">
    <w:name w:val="short_text"/>
    <w:basedOn w:val="Kappaleenoletusfontti"/>
    <w:rsid w:val="00FC38EA"/>
  </w:style>
  <w:style w:type="paragraph" w:customStyle="1" w:styleId="Testo">
    <w:name w:val="Testo"/>
    <w:basedOn w:val="Normaali"/>
    <w:link w:val="TestoCarattere"/>
    <w:uiPriority w:val="99"/>
    <w:qFormat/>
    <w:rsid w:val="004376E5"/>
    <w:pPr>
      <w:widowControl w:val="0"/>
      <w:tabs>
        <w:tab w:val="left" w:pos="-1701"/>
        <w:tab w:val="left" w:pos="-1560"/>
        <w:tab w:val="left" w:pos="567"/>
        <w:tab w:val="left" w:pos="1134"/>
      </w:tabs>
      <w:spacing w:after="120" w:line="240" w:lineRule="auto"/>
      <w:ind w:left="567"/>
    </w:pPr>
    <w:rPr>
      <w:rFonts w:eastAsia="?????? Pro W3" w:cs="Arial"/>
      <w:noProof/>
      <w:sz w:val="28"/>
      <w:szCs w:val="20"/>
      <w:lang w:eastAsia="en-US"/>
    </w:rPr>
  </w:style>
  <w:style w:type="character" w:customStyle="1" w:styleId="TestoCarattere">
    <w:name w:val="Testo Carattere"/>
    <w:link w:val="Testo"/>
    <w:uiPriority w:val="99"/>
    <w:locked/>
    <w:rsid w:val="004376E5"/>
    <w:rPr>
      <w:rFonts w:ascii="Arial" w:eastAsia="?????? Pro W3" w:hAnsi="Arial" w:cs="Arial"/>
      <w:noProof/>
      <w:color w:val="000000"/>
      <w:sz w:val="28"/>
      <w:lang w:val="en-GB" w:eastAsia="en-US"/>
    </w:rPr>
  </w:style>
  <w:style w:type="paragraph" w:customStyle="1" w:styleId="Rientro">
    <w:name w:val="Rientro"/>
    <w:basedOn w:val="Normaali"/>
    <w:link w:val="RientroCarattere"/>
    <w:qFormat/>
    <w:rsid w:val="004376E5"/>
    <w:pPr>
      <w:widowControl w:val="0"/>
      <w:numPr>
        <w:numId w:val="1"/>
      </w:numPr>
      <w:tabs>
        <w:tab w:val="left" w:pos="-2268"/>
        <w:tab w:val="left" w:pos="-2127"/>
        <w:tab w:val="left" w:pos="-1985"/>
        <w:tab w:val="left" w:pos="-1843"/>
        <w:tab w:val="left" w:pos="-1701"/>
        <w:tab w:val="left" w:pos="-1560"/>
        <w:tab w:val="left" w:pos="1134"/>
      </w:tabs>
      <w:spacing w:after="120" w:line="240" w:lineRule="auto"/>
      <w:ind w:left="1418" w:hanging="284"/>
    </w:pPr>
    <w:rPr>
      <w:rFonts w:eastAsia="?????? Pro W3" w:cs="Arial"/>
      <w:noProof/>
      <w:sz w:val="28"/>
      <w:szCs w:val="20"/>
      <w:lang w:eastAsia="en-US"/>
    </w:rPr>
  </w:style>
  <w:style w:type="character" w:customStyle="1" w:styleId="RientroCarattere">
    <w:name w:val="Rientro Carattere"/>
    <w:link w:val="Rientro"/>
    <w:locked/>
    <w:rsid w:val="004376E5"/>
    <w:rPr>
      <w:rFonts w:ascii="Arial" w:eastAsia="?????? Pro W3" w:hAnsi="Arial" w:cs="Arial"/>
      <w:noProof/>
      <w:color w:val="000000"/>
      <w:sz w:val="28"/>
      <w:lang w:val="en-GB" w:eastAsia="en-US"/>
    </w:rPr>
  </w:style>
  <w:style w:type="paragraph" w:customStyle="1" w:styleId="Rientro2">
    <w:name w:val="Rientro2"/>
    <w:basedOn w:val="Rientro"/>
    <w:qFormat/>
    <w:rsid w:val="004376E5"/>
    <w:pPr>
      <w:numPr>
        <w:ilvl w:val="1"/>
      </w:numPr>
      <w:tabs>
        <w:tab w:val="num" w:pos="360"/>
      </w:tabs>
      <w:ind w:left="1985" w:hanging="283"/>
    </w:pPr>
  </w:style>
  <w:style w:type="character" w:customStyle="1" w:styleId="st">
    <w:name w:val="st"/>
    <w:basedOn w:val="Kappaleenoletusfontti"/>
    <w:rsid w:val="004376E5"/>
  </w:style>
  <w:style w:type="character" w:styleId="Korostus">
    <w:name w:val="Emphasis"/>
    <w:aliases w:val="Normale 12pt"/>
    <w:uiPriority w:val="20"/>
    <w:qFormat/>
    <w:rsid w:val="004376E5"/>
    <w:rPr>
      <w:rFonts w:cs="Times New Roman"/>
      <w:i/>
      <w:iCs/>
    </w:rPr>
  </w:style>
  <w:style w:type="paragraph" w:customStyle="1" w:styleId="Default">
    <w:name w:val="Default"/>
    <w:rsid w:val="00122EE1"/>
    <w:pPr>
      <w:autoSpaceDE w:val="0"/>
      <w:autoSpaceDN w:val="0"/>
      <w:adjustRightInd w:val="0"/>
    </w:pPr>
    <w:rPr>
      <w:rFonts w:ascii="Arial" w:hAnsi="Arial" w:cs="Arial"/>
      <w:color w:val="000000"/>
      <w:sz w:val="24"/>
      <w:szCs w:val="24"/>
    </w:rPr>
  </w:style>
  <w:style w:type="paragraph" w:styleId="NormaaliWWW">
    <w:name w:val="Normal (Web)"/>
    <w:basedOn w:val="Normaali"/>
    <w:uiPriority w:val="99"/>
    <w:unhideWhenUsed/>
    <w:rsid w:val="005C07D7"/>
    <w:pPr>
      <w:spacing w:after="360" w:line="384" w:lineRule="atLeast"/>
    </w:pPr>
    <w:rPr>
      <w:rFonts w:ascii="Times New Roman" w:hAnsi="Times New Roman"/>
      <w:color w:val="auto"/>
      <w:sz w:val="38"/>
      <w:szCs w:val="38"/>
    </w:rPr>
  </w:style>
  <w:style w:type="character" w:styleId="Voimakas">
    <w:name w:val="Strong"/>
    <w:basedOn w:val="Kappaleenoletusfontti"/>
    <w:uiPriority w:val="22"/>
    <w:qFormat/>
    <w:rsid w:val="003968D9"/>
    <w:rPr>
      <w:b/>
      <w:bCs/>
    </w:rPr>
  </w:style>
  <w:style w:type="paragraph" w:customStyle="1" w:styleId="Pa3">
    <w:name w:val="Pa3"/>
    <w:basedOn w:val="Normaali"/>
    <w:next w:val="Normaali"/>
    <w:uiPriority w:val="99"/>
    <w:rsid w:val="00174381"/>
    <w:pPr>
      <w:autoSpaceDE w:val="0"/>
      <w:autoSpaceDN w:val="0"/>
      <w:adjustRightInd w:val="0"/>
      <w:spacing w:line="241" w:lineRule="atLeast"/>
    </w:pPr>
    <w:rPr>
      <w:rFonts w:ascii="GillSans" w:eastAsiaTheme="minorHAnsi" w:hAnsi="GillSans" w:cstheme="minorBidi"/>
      <w:color w:val="auto"/>
      <w:sz w:val="24"/>
      <w:lang w:eastAsia="en-US"/>
    </w:rPr>
  </w:style>
  <w:style w:type="character" w:customStyle="1" w:styleId="A5">
    <w:name w:val="A5"/>
    <w:uiPriority w:val="99"/>
    <w:rsid w:val="00174381"/>
    <w:rPr>
      <w:rFonts w:cs="GillSans"/>
      <w:b/>
      <w:bCs/>
      <w:color w:val="000000"/>
      <w:sz w:val="44"/>
      <w:szCs w:val="44"/>
    </w:rPr>
  </w:style>
  <w:style w:type="character" w:customStyle="1" w:styleId="A6">
    <w:name w:val="A6"/>
    <w:uiPriority w:val="99"/>
    <w:rsid w:val="00174381"/>
    <w:rPr>
      <w:rFonts w:cs="GillSans"/>
      <w:b/>
      <w:bCs/>
      <w:color w:val="000000"/>
      <w:sz w:val="22"/>
      <w:szCs w:val="22"/>
    </w:rPr>
  </w:style>
  <w:style w:type="paragraph" w:customStyle="1" w:styleId="Pa4">
    <w:name w:val="Pa4"/>
    <w:basedOn w:val="Normaali"/>
    <w:next w:val="Normaali"/>
    <w:uiPriority w:val="99"/>
    <w:rsid w:val="00174381"/>
    <w:pPr>
      <w:autoSpaceDE w:val="0"/>
      <w:autoSpaceDN w:val="0"/>
      <w:adjustRightInd w:val="0"/>
      <w:spacing w:line="241" w:lineRule="atLeast"/>
    </w:pPr>
    <w:rPr>
      <w:rFonts w:ascii="GillSans" w:eastAsiaTheme="minorHAnsi" w:hAnsi="GillSans" w:cstheme="minorBidi"/>
      <w:color w:val="auto"/>
      <w:sz w:val="24"/>
      <w:lang w:eastAsia="en-US"/>
    </w:rPr>
  </w:style>
  <w:style w:type="character" w:customStyle="1" w:styleId="A7">
    <w:name w:val="A7"/>
    <w:uiPriority w:val="99"/>
    <w:rsid w:val="00174381"/>
    <w:rPr>
      <w:rFonts w:ascii="GillSans Light" w:hAnsi="GillSans Light" w:cs="GillSans Light"/>
      <w:color w:val="000000"/>
      <w:sz w:val="25"/>
      <w:szCs w:val="25"/>
    </w:rPr>
  </w:style>
  <w:style w:type="character" w:customStyle="1" w:styleId="apple-converted-space">
    <w:name w:val="apple-converted-space"/>
    <w:basedOn w:val="Kappaleenoletusfontti"/>
    <w:rsid w:val="00222A52"/>
  </w:style>
  <w:style w:type="character" w:customStyle="1" w:styleId="A8">
    <w:name w:val="A8"/>
    <w:uiPriority w:val="99"/>
    <w:rsid w:val="00C6391A"/>
    <w:rPr>
      <w:rFonts w:cs="GillSans"/>
      <w:b/>
      <w:bCs/>
      <w:color w:val="000000"/>
      <w:sz w:val="20"/>
      <w:szCs w:val="20"/>
    </w:rPr>
  </w:style>
  <w:style w:type="character" w:customStyle="1" w:styleId="A9">
    <w:name w:val="A9"/>
    <w:uiPriority w:val="99"/>
    <w:rsid w:val="00C6391A"/>
    <w:rPr>
      <w:rFonts w:cs="GillSans"/>
      <w:color w:val="000000"/>
      <w:sz w:val="19"/>
      <w:szCs w:val="19"/>
    </w:rPr>
  </w:style>
  <w:style w:type="character" w:customStyle="1" w:styleId="AlatunnisteChar">
    <w:name w:val="Alatunniste Char"/>
    <w:basedOn w:val="Kappaleenoletusfontti"/>
    <w:link w:val="Alatunniste"/>
    <w:uiPriority w:val="99"/>
    <w:rsid w:val="000E79CD"/>
    <w:rPr>
      <w:rFonts w:ascii="Arial" w:hAnsi="Arial"/>
      <w:color w:val="000000"/>
      <w:sz w:val="19"/>
    </w:rPr>
  </w:style>
  <w:style w:type="paragraph" w:customStyle="1" w:styleId="Pa7">
    <w:name w:val="Pa7"/>
    <w:basedOn w:val="Default"/>
    <w:next w:val="Default"/>
    <w:uiPriority w:val="99"/>
    <w:rsid w:val="00167D88"/>
    <w:pPr>
      <w:spacing w:line="241" w:lineRule="atLeast"/>
    </w:pPr>
    <w:rPr>
      <w:rFonts w:ascii="Gill Sans" w:hAnsi="Gill Sans" w:cs="Times New Roman"/>
      <w:color w:val="auto"/>
    </w:rPr>
  </w:style>
  <w:style w:type="character" w:customStyle="1" w:styleId="A1">
    <w:name w:val="A1"/>
    <w:uiPriority w:val="99"/>
    <w:rsid w:val="00167D88"/>
    <w:rPr>
      <w:b/>
      <w:bCs/>
      <w:color w:val="000000"/>
      <w:sz w:val="19"/>
      <w:szCs w:val="19"/>
    </w:rPr>
  </w:style>
  <w:style w:type="paragraph" w:customStyle="1" w:styleId="mauri">
    <w:name w:val="mauri"/>
    <w:basedOn w:val="Normaali"/>
    <w:rsid w:val="00167D88"/>
    <w:pPr>
      <w:spacing w:before="100" w:beforeAutospacing="1" w:after="100" w:afterAutospacing="1" w:line="240" w:lineRule="auto"/>
    </w:pPr>
    <w:rPr>
      <w:rFonts w:ascii="Times New Roman" w:eastAsiaTheme="minorHAnsi" w:hAnsi="Times New Roman"/>
      <w:color w:val="auto"/>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footer" w:uiPriority="99"/>
    <w:lsdException w:name="toa heading" w:semiHidden="0" w:unhideWhenUsed="0"/>
    <w:lsdException w:name="List Number" w:semiHidden="0" w:unhideWhenUsed="0"/>
    <w:lsdException w:name="List 2" w:semiHidden="0" w:unhideWhenUsed="0"/>
    <w:lsdException w:name="Title"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ali">
    <w:name w:val="Normal"/>
    <w:qFormat/>
    <w:rsid w:val="00FB310A"/>
    <w:pPr>
      <w:spacing w:line="300" w:lineRule="exact"/>
    </w:pPr>
    <w:rPr>
      <w:rFonts w:ascii="Arial" w:hAnsi="Arial"/>
      <w:color w:val="000000"/>
      <w:sz w:val="19"/>
      <w:szCs w:val="24"/>
    </w:rPr>
  </w:style>
  <w:style w:type="paragraph" w:styleId="Otsikko1">
    <w:name w:val="heading 1"/>
    <w:basedOn w:val="Normaali"/>
    <w:next w:val="Normaali"/>
    <w:qFormat/>
    <w:rsid w:val="00FB1A23"/>
    <w:pPr>
      <w:keepNext/>
      <w:spacing w:before="240" w:after="60"/>
      <w:outlineLvl w:val="0"/>
    </w:pPr>
    <w:rPr>
      <w:b/>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01TESTO">
    <w:name w:val="01_TESTO"/>
    <w:basedOn w:val="Normaali"/>
    <w:uiPriority w:val="99"/>
    <w:rsid w:val="00C5169B"/>
    <w:rPr>
      <w:szCs w:val="20"/>
    </w:rPr>
  </w:style>
  <w:style w:type="paragraph" w:customStyle="1" w:styleId="03INTESTAZIONE">
    <w:name w:val="03 INTESTAZIONE"/>
    <w:basedOn w:val="01TESTO"/>
    <w:rsid w:val="005570E2"/>
    <w:pPr>
      <w:spacing w:line="192" w:lineRule="exact"/>
    </w:pPr>
    <w:rPr>
      <w:sz w:val="16"/>
    </w:rPr>
  </w:style>
  <w:style w:type="paragraph" w:styleId="Alatunniste">
    <w:name w:val="footer"/>
    <w:basedOn w:val="Normaali"/>
    <w:link w:val="AlatunnisteChar"/>
    <w:uiPriority w:val="99"/>
    <w:rsid w:val="00FB1A23"/>
    <w:pPr>
      <w:tabs>
        <w:tab w:val="center" w:pos="4819"/>
        <w:tab w:val="right" w:pos="9638"/>
      </w:tabs>
    </w:pPr>
    <w:rPr>
      <w:szCs w:val="20"/>
    </w:rPr>
  </w:style>
  <w:style w:type="paragraph" w:styleId="Yltunniste">
    <w:name w:val="header"/>
    <w:basedOn w:val="Normaali"/>
    <w:rsid w:val="005570E2"/>
    <w:pPr>
      <w:tabs>
        <w:tab w:val="center" w:pos="4819"/>
        <w:tab w:val="right" w:pos="9638"/>
      </w:tabs>
    </w:pPr>
    <w:rPr>
      <w:szCs w:val="20"/>
    </w:rPr>
  </w:style>
  <w:style w:type="character" w:customStyle="1" w:styleId="02TESTOBOLD">
    <w:name w:val="02_TESTO_BOLD"/>
    <w:basedOn w:val="Kappaleenoletusfontti"/>
    <w:rsid w:val="00C5169B"/>
    <w:rPr>
      <w:rFonts w:ascii="Arial" w:hAnsi="Arial"/>
      <w:b/>
      <w:color w:val="000000"/>
      <w:sz w:val="19"/>
    </w:rPr>
  </w:style>
  <w:style w:type="paragraph" w:customStyle="1" w:styleId="04FOOTER">
    <w:name w:val="04_FOOTER"/>
    <w:basedOn w:val="Normaali"/>
    <w:rsid w:val="002D4316"/>
    <w:pPr>
      <w:spacing w:line="160" w:lineRule="exact"/>
    </w:pPr>
    <w:rPr>
      <w:sz w:val="15"/>
      <w:szCs w:val="20"/>
    </w:rPr>
  </w:style>
  <w:style w:type="character" w:customStyle="1" w:styleId="05FOOTERBOLD">
    <w:name w:val="05_FOOTER_BOLD"/>
    <w:basedOn w:val="Kappaleenoletusfontti"/>
    <w:rsid w:val="005570E2"/>
    <w:rPr>
      <w:rFonts w:ascii="Arial" w:hAnsi="Arial"/>
      <w:b/>
      <w:color w:val="000000"/>
      <w:w w:val="100"/>
      <w:sz w:val="15"/>
      <w:u w:val="none"/>
    </w:rPr>
  </w:style>
  <w:style w:type="character" w:styleId="Hyperlinkki">
    <w:name w:val="Hyperlink"/>
    <w:basedOn w:val="Kappaleenoletusfontti"/>
    <w:uiPriority w:val="99"/>
    <w:unhideWhenUsed/>
    <w:rsid w:val="003F2CD9"/>
    <w:rPr>
      <w:color w:val="0000FF"/>
      <w:u w:val="single"/>
    </w:rPr>
  </w:style>
  <w:style w:type="paragraph" w:customStyle="1" w:styleId="03INTESTAZIONEITALIC">
    <w:name w:val="03 INTESTAZIONE ITALIC"/>
    <w:basedOn w:val="03INTESTAZIONE"/>
    <w:rsid w:val="005570E2"/>
    <w:rPr>
      <w:i/>
    </w:rPr>
  </w:style>
  <w:style w:type="paragraph" w:customStyle="1" w:styleId="03INTESTAZIONEBOLD">
    <w:name w:val="03 INTESTAZIONE BOLD"/>
    <w:basedOn w:val="03INTESTAZIONE"/>
    <w:rsid w:val="00C5169B"/>
    <w:rPr>
      <w:b/>
    </w:rPr>
  </w:style>
  <w:style w:type="character" w:customStyle="1" w:styleId="03INTESTAZIONEITALIC2">
    <w:name w:val="03 INTESTAZIONE ITALIC 2"/>
    <w:basedOn w:val="Kappaleenoletusfontti"/>
    <w:rsid w:val="00E46E7A"/>
    <w:rPr>
      <w:rFonts w:ascii="Arial" w:hAnsi="Arial"/>
      <w:i/>
      <w:sz w:val="16"/>
      <w:szCs w:val="16"/>
    </w:rPr>
  </w:style>
  <w:style w:type="table" w:styleId="TaulukkoRuudukko">
    <w:name w:val="Table Grid"/>
    <w:aliases w:val="PIEDINO"/>
    <w:basedOn w:val="Normaalitaulukko"/>
    <w:uiPriority w:val="59"/>
    <w:rsid w:val="002D4316"/>
    <w:pPr>
      <w:spacing w:line="160" w:lineRule="exact"/>
    </w:pPr>
    <w:rPr>
      <w:rFonts w:ascii="Arial" w:hAnsi="Arial"/>
      <w:color w:val="000000"/>
      <w:sz w:val="15"/>
    </w:rPr>
    <w:tblPr>
      <w:tblCellMar>
        <w:left w:w="0" w:type="dxa"/>
        <w:right w:w="0" w:type="dxa"/>
      </w:tblCellMar>
    </w:tblPr>
    <w:tcPr>
      <w:shd w:val="clear" w:color="auto" w:fill="auto"/>
      <w:vAlign w:val="bottom"/>
    </w:tcPr>
  </w:style>
  <w:style w:type="character" w:customStyle="1" w:styleId="03INTESTAZIONEBOLD2">
    <w:name w:val="03 INTESTAZIONE BOLD 2"/>
    <w:rsid w:val="00C7201A"/>
    <w:rPr>
      <w:rFonts w:ascii="Arial" w:hAnsi="Arial"/>
      <w:b/>
      <w:sz w:val="16"/>
    </w:rPr>
  </w:style>
  <w:style w:type="character" w:customStyle="1" w:styleId="hps">
    <w:name w:val="hps"/>
    <w:basedOn w:val="Kappaleenoletusfontti"/>
    <w:rsid w:val="00EA46C6"/>
  </w:style>
  <w:style w:type="character" w:customStyle="1" w:styleId="longtext1">
    <w:name w:val="long_text1"/>
    <w:rsid w:val="00EB4041"/>
    <w:rPr>
      <w:sz w:val="13"/>
      <w:szCs w:val="13"/>
    </w:rPr>
  </w:style>
  <w:style w:type="paragraph" w:styleId="Seliteteksti">
    <w:name w:val="Balloon Text"/>
    <w:basedOn w:val="Normaali"/>
    <w:link w:val="SelitetekstiChar"/>
    <w:rsid w:val="00EB4041"/>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EB4041"/>
    <w:rPr>
      <w:rFonts w:ascii="Tahoma" w:hAnsi="Tahoma" w:cs="Tahoma"/>
      <w:color w:val="000000"/>
      <w:sz w:val="16"/>
      <w:szCs w:val="16"/>
    </w:rPr>
  </w:style>
  <w:style w:type="character" w:customStyle="1" w:styleId="shorttext">
    <w:name w:val="short_text"/>
    <w:basedOn w:val="Kappaleenoletusfontti"/>
    <w:rsid w:val="00FC38EA"/>
  </w:style>
  <w:style w:type="paragraph" w:customStyle="1" w:styleId="Testo">
    <w:name w:val="Testo"/>
    <w:basedOn w:val="Normaali"/>
    <w:link w:val="TestoCarattere"/>
    <w:uiPriority w:val="99"/>
    <w:qFormat/>
    <w:rsid w:val="004376E5"/>
    <w:pPr>
      <w:widowControl w:val="0"/>
      <w:tabs>
        <w:tab w:val="left" w:pos="-1701"/>
        <w:tab w:val="left" w:pos="-1560"/>
        <w:tab w:val="left" w:pos="567"/>
        <w:tab w:val="left" w:pos="1134"/>
      </w:tabs>
      <w:spacing w:after="120" w:line="240" w:lineRule="auto"/>
      <w:ind w:left="567"/>
    </w:pPr>
    <w:rPr>
      <w:rFonts w:eastAsia="?????? Pro W3" w:cs="Arial"/>
      <w:noProof/>
      <w:sz w:val="28"/>
      <w:szCs w:val="20"/>
      <w:lang w:eastAsia="en-US"/>
    </w:rPr>
  </w:style>
  <w:style w:type="character" w:customStyle="1" w:styleId="TestoCarattere">
    <w:name w:val="Testo Carattere"/>
    <w:link w:val="Testo"/>
    <w:uiPriority w:val="99"/>
    <w:locked/>
    <w:rsid w:val="004376E5"/>
    <w:rPr>
      <w:rFonts w:ascii="Arial" w:eastAsia="?????? Pro W3" w:hAnsi="Arial" w:cs="Arial"/>
      <w:noProof/>
      <w:color w:val="000000"/>
      <w:sz w:val="28"/>
      <w:lang w:val="en-GB" w:eastAsia="en-US"/>
    </w:rPr>
  </w:style>
  <w:style w:type="paragraph" w:customStyle="1" w:styleId="Rientro">
    <w:name w:val="Rientro"/>
    <w:basedOn w:val="Normaali"/>
    <w:link w:val="RientroCarattere"/>
    <w:qFormat/>
    <w:rsid w:val="004376E5"/>
    <w:pPr>
      <w:widowControl w:val="0"/>
      <w:numPr>
        <w:numId w:val="1"/>
      </w:numPr>
      <w:tabs>
        <w:tab w:val="left" w:pos="-2268"/>
        <w:tab w:val="left" w:pos="-2127"/>
        <w:tab w:val="left" w:pos="-1985"/>
        <w:tab w:val="left" w:pos="-1843"/>
        <w:tab w:val="left" w:pos="-1701"/>
        <w:tab w:val="left" w:pos="-1560"/>
        <w:tab w:val="left" w:pos="1134"/>
      </w:tabs>
      <w:spacing w:after="120" w:line="240" w:lineRule="auto"/>
      <w:ind w:left="1418" w:hanging="284"/>
    </w:pPr>
    <w:rPr>
      <w:rFonts w:eastAsia="?????? Pro W3" w:cs="Arial"/>
      <w:noProof/>
      <w:sz w:val="28"/>
      <w:szCs w:val="20"/>
      <w:lang w:eastAsia="en-US"/>
    </w:rPr>
  </w:style>
  <w:style w:type="character" w:customStyle="1" w:styleId="RientroCarattere">
    <w:name w:val="Rientro Carattere"/>
    <w:link w:val="Rientro"/>
    <w:locked/>
    <w:rsid w:val="004376E5"/>
    <w:rPr>
      <w:rFonts w:ascii="Arial" w:eastAsia="?????? Pro W3" w:hAnsi="Arial" w:cs="Arial"/>
      <w:noProof/>
      <w:color w:val="000000"/>
      <w:sz w:val="28"/>
      <w:lang w:val="en-GB" w:eastAsia="en-US"/>
    </w:rPr>
  </w:style>
  <w:style w:type="paragraph" w:customStyle="1" w:styleId="Rientro2">
    <w:name w:val="Rientro2"/>
    <w:basedOn w:val="Rientro"/>
    <w:qFormat/>
    <w:rsid w:val="004376E5"/>
    <w:pPr>
      <w:numPr>
        <w:ilvl w:val="1"/>
      </w:numPr>
      <w:tabs>
        <w:tab w:val="num" w:pos="360"/>
      </w:tabs>
      <w:ind w:left="1985" w:hanging="283"/>
    </w:pPr>
  </w:style>
  <w:style w:type="character" w:customStyle="1" w:styleId="st">
    <w:name w:val="st"/>
    <w:basedOn w:val="Kappaleenoletusfontti"/>
    <w:rsid w:val="004376E5"/>
  </w:style>
  <w:style w:type="character" w:styleId="Korostus">
    <w:name w:val="Emphasis"/>
    <w:aliases w:val="Normale 12pt"/>
    <w:uiPriority w:val="20"/>
    <w:qFormat/>
    <w:rsid w:val="004376E5"/>
    <w:rPr>
      <w:rFonts w:cs="Times New Roman"/>
      <w:i/>
      <w:iCs/>
    </w:rPr>
  </w:style>
  <w:style w:type="paragraph" w:customStyle="1" w:styleId="Default">
    <w:name w:val="Default"/>
    <w:rsid w:val="00122EE1"/>
    <w:pPr>
      <w:autoSpaceDE w:val="0"/>
      <w:autoSpaceDN w:val="0"/>
      <w:adjustRightInd w:val="0"/>
    </w:pPr>
    <w:rPr>
      <w:rFonts w:ascii="Arial" w:hAnsi="Arial" w:cs="Arial"/>
      <w:color w:val="000000"/>
      <w:sz w:val="24"/>
      <w:szCs w:val="24"/>
    </w:rPr>
  </w:style>
  <w:style w:type="paragraph" w:styleId="NormaaliWWW">
    <w:name w:val="Normal (Web)"/>
    <w:basedOn w:val="Normaali"/>
    <w:uiPriority w:val="99"/>
    <w:unhideWhenUsed/>
    <w:rsid w:val="005C07D7"/>
    <w:pPr>
      <w:spacing w:after="360" w:line="384" w:lineRule="atLeast"/>
    </w:pPr>
    <w:rPr>
      <w:rFonts w:ascii="Times New Roman" w:hAnsi="Times New Roman"/>
      <w:color w:val="auto"/>
      <w:sz w:val="38"/>
      <w:szCs w:val="38"/>
    </w:rPr>
  </w:style>
  <w:style w:type="character" w:styleId="Voimakas">
    <w:name w:val="Strong"/>
    <w:basedOn w:val="Kappaleenoletusfontti"/>
    <w:uiPriority w:val="22"/>
    <w:qFormat/>
    <w:rsid w:val="003968D9"/>
    <w:rPr>
      <w:b/>
      <w:bCs/>
    </w:rPr>
  </w:style>
  <w:style w:type="paragraph" w:customStyle="1" w:styleId="Pa3">
    <w:name w:val="Pa3"/>
    <w:basedOn w:val="Normaali"/>
    <w:next w:val="Normaali"/>
    <w:uiPriority w:val="99"/>
    <w:rsid w:val="00174381"/>
    <w:pPr>
      <w:autoSpaceDE w:val="0"/>
      <w:autoSpaceDN w:val="0"/>
      <w:adjustRightInd w:val="0"/>
      <w:spacing w:line="241" w:lineRule="atLeast"/>
    </w:pPr>
    <w:rPr>
      <w:rFonts w:ascii="GillSans" w:eastAsiaTheme="minorHAnsi" w:hAnsi="GillSans" w:cstheme="minorBidi"/>
      <w:color w:val="auto"/>
      <w:sz w:val="24"/>
      <w:lang w:eastAsia="en-US"/>
    </w:rPr>
  </w:style>
  <w:style w:type="character" w:customStyle="1" w:styleId="A5">
    <w:name w:val="A5"/>
    <w:uiPriority w:val="99"/>
    <w:rsid w:val="00174381"/>
    <w:rPr>
      <w:rFonts w:cs="GillSans"/>
      <w:b/>
      <w:bCs/>
      <w:color w:val="000000"/>
      <w:sz w:val="44"/>
      <w:szCs w:val="44"/>
    </w:rPr>
  </w:style>
  <w:style w:type="character" w:customStyle="1" w:styleId="A6">
    <w:name w:val="A6"/>
    <w:uiPriority w:val="99"/>
    <w:rsid w:val="00174381"/>
    <w:rPr>
      <w:rFonts w:cs="GillSans"/>
      <w:b/>
      <w:bCs/>
      <w:color w:val="000000"/>
      <w:sz w:val="22"/>
      <w:szCs w:val="22"/>
    </w:rPr>
  </w:style>
  <w:style w:type="paragraph" w:customStyle="1" w:styleId="Pa4">
    <w:name w:val="Pa4"/>
    <w:basedOn w:val="Normaali"/>
    <w:next w:val="Normaali"/>
    <w:uiPriority w:val="99"/>
    <w:rsid w:val="00174381"/>
    <w:pPr>
      <w:autoSpaceDE w:val="0"/>
      <w:autoSpaceDN w:val="0"/>
      <w:adjustRightInd w:val="0"/>
      <w:spacing w:line="241" w:lineRule="atLeast"/>
    </w:pPr>
    <w:rPr>
      <w:rFonts w:ascii="GillSans" w:eastAsiaTheme="minorHAnsi" w:hAnsi="GillSans" w:cstheme="minorBidi"/>
      <w:color w:val="auto"/>
      <w:sz w:val="24"/>
      <w:lang w:eastAsia="en-US"/>
    </w:rPr>
  </w:style>
  <w:style w:type="character" w:customStyle="1" w:styleId="A7">
    <w:name w:val="A7"/>
    <w:uiPriority w:val="99"/>
    <w:rsid w:val="00174381"/>
    <w:rPr>
      <w:rFonts w:ascii="GillSans Light" w:hAnsi="GillSans Light" w:cs="GillSans Light"/>
      <w:color w:val="000000"/>
      <w:sz w:val="25"/>
      <w:szCs w:val="25"/>
    </w:rPr>
  </w:style>
  <w:style w:type="character" w:customStyle="1" w:styleId="apple-converted-space">
    <w:name w:val="apple-converted-space"/>
    <w:basedOn w:val="Kappaleenoletusfontti"/>
    <w:rsid w:val="00222A52"/>
  </w:style>
  <w:style w:type="character" w:customStyle="1" w:styleId="A8">
    <w:name w:val="A8"/>
    <w:uiPriority w:val="99"/>
    <w:rsid w:val="00C6391A"/>
    <w:rPr>
      <w:rFonts w:cs="GillSans"/>
      <w:b/>
      <w:bCs/>
      <w:color w:val="000000"/>
      <w:sz w:val="20"/>
      <w:szCs w:val="20"/>
    </w:rPr>
  </w:style>
  <w:style w:type="character" w:customStyle="1" w:styleId="A9">
    <w:name w:val="A9"/>
    <w:uiPriority w:val="99"/>
    <w:rsid w:val="00C6391A"/>
    <w:rPr>
      <w:rFonts w:cs="GillSans"/>
      <w:color w:val="000000"/>
      <w:sz w:val="19"/>
      <w:szCs w:val="19"/>
    </w:rPr>
  </w:style>
  <w:style w:type="character" w:customStyle="1" w:styleId="AlatunnisteChar">
    <w:name w:val="Alatunniste Char"/>
    <w:basedOn w:val="Kappaleenoletusfontti"/>
    <w:link w:val="Alatunniste"/>
    <w:uiPriority w:val="99"/>
    <w:rsid w:val="000E79CD"/>
    <w:rPr>
      <w:rFonts w:ascii="Arial" w:hAnsi="Arial"/>
      <w:color w:val="000000"/>
      <w:sz w:val="19"/>
    </w:rPr>
  </w:style>
  <w:style w:type="paragraph" w:customStyle="1" w:styleId="Pa7">
    <w:name w:val="Pa7"/>
    <w:basedOn w:val="Default"/>
    <w:next w:val="Default"/>
    <w:uiPriority w:val="99"/>
    <w:rsid w:val="00167D88"/>
    <w:pPr>
      <w:spacing w:line="241" w:lineRule="atLeast"/>
    </w:pPr>
    <w:rPr>
      <w:rFonts w:ascii="Gill Sans" w:hAnsi="Gill Sans" w:cs="Times New Roman"/>
      <w:color w:val="auto"/>
    </w:rPr>
  </w:style>
  <w:style w:type="character" w:customStyle="1" w:styleId="A1">
    <w:name w:val="A1"/>
    <w:uiPriority w:val="99"/>
    <w:rsid w:val="00167D88"/>
    <w:rPr>
      <w:b/>
      <w:bCs/>
      <w:color w:val="000000"/>
      <w:sz w:val="19"/>
      <w:szCs w:val="19"/>
    </w:rPr>
  </w:style>
  <w:style w:type="paragraph" w:customStyle="1" w:styleId="mauri">
    <w:name w:val="mauri"/>
    <w:basedOn w:val="Normaali"/>
    <w:rsid w:val="00167D88"/>
    <w:pPr>
      <w:spacing w:before="100" w:beforeAutospacing="1" w:after="100" w:afterAutospacing="1" w:line="240" w:lineRule="auto"/>
    </w:pPr>
    <w:rPr>
      <w:rFonts w:ascii="Times New Roman" w:eastAsiaTheme="minorHAnsi"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iveco.com" TargetMode="External"/><Relationship Id="rId18" Type="http://schemas.openxmlformats.org/officeDocument/2006/relationships/hyperlink" Target="https://www.youtube.com/user/ivecoital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facebook.com/IVEC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veco.com" TargetMode="External"/><Relationship Id="rId20" Type="http://schemas.openxmlformats.org/officeDocument/2006/relationships/hyperlink" Target="https://twitter.com/Ivec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pressoffice@iveco.com"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instagram.com/ivec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nhindustrial.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iveco.com"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xmlns:star_td="http://www.star-group.net/schemas/transit/filters/textdata"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star_td="http://www.star-group.net/schemas/transit/filters/textdata">
  <documentManagement/>
</p:properties>
</file>

<file path=customXml/item4.xml><?xml version="1.0" encoding="utf-8"?>
<sisl xmlns:xsi="http://www.w3.org/2001/XMLSchema-instance" xmlns:xsd="http://www.w3.org/2001/XMLSchema" xmlns="http://www.boldonjames.com/2008/01/sie/internal/label" sislVersion="0" policy="18fbfd49-c8e6-4618-a77f-5ef25245836c">
  <element uid="4ecbf47d-2ec6-497d-85fc-f65b66e62fe7" value=""/>
</sisl>
</file>

<file path=customXml/item5.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6D05E519-2726-4922-9B27-5A7A4035DC83}">
  <ds:schemaRefs>
    <ds:schemaRef ds:uri="http://schemas.microsoft.com/sharepoint/v3/contenttype/forms"/>
    <ds:schemaRef ds:uri="http://www.star-group.net/schemas/transit/filters/textdata"/>
  </ds:schemaRefs>
</ds:datastoreItem>
</file>

<file path=customXml/itemProps2.xml><?xml version="1.0" encoding="utf-8"?>
<ds:datastoreItem xmlns:ds="http://schemas.openxmlformats.org/officeDocument/2006/customXml" ds:itemID="{10A616A1-78A5-4D35-A446-21FE7B105BB5}">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C48E9D0-E0DA-4A74-97DD-127F9C1E9521}">
  <ds:schemaRefs>
    <ds:schemaRef ds:uri="http://schemas.microsoft.com/office/2006/metadata/properties"/>
    <ds:schemaRef ds:uri="http://www.star-group.net/schemas/transit/filters/textdata"/>
  </ds:schemaRefs>
</ds:datastoreItem>
</file>

<file path=customXml/itemProps4.xml><?xml version="1.0" encoding="utf-8"?>
<ds:datastoreItem xmlns:ds="http://schemas.openxmlformats.org/officeDocument/2006/customXml" ds:itemID="{CBAAE5FE-5E10-4D46-A74A-78958EE04D7B}">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55B7DDA-AC48-4581-BD68-C08E13F3725D}">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8495</Characters>
  <Application>Microsoft Office Word</Application>
  <DocSecurity>0</DocSecurity>
  <Lines>314</Lines>
  <Paragraphs>225</Paragraphs>
  <ScaleCrop>false</ScaleCrop>
  <HeadingPairs>
    <vt:vector size="6" baseType="variant">
      <vt:variant>
        <vt:lpstr>Otsikko</vt:lpstr>
      </vt:variant>
      <vt:variant>
        <vt:i4>1</vt:i4>
      </vt:variant>
      <vt:variant>
        <vt:lpstr>Titolo</vt:lpstr>
      </vt:variant>
      <vt:variant>
        <vt:i4>1</vt:i4>
      </vt:variant>
      <vt:variant>
        <vt:lpstr>Title</vt:lpstr>
      </vt:variant>
      <vt:variant>
        <vt:i4>1</vt:i4>
      </vt:variant>
    </vt:vector>
  </HeadingPairs>
  <TitlesOfParts>
    <vt:vector size="3" baseType="lpstr">
      <vt:lpstr>CNH INDUSTRIAL</vt:lpstr>
      <vt:lpstr>CNH INDUSTRIAL</vt:lpstr>
      <vt:lpstr>CNH INDUSTRIAL</vt:lpstr>
    </vt:vector>
  </TitlesOfParts>
  <Company>Fiat</Company>
  <LinksUpToDate>false</LinksUpToDate>
  <CharactersWithSpaces>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CNH INDUSTRIAL</dc:title>
  <dc:creator>Administrator</dc:creator>
  <cp:lastModifiedBy>Administrator</cp:lastModifiedBy>
  <cp:revision>2</cp:revision>
  <cp:lastPrinted>2017-02-23T09:15:00Z</cp:lastPrinted>
  <dcterms:created xsi:type="dcterms:W3CDTF">2017-03-02T07:10:00Z</dcterms:created>
  <dcterms:modified xsi:type="dcterms:W3CDTF">2017-03-02T07:10:00Z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Saver">
    <vt:lpwstr>wxNB8375aL44gn0sST3QGKcCfKARzc28</vt:lpwstr>
  </property>
  <property fmtid="{D5CDD505-2E9C-101B-9397-08002B2CF9AE}" pid="3" name="ContentTypeId">
    <vt:lpwstr>0x01010400431D5BE212E7E943B904AB2B2D5AEB5E0095C425612147A2459BED3326FDBA18C4</vt:lpwstr>
  </property>
  <property fmtid="{D5CDD505-2E9C-101B-9397-08002B2CF9AE}" pid="4" name="docIndexRef">
    <vt:lpwstr>3b7452ac-05c0-4a4a-857c-deacd6e2b22e</vt:lpwstr>
  </property>
  <property fmtid="{D5CDD505-2E9C-101B-9397-08002B2CF9AE}" pid="5" name="bjDocumentLabelXML">
    <vt:lpwstr>&lt;?xml version="1.0" encoding="us-ascii"?&gt;&lt;sisl xmlns:xsi="http://www.w3.org/2001/XMLSchema-instance" xmlns:xsd="http://www.w3.org/2001/XMLSchema" sislVersion="0" policy="18fbfd49-c8e6-4618-a77f-5ef25245836c" xmlns="http://www.boldonjames.com/2008/01/sie/i</vt:lpwstr>
  </property>
  <property fmtid="{D5CDD505-2E9C-101B-9397-08002B2CF9AE}" pid="6" name="bjDocumentLabelXML-0">
    <vt:lpwstr>nternal/label"&gt;&lt;element uid="4ecbf47d-2ec6-497d-85fc-f65b66e62fe7" value="" /&gt;&lt;/sisl&gt;</vt:lpwstr>
  </property>
  <property fmtid="{D5CDD505-2E9C-101B-9397-08002B2CF9AE}" pid="7" name="bjDocumentSecurityLabel">
    <vt:lpwstr>CNH Industrial: GENERAL BUSINESS [Minor prejudice to Company from unauthorised disclosure.]</vt:lpwstr>
  </property>
  <property fmtid="{D5CDD505-2E9C-101B-9397-08002B2CF9AE}" pid="8" name="CNH-LabelledBy:">
    <vt:lpwstr>12217AA,2.3.2017 9:09:04,GENERAL BUSINESS</vt:lpwstr>
  </property>
  <property fmtid="{D5CDD505-2E9C-101B-9397-08002B2CF9AE}" pid="9" name="CNH-Classification">
    <vt:lpwstr>[GENERAL BUSINESS]</vt:lpwstr>
  </property>
</Properties>
</file>