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644C09" w14:paraId="49C86028" w14:textId="77777777" w:rsidTr="00C5082B">
        <w:tc>
          <w:tcPr>
            <w:tcW w:w="5074" w:type="dxa"/>
          </w:tcPr>
          <w:p w14:paraId="3D3FC36A" w14:textId="77777777" w:rsidR="00644C09" w:rsidRDefault="00644C09" w:rsidP="00C5082B">
            <w:pPr>
              <w:ind w:firstLine="733"/>
              <w:rPr>
                <w:sz w:val="24"/>
              </w:rPr>
            </w:pP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 wp14:anchorId="5234B726" wp14:editId="4B6318DA">
                  <wp:extent cx="1565275" cy="922020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52388CE7" w14:textId="1200478B" w:rsidR="00644C09" w:rsidRPr="005E4056" w:rsidRDefault="00644C09" w:rsidP="00C5082B">
            <w:pPr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2377" w:type="dxa"/>
          </w:tcPr>
          <w:p w14:paraId="5E825A20" w14:textId="77777777" w:rsidR="00644C09" w:rsidRPr="0064506D" w:rsidRDefault="00644C09" w:rsidP="00C5082B">
            <w:pPr>
              <w:rPr>
                <w:b/>
              </w:rPr>
            </w:pPr>
          </w:p>
        </w:tc>
      </w:tr>
      <w:tr w:rsidR="00644C09" w14:paraId="4B562EA7" w14:textId="77777777" w:rsidTr="00C5082B">
        <w:trPr>
          <w:trHeight w:hRule="exact" w:val="160"/>
        </w:trPr>
        <w:tc>
          <w:tcPr>
            <w:tcW w:w="5074" w:type="dxa"/>
          </w:tcPr>
          <w:p w14:paraId="271DB2E7" w14:textId="77777777" w:rsidR="00644C09" w:rsidRDefault="00644C09" w:rsidP="00C5082B">
            <w:pPr>
              <w:rPr>
                <w:sz w:val="24"/>
              </w:rPr>
            </w:pPr>
          </w:p>
        </w:tc>
        <w:tc>
          <w:tcPr>
            <w:tcW w:w="2642" w:type="dxa"/>
          </w:tcPr>
          <w:p w14:paraId="39650FA0" w14:textId="77777777" w:rsidR="00644C09" w:rsidRPr="00EA3D16" w:rsidRDefault="00644C09" w:rsidP="00C5082B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14:paraId="75154071" w14:textId="77777777" w:rsidR="00644C09" w:rsidRDefault="00644C09" w:rsidP="00C5082B">
            <w:pPr>
              <w:rPr>
                <w:rFonts w:ascii="Arial" w:hAnsi="Arial"/>
                <w:b/>
              </w:rPr>
            </w:pPr>
          </w:p>
        </w:tc>
      </w:tr>
    </w:tbl>
    <w:p w14:paraId="4448A365" w14:textId="77777777" w:rsidR="00644C09" w:rsidRDefault="00644C09" w:rsidP="00644C09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BD3A30" wp14:editId="7D6E18DA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3970" r="1841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DEB941" w14:textId="77777777" w:rsidR="00644C09" w:rsidRDefault="00644C09" w:rsidP="00644C09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14:paraId="7475D55E" w14:textId="77777777" w:rsidR="00644C09" w:rsidRDefault="00644C09" w:rsidP="00644C09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D3A30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14:paraId="4DDEB941" w14:textId="77777777" w:rsidR="00644C09" w:rsidRDefault="00644C09" w:rsidP="00644C09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14:paraId="7475D55E" w14:textId="77777777" w:rsidR="00644C09" w:rsidRDefault="00644C09" w:rsidP="00644C09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B134A8" w14:textId="77777777" w:rsidR="00644C09" w:rsidRDefault="00644C09" w:rsidP="00644C09">
      <w:pPr>
        <w:pStyle w:val="FootnoteText"/>
        <w:rPr>
          <w:rFonts w:ascii="Arial" w:hAnsi="Arial"/>
          <w:b/>
        </w:rPr>
      </w:pPr>
    </w:p>
    <w:p w14:paraId="763DD823" w14:textId="77777777" w:rsidR="00644C09" w:rsidRDefault="00644C09" w:rsidP="00644C09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p w14:paraId="3D999F04" w14:textId="77777777" w:rsidR="00644C09" w:rsidRDefault="00644C09" w:rsidP="00644C09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  <w:sectPr w:rsidR="00644C09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644C09" w14:paraId="0E4B8169" w14:textId="77777777" w:rsidTr="00C5082B">
        <w:trPr>
          <w:cantSplit/>
        </w:trPr>
        <w:tc>
          <w:tcPr>
            <w:tcW w:w="1021" w:type="dxa"/>
          </w:tcPr>
          <w:p w14:paraId="4976304C" w14:textId="77777777" w:rsidR="00644C09" w:rsidRDefault="00644C09" w:rsidP="00C5082B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5627B743" w14:textId="77777777" w:rsidR="00644C09" w:rsidRDefault="00644C09" w:rsidP="00C5082B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1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1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14:paraId="4CAE7582" w14:textId="332ACB07" w:rsidR="00644C09" w:rsidRDefault="00644C09" w:rsidP="00CF63BD">
            <w:pPr>
              <w:pStyle w:val="Pages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 of pages: </w:t>
            </w:r>
            <w:r w:rsidR="00CF63BD">
              <w:rPr>
                <w:rFonts w:ascii="Arial" w:hAnsi="Arial"/>
              </w:rPr>
              <w:t>3</w:t>
            </w:r>
          </w:p>
        </w:tc>
        <w:tc>
          <w:tcPr>
            <w:tcW w:w="711" w:type="dxa"/>
          </w:tcPr>
          <w:p w14:paraId="5BDED2D8" w14:textId="77777777" w:rsidR="00644C09" w:rsidRDefault="00644C09" w:rsidP="00C5082B">
            <w:pPr>
              <w:spacing w:before="60"/>
              <w:rPr>
                <w:rFonts w:ascii="Arial" w:hAnsi="Arial"/>
              </w:rPr>
            </w:pPr>
          </w:p>
        </w:tc>
      </w:tr>
      <w:tr w:rsidR="00644C09" w:rsidRPr="000069EF" w14:paraId="11A05210" w14:textId="77777777" w:rsidTr="00C5082B">
        <w:trPr>
          <w:cantSplit/>
        </w:trPr>
        <w:tc>
          <w:tcPr>
            <w:tcW w:w="1021" w:type="dxa"/>
          </w:tcPr>
          <w:p w14:paraId="01B063ED" w14:textId="77777777" w:rsidR="00644C09" w:rsidRDefault="00644C09" w:rsidP="00C5082B">
            <w:pPr>
              <w:spacing w:before="120"/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66F63936" w14:textId="77777777" w:rsidR="00644C09" w:rsidRPr="000069EF" w:rsidRDefault="00644C09" w:rsidP="00C5082B">
            <w:pPr>
              <w:jc w:val="right"/>
              <w:rPr>
                <w:rFonts w:ascii="Arial" w:hAnsi="Arial"/>
                <w:sz w:val="18"/>
              </w:rPr>
            </w:pPr>
            <w:r w:rsidRPr="000069EF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0EFDBCB7" w14:textId="14D27202" w:rsidR="00644C09" w:rsidRPr="00D1334D" w:rsidRDefault="00406A42" w:rsidP="006C1B39">
            <w:pPr>
              <w:pStyle w:val="Issuedate"/>
              <w:rPr>
                <w:rFonts w:ascii="Arial" w:hAnsi="Arial"/>
              </w:rPr>
            </w:pPr>
            <w:r w:rsidRPr="006C1B39">
              <w:rPr>
                <w:rFonts w:ascii="Arial" w:hAnsi="Arial"/>
              </w:rPr>
              <w:t>1</w:t>
            </w:r>
            <w:r w:rsidR="006C1B39" w:rsidRPr="006C1B39">
              <w:rPr>
                <w:rFonts w:ascii="Arial" w:hAnsi="Arial"/>
              </w:rPr>
              <w:t>8</w:t>
            </w:r>
            <w:r w:rsidR="00644C09" w:rsidRPr="006C1B39">
              <w:rPr>
                <w:rFonts w:ascii="Arial" w:hAnsi="Arial"/>
              </w:rPr>
              <w:t xml:space="preserve"> </w:t>
            </w:r>
            <w:r w:rsidRPr="006C1B39">
              <w:rPr>
                <w:rFonts w:ascii="Arial" w:hAnsi="Arial"/>
              </w:rPr>
              <w:t>December</w:t>
            </w:r>
            <w:r w:rsidR="00644C09" w:rsidRPr="006C1B39">
              <w:rPr>
                <w:rFonts w:ascii="Arial" w:hAnsi="Arial"/>
              </w:rPr>
              <w:t xml:space="preserve"> 2018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373D78C5" w14:textId="77777777" w:rsidR="00644C09" w:rsidRPr="00D1334D" w:rsidRDefault="00644C09" w:rsidP="00C5082B">
            <w:pPr>
              <w:jc w:val="right"/>
              <w:rPr>
                <w:rFonts w:ascii="Arial" w:hAnsi="Arial"/>
                <w:sz w:val="18"/>
              </w:rPr>
            </w:pPr>
            <w:r w:rsidRPr="00D1334D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14:paraId="4C4EF190" w14:textId="434429C5" w:rsidR="00644C09" w:rsidRPr="00D1334D" w:rsidRDefault="00644C09" w:rsidP="006C1B39">
            <w:pPr>
              <w:pStyle w:val="Ref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>LON</w:t>
            </w:r>
            <w:r w:rsidRPr="00D1334D">
              <w:rPr>
                <w:rFonts w:ascii="Arial" w:hAnsi="Arial"/>
                <w:noProof/>
              </w:rPr>
              <w:t xml:space="preserve"> </w:t>
            </w:r>
            <w:r w:rsidR="006C1B39">
              <w:rPr>
                <w:rFonts w:ascii="Arial" w:hAnsi="Arial"/>
                <w:noProof/>
              </w:rPr>
              <w:t>21</w:t>
            </w:r>
            <w:r w:rsidRPr="002A4D0A">
              <w:rPr>
                <w:rFonts w:ascii="Arial" w:hAnsi="Arial"/>
                <w:noProof/>
              </w:rPr>
              <w:t>/18</w:t>
            </w:r>
            <w:r w:rsidRPr="00D1334D">
              <w:rPr>
                <w:rFonts w:ascii="Arial" w:hAnsi="Arial"/>
                <w:noProof/>
              </w:rPr>
              <w:t xml:space="preserve"> </w:t>
            </w:r>
          </w:p>
        </w:tc>
        <w:tc>
          <w:tcPr>
            <w:tcW w:w="711" w:type="dxa"/>
          </w:tcPr>
          <w:p w14:paraId="0B95EC8B" w14:textId="77777777" w:rsidR="00644C09" w:rsidRPr="00D1334D" w:rsidRDefault="00644C09" w:rsidP="00C5082B">
            <w:pPr>
              <w:pStyle w:val="Bannerstrapline"/>
              <w:rPr>
                <w:rFonts w:ascii="Arial" w:hAnsi="Arial"/>
              </w:rPr>
            </w:pPr>
          </w:p>
        </w:tc>
      </w:tr>
    </w:tbl>
    <w:p w14:paraId="4E78E0D1" w14:textId="77777777" w:rsidR="00644C09" w:rsidRPr="009054BE" w:rsidRDefault="00644C09" w:rsidP="00644C0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1AEFD96" w14:textId="6C9353CD" w:rsidR="00644C09" w:rsidRDefault="000C2289" w:rsidP="006C1B39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Accountan</w:t>
      </w:r>
      <w:r w:rsidR="0072172C">
        <w:rPr>
          <w:rFonts w:ascii="Arial" w:hAnsi="Arial" w:cs="Arial"/>
          <w:b/>
          <w:color w:val="000000"/>
          <w:sz w:val="40"/>
          <w:szCs w:val="40"/>
        </w:rPr>
        <w:t>ts</w:t>
      </w:r>
      <w:r w:rsidR="003C780C">
        <w:rPr>
          <w:rFonts w:ascii="Arial" w:hAnsi="Arial" w:cs="Arial"/>
          <w:b/>
          <w:color w:val="000000"/>
          <w:sz w:val="40"/>
          <w:szCs w:val="40"/>
        </w:rPr>
        <w:t>’</w:t>
      </w:r>
      <w:r w:rsidR="00CB7BAF">
        <w:rPr>
          <w:rFonts w:ascii="Arial" w:hAnsi="Arial" w:cs="Arial"/>
          <w:b/>
          <w:color w:val="000000"/>
          <w:sz w:val="40"/>
          <w:szCs w:val="40"/>
        </w:rPr>
        <w:t xml:space="preserve"> £</w:t>
      </w:r>
      <w:r w:rsidR="008B3483">
        <w:rPr>
          <w:rFonts w:ascii="Arial" w:hAnsi="Arial" w:cs="Arial"/>
          <w:b/>
          <w:color w:val="000000"/>
          <w:sz w:val="40"/>
          <w:szCs w:val="40"/>
        </w:rPr>
        <w:t>71</w:t>
      </w:r>
      <w:r w:rsidR="00CB7BAF">
        <w:rPr>
          <w:rFonts w:ascii="Arial" w:hAnsi="Arial" w:cs="Arial"/>
          <w:b/>
          <w:color w:val="000000"/>
          <w:sz w:val="40"/>
          <w:szCs w:val="40"/>
        </w:rPr>
        <w:t>0k</w:t>
      </w:r>
      <w:r>
        <w:rPr>
          <w:rFonts w:ascii="Arial" w:hAnsi="Arial" w:cs="Arial"/>
          <w:b/>
          <w:color w:val="000000"/>
          <w:sz w:val="40"/>
          <w:szCs w:val="40"/>
        </w:rPr>
        <w:t xml:space="preserve"> sting on </w:t>
      </w:r>
      <w:r w:rsidR="005E7C07">
        <w:rPr>
          <w:rFonts w:ascii="Arial" w:hAnsi="Arial" w:cs="Arial"/>
          <w:b/>
          <w:color w:val="000000"/>
          <w:sz w:val="40"/>
          <w:szCs w:val="40"/>
        </w:rPr>
        <w:t>w</w:t>
      </w:r>
      <w:r>
        <w:rPr>
          <w:rFonts w:ascii="Arial" w:hAnsi="Arial" w:cs="Arial"/>
          <w:b/>
          <w:color w:val="000000"/>
          <w:sz w:val="40"/>
          <w:szCs w:val="40"/>
        </w:rPr>
        <w:t>orkers</w:t>
      </w:r>
      <w:r w:rsidR="00782365">
        <w:rPr>
          <w:rFonts w:ascii="Arial" w:hAnsi="Arial" w:cs="Arial"/>
          <w:b/>
          <w:color w:val="000000"/>
          <w:sz w:val="40"/>
          <w:szCs w:val="40"/>
        </w:rPr>
        <w:t>’</w:t>
      </w:r>
      <w:r w:rsidR="008453F2">
        <w:rPr>
          <w:rFonts w:ascii="Arial" w:hAnsi="Arial" w:cs="Arial"/>
          <w:b/>
          <w:color w:val="000000"/>
          <w:sz w:val="40"/>
          <w:szCs w:val="40"/>
        </w:rPr>
        <w:t xml:space="preserve"> redundancy </w:t>
      </w:r>
      <w:r>
        <w:rPr>
          <w:rFonts w:ascii="Arial" w:hAnsi="Arial" w:cs="Arial"/>
          <w:b/>
          <w:color w:val="000000"/>
          <w:sz w:val="40"/>
          <w:szCs w:val="40"/>
        </w:rPr>
        <w:t xml:space="preserve">fund ends in </w:t>
      </w:r>
      <w:r w:rsidR="00644C09">
        <w:rPr>
          <w:rFonts w:ascii="Arial" w:hAnsi="Arial" w:cs="Arial"/>
          <w:b/>
          <w:color w:val="000000"/>
          <w:sz w:val="40"/>
          <w:szCs w:val="40"/>
        </w:rPr>
        <w:t xml:space="preserve">jail </w:t>
      </w:r>
    </w:p>
    <w:p w14:paraId="3143255B" w14:textId="77777777" w:rsidR="007F2B8F" w:rsidRDefault="007F2B8F" w:rsidP="00661030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77FCE0EF" w14:textId="77777777" w:rsidR="00644C09" w:rsidRPr="00BA35F1" w:rsidRDefault="00644C09" w:rsidP="00644C09">
      <w:pPr>
        <w:rPr>
          <w:b/>
          <w:color w:val="000000"/>
          <w:sz w:val="22"/>
          <w:szCs w:val="22"/>
        </w:rPr>
      </w:pPr>
    </w:p>
    <w:p w14:paraId="116F63F5" w14:textId="5AEFCD03" w:rsidR="00631B28" w:rsidRDefault="00411FC2" w:rsidP="00644C09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Three</w:t>
      </w:r>
      <w:r w:rsidR="0072172C">
        <w:rPr>
          <w:rFonts w:ascii="Arial" w:hAnsi="Arial"/>
          <w:color w:val="000000"/>
          <w:sz w:val="22"/>
          <w:szCs w:val="22"/>
        </w:rPr>
        <w:t xml:space="preserve"> accountants</w:t>
      </w:r>
      <w:r w:rsidR="00EB5B65">
        <w:rPr>
          <w:rFonts w:ascii="Arial" w:hAnsi="Arial"/>
          <w:color w:val="000000"/>
          <w:sz w:val="22"/>
          <w:szCs w:val="22"/>
        </w:rPr>
        <w:t xml:space="preserve"> </w:t>
      </w:r>
      <w:r w:rsidR="008453F2">
        <w:rPr>
          <w:rFonts w:ascii="Arial" w:hAnsi="Arial"/>
          <w:color w:val="000000"/>
          <w:sz w:val="22"/>
          <w:szCs w:val="22"/>
        </w:rPr>
        <w:t xml:space="preserve">who </w:t>
      </w:r>
      <w:r w:rsidR="004A5156">
        <w:rPr>
          <w:rFonts w:ascii="Arial" w:hAnsi="Arial"/>
          <w:color w:val="000000"/>
          <w:sz w:val="22"/>
          <w:szCs w:val="22"/>
        </w:rPr>
        <w:t>tried to steal</w:t>
      </w:r>
      <w:r w:rsidR="00631B28" w:rsidRPr="00631B28">
        <w:rPr>
          <w:rFonts w:ascii="Arial" w:hAnsi="Arial"/>
          <w:color w:val="000000"/>
          <w:sz w:val="22"/>
          <w:szCs w:val="22"/>
        </w:rPr>
        <w:t xml:space="preserve"> £</w:t>
      </w:r>
      <w:r w:rsidR="008B3483">
        <w:rPr>
          <w:rFonts w:ascii="Arial" w:hAnsi="Arial"/>
          <w:color w:val="000000"/>
          <w:sz w:val="22"/>
          <w:szCs w:val="22"/>
        </w:rPr>
        <w:t>71</w:t>
      </w:r>
      <w:r w:rsidR="00631B28" w:rsidRPr="00631B28">
        <w:rPr>
          <w:rFonts w:ascii="Arial" w:hAnsi="Arial"/>
          <w:color w:val="000000"/>
          <w:sz w:val="22"/>
          <w:szCs w:val="22"/>
        </w:rPr>
        <w:t xml:space="preserve">0,000 </w:t>
      </w:r>
      <w:r w:rsidR="00EB5B65">
        <w:rPr>
          <w:rFonts w:ascii="Arial" w:hAnsi="Arial"/>
          <w:color w:val="000000"/>
          <w:sz w:val="22"/>
          <w:szCs w:val="22"/>
        </w:rPr>
        <w:t xml:space="preserve">from </w:t>
      </w:r>
      <w:r w:rsidR="006C366D">
        <w:rPr>
          <w:rFonts w:ascii="Arial" w:hAnsi="Arial"/>
          <w:color w:val="000000"/>
          <w:sz w:val="22"/>
          <w:szCs w:val="22"/>
        </w:rPr>
        <w:t>a g</w:t>
      </w:r>
      <w:r w:rsidR="003C3BF2">
        <w:rPr>
          <w:rFonts w:ascii="Arial" w:hAnsi="Arial"/>
          <w:color w:val="000000"/>
          <w:sz w:val="22"/>
          <w:szCs w:val="22"/>
        </w:rPr>
        <w:t xml:space="preserve">overnment </w:t>
      </w:r>
      <w:r w:rsidR="008453F2">
        <w:rPr>
          <w:rFonts w:ascii="Arial" w:hAnsi="Arial"/>
          <w:color w:val="000000"/>
          <w:sz w:val="22"/>
          <w:szCs w:val="22"/>
        </w:rPr>
        <w:t xml:space="preserve">redundancy </w:t>
      </w:r>
      <w:r w:rsidR="00EB5B65">
        <w:rPr>
          <w:rFonts w:ascii="Arial" w:hAnsi="Arial"/>
          <w:color w:val="000000"/>
          <w:sz w:val="22"/>
          <w:szCs w:val="22"/>
        </w:rPr>
        <w:t>fund</w:t>
      </w:r>
      <w:r w:rsidR="006C366D">
        <w:rPr>
          <w:rFonts w:ascii="Arial" w:hAnsi="Arial"/>
          <w:color w:val="000000"/>
          <w:sz w:val="22"/>
          <w:szCs w:val="22"/>
        </w:rPr>
        <w:t xml:space="preserve"> for </w:t>
      </w:r>
      <w:r w:rsidR="00EB5B65">
        <w:rPr>
          <w:rFonts w:ascii="Arial" w:hAnsi="Arial"/>
          <w:color w:val="000000"/>
          <w:sz w:val="22"/>
          <w:szCs w:val="22"/>
        </w:rPr>
        <w:t xml:space="preserve">workers </w:t>
      </w:r>
      <w:r w:rsidR="006C366D">
        <w:rPr>
          <w:rFonts w:ascii="Arial" w:hAnsi="Arial"/>
          <w:color w:val="000000"/>
          <w:sz w:val="22"/>
          <w:szCs w:val="22"/>
        </w:rPr>
        <w:t xml:space="preserve">whose </w:t>
      </w:r>
      <w:r w:rsidR="00EB5B65">
        <w:rPr>
          <w:rFonts w:ascii="Arial" w:hAnsi="Arial"/>
          <w:color w:val="000000"/>
          <w:sz w:val="22"/>
          <w:szCs w:val="22"/>
        </w:rPr>
        <w:t xml:space="preserve">employer </w:t>
      </w:r>
      <w:r w:rsidR="006C366D">
        <w:rPr>
          <w:rFonts w:ascii="Arial" w:hAnsi="Arial"/>
          <w:color w:val="000000"/>
          <w:sz w:val="22"/>
          <w:szCs w:val="22"/>
        </w:rPr>
        <w:t>ha</w:t>
      </w:r>
      <w:r w:rsidR="007527E5">
        <w:rPr>
          <w:rFonts w:ascii="Arial" w:hAnsi="Arial"/>
          <w:color w:val="000000"/>
          <w:sz w:val="22"/>
          <w:szCs w:val="22"/>
        </w:rPr>
        <w:t>d</w:t>
      </w:r>
      <w:r w:rsidR="006C366D">
        <w:rPr>
          <w:rFonts w:ascii="Arial" w:hAnsi="Arial"/>
          <w:color w:val="000000"/>
          <w:sz w:val="22"/>
          <w:szCs w:val="22"/>
        </w:rPr>
        <w:t xml:space="preserve"> gone</w:t>
      </w:r>
      <w:r w:rsidR="007527E5">
        <w:rPr>
          <w:rFonts w:ascii="Arial" w:hAnsi="Arial"/>
          <w:color w:val="000000"/>
          <w:sz w:val="22"/>
          <w:szCs w:val="22"/>
        </w:rPr>
        <w:t xml:space="preserve"> bust</w:t>
      </w:r>
      <w:r w:rsidR="00EB5B65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have </w:t>
      </w:r>
      <w:r w:rsidR="00836C2D">
        <w:rPr>
          <w:rFonts w:ascii="Arial" w:hAnsi="Arial"/>
          <w:color w:val="000000"/>
          <w:sz w:val="22"/>
          <w:szCs w:val="22"/>
        </w:rPr>
        <w:t>been</w:t>
      </w:r>
      <w:r w:rsidR="00631B28">
        <w:rPr>
          <w:rFonts w:ascii="Arial" w:hAnsi="Arial"/>
          <w:color w:val="000000"/>
          <w:sz w:val="22"/>
          <w:szCs w:val="22"/>
        </w:rPr>
        <w:t xml:space="preserve"> </w:t>
      </w:r>
      <w:r w:rsidR="008B3483" w:rsidRPr="006C1B39">
        <w:rPr>
          <w:rFonts w:ascii="Arial" w:hAnsi="Arial"/>
          <w:color w:val="000000"/>
          <w:sz w:val="22"/>
          <w:szCs w:val="22"/>
        </w:rPr>
        <w:t xml:space="preserve">jailed for </w:t>
      </w:r>
      <w:r w:rsidR="00631B28" w:rsidRPr="006C1B39">
        <w:rPr>
          <w:rFonts w:ascii="Arial" w:hAnsi="Arial"/>
          <w:color w:val="000000"/>
          <w:sz w:val="22"/>
          <w:szCs w:val="22"/>
        </w:rPr>
        <w:t xml:space="preserve">a total of </w:t>
      </w:r>
      <w:r w:rsidR="008B3483">
        <w:rPr>
          <w:rFonts w:ascii="Arial" w:hAnsi="Arial"/>
          <w:color w:val="000000"/>
          <w:sz w:val="22"/>
          <w:szCs w:val="22"/>
        </w:rPr>
        <w:t>1</w:t>
      </w:r>
      <w:r w:rsidR="00D72158">
        <w:rPr>
          <w:rFonts w:ascii="Arial" w:hAnsi="Arial"/>
          <w:color w:val="000000"/>
          <w:sz w:val="22"/>
          <w:szCs w:val="22"/>
        </w:rPr>
        <w:t>5 and a half</w:t>
      </w:r>
      <w:r w:rsidR="008B3483">
        <w:rPr>
          <w:rFonts w:ascii="Arial" w:hAnsi="Arial"/>
          <w:color w:val="000000"/>
          <w:sz w:val="22"/>
          <w:szCs w:val="22"/>
        </w:rPr>
        <w:t xml:space="preserve"> years.</w:t>
      </w:r>
    </w:p>
    <w:p w14:paraId="41850DAC" w14:textId="77777777" w:rsidR="00EB5B65" w:rsidRDefault="00EB5B65" w:rsidP="00644C09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131CB4E3" w14:textId="0C9723D5" w:rsidR="0060082C" w:rsidRDefault="00836C2D" w:rsidP="0088430E">
      <w:pPr>
        <w:spacing w:line="360" w:lineRule="auto"/>
        <w:rPr>
          <w:rFonts w:ascii="Arial" w:hAnsi="Arial"/>
          <w:color w:val="000000"/>
          <w:sz w:val="22"/>
          <w:szCs w:val="22"/>
        </w:rPr>
      </w:pPr>
      <w:r w:rsidRPr="00836C2D">
        <w:rPr>
          <w:rFonts w:ascii="Arial" w:hAnsi="Arial"/>
          <w:color w:val="000000"/>
          <w:sz w:val="22"/>
          <w:szCs w:val="22"/>
        </w:rPr>
        <w:t xml:space="preserve">Lennox McLeod, </w:t>
      </w:r>
      <w:r w:rsidR="004A5156" w:rsidRPr="00836C2D">
        <w:rPr>
          <w:rFonts w:ascii="Arial" w:hAnsi="Arial"/>
          <w:color w:val="000000"/>
          <w:sz w:val="22"/>
          <w:szCs w:val="22"/>
        </w:rPr>
        <w:t>4</w:t>
      </w:r>
      <w:r w:rsidR="004A5156">
        <w:rPr>
          <w:rFonts w:ascii="Arial" w:hAnsi="Arial"/>
          <w:color w:val="000000"/>
          <w:sz w:val="22"/>
          <w:szCs w:val="22"/>
        </w:rPr>
        <w:t>6</w:t>
      </w:r>
      <w:r w:rsidRPr="00836C2D">
        <w:rPr>
          <w:rFonts w:ascii="Arial" w:hAnsi="Arial"/>
          <w:color w:val="000000"/>
          <w:sz w:val="22"/>
          <w:szCs w:val="22"/>
        </w:rPr>
        <w:t xml:space="preserve">, of West Wickham, London, recruited accountants Francine Francis, </w:t>
      </w:r>
      <w:r w:rsidR="004A5156" w:rsidRPr="00836C2D">
        <w:rPr>
          <w:rFonts w:ascii="Arial" w:hAnsi="Arial"/>
          <w:color w:val="000000"/>
          <w:sz w:val="22"/>
          <w:szCs w:val="22"/>
        </w:rPr>
        <w:t>4</w:t>
      </w:r>
      <w:r w:rsidR="004A5156">
        <w:rPr>
          <w:rFonts w:ascii="Arial" w:hAnsi="Arial"/>
          <w:color w:val="000000"/>
          <w:sz w:val="22"/>
          <w:szCs w:val="22"/>
        </w:rPr>
        <w:t>3</w:t>
      </w:r>
      <w:r w:rsidRPr="00836C2D">
        <w:rPr>
          <w:rFonts w:ascii="Arial" w:hAnsi="Arial"/>
          <w:color w:val="000000"/>
          <w:sz w:val="22"/>
          <w:szCs w:val="22"/>
        </w:rPr>
        <w:t xml:space="preserve">, </w:t>
      </w:r>
      <w:r w:rsidR="002C22EC">
        <w:rPr>
          <w:rFonts w:ascii="Arial" w:hAnsi="Arial"/>
          <w:color w:val="000000"/>
          <w:sz w:val="22"/>
          <w:szCs w:val="22"/>
        </w:rPr>
        <w:t xml:space="preserve">from Streatham </w:t>
      </w:r>
      <w:r w:rsidRPr="00836C2D">
        <w:rPr>
          <w:rFonts w:ascii="Arial" w:hAnsi="Arial"/>
          <w:color w:val="000000"/>
          <w:sz w:val="22"/>
          <w:szCs w:val="22"/>
        </w:rPr>
        <w:t xml:space="preserve">and Mohammed Nadeem, </w:t>
      </w:r>
      <w:r w:rsidR="004A5156" w:rsidRPr="00836C2D">
        <w:rPr>
          <w:rFonts w:ascii="Arial" w:hAnsi="Arial"/>
          <w:color w:val="000000"/>
          <w:sz w:val="22"/>
          <w:szCs w:val="22"/>
        </w:rPr>
        <w:t>4</w:t>
      </w:r>
      <w:r w:rsidR="004A5156">
        <w:rPr>
          <w:rFonts w:ascii="Arial" w:hAnsi="Arial"/>
          <w:color w:val="000000"/>
          <w:sz w:val="22"/>
          <w:szCs w:val="22"/>
        </w:rPr>
        <w:t>1</w:t>
      </w:r>
      <w:r w:rsidRPr="00836C2D">
        <w:rPr>
          <w:rFonts w:ascii="Arial" w:hAnsi="Arial"/>
          <w:color w:val="000000"/>
          <w:sz w:val="22"/>
          <w:szCs w:val="22"/>
        </w:rPr>
        <w:t xml:space="preserve">, from Croydon, to work for him and </w:t>
      </w:r>
      <w:r w:rsidR="006C366D">
        <w:rPr>
          <w:rFonts w:ascii="Arial" w:hAnsi="Arial"/>
          <w:color w:val="000000"/>
          <w:sz w:val="22"/>
          <w:szCs w:val="22"/>
        </w:rPr>
        <w:t xml:space="preserve">help </w:t>
      </w:r>
      <w:r w:rsidRPr="00836C2D">
        <w:rPr>
          <w:rFonts w:ascii="Arial" w:hAnsi="Arial"/>
          <w:color w:val="000000"/>
          <w:sz w:val="22"/>
          <w:szCs w:val="22"/>
        </w:rPr>
        <w:t>commit the fraud</w:t>
      </w:r>
      <w:r w:rsidR="006C366D">
        <w:rPr>
          <w:rFonts w:ascii="Arial" w:hAnsi="Arial"/>
          <w:color w:val="000000"/>
          <w:sz w:val="22"/>
          <w:szCs w:val="22"/>
        </w:rPr>
        <w:t>,</w:t>
      </w:r>
      <w:r w:rsidRPr="00836C2D">
        <w:rPr>
          <w:rFonts w:ascii="Arial" w:hAnsi="Arial"/>
          <w:color w:val="000000"/>
          <w:sz w:val="22"/>
          <w:szCs w:val="22"/>
        </w:rPr>
        <w:t xml:space="preserve"> an HM Revenue and Customs (HMRC) investigation revealed.</w:t>
      </w:r>
    </w:p>
    <w:p w14:paraId="743BC214" w14:textId="77777777" w:rsidR="00836C2D" w:rsidRDefault="00836C2D" w:rsidP="0088430E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45A7A9BF" w14:textId="05378E49" w:rsidR="00836C2D" w:rsidRDefault="00836C2D" w:rsidP="0088430E">
      <w:pPr>
        <w:spacing w:line="360" w:lineRule="auto"/>
        <w:rPr>
          <w:rFonts w:ascii="Arial" w:hAnsi="Arial"/>
          <w:color w:val="000000"/>
          <w:sz w:val="22"/>
          <w:szCs w:val="22"/>
        </w:rPr>
      </w:pPr>
      <w:r w:rsidRPr="00836C2D">
        <w:rPr>
          <w:rFonts w:ascii="Arial" w:hAnsi="Arial"/>
          <w:color w:val="000000"/>
          <w:sz w:val="22"/>
          <w:szCs w:val="22"/>
        </w:rPr>
        <w:t>Together the</w:t>
      </w:r>
      <w:r w:rsidR="006C1B39">
        <w:rPr>
          <w:rFonts w:ascii="Arial" w:hAnsi="Arial"/>
          <w:color w:val="000000"/>
          <w:sz w:val="22"/>
          <w:szCs w:val="22"/>
        </w:rPr>
        <w:t>y</w:t>
      </w:r>
      <w:r w:rsidRPr="00836C2D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arranged for</w:t>
      </w:r>
      <w:r w:rsidRPr="00836C2D">
        <w:rPr>
          <w:rFonts w:ascii="Arial" w:hAnsi="Arial"/>
          <w:color w:val="000000"/>
          <w:sz w:val="22"/>
          <w:szCs w:val="22"/>
        </w:rPr>
        <w:t xml:space="preserve"> 105 false claims totalling </w:t>
      </w:r>
      <w:r w:rsidR="006C1B39">
        <w:rPr>
          <w:rFonts w:ascii="Arial" w:hAnsi="Arial"/>
          <w:color w:val="000000"/>
          <w:sz w:val="22"/>
          <w:szCs w:val="22"/>
        </w:rPr>
        <w:t xml:space="preserve">£710,000 </w:t>
      </w:r>
      <w:r w:rsidRPr="00836C2D">
        <w:rPr>
          <w:rFonts w:ascii="Arial" w:hAnsi="Arial"/>
          <w:color w:val="000000"/>
          <w:sz w:val="22"/>
          <w:szCs w:val="22"/>
        </w:rPr>
        <w:t xml:space="preserve">to be submitted to the Redundancy Payment Service (RPS) over a six-year period, for employees of insolvent companies. </w:t>
      </w:r>
    </w:p>
    <w:p w14:paraId="2F1AF90A" w14:textId="77777777" w:rsidR="00836C2D" w:rsidRDefault="00836C2D" w:rsidP="0088430E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4C525919" w14:textId="757D5BA8" w:rsidR="00836C2D" w:rsidRDefault="00836C2D" w:rsidP="0088430E">
      <w:pPr>
        <w:spacing w:line="360" w:lineRule="auto"/>
        <w:rPr>
          <w:rFonts w:ascii="Arial" w:hAnsi="Arial"/>
          <w:color w:val="000000"/>
          <w:sz w:val="22"/>
          <w:szCs w:val="22"/>
        </w:rPr>
      </w:pPr>
      <w:r w:rsidRPr="00836C2D">
        <w:rPr>
          <w:rFonts w:ascii="Arial" w:hAnsi="Arial"/>
          <w:color w:val="000000"/>
          <w:sz w:val="22"/>
          <w:szCs w:val="22"/>
        </w:rPr>
        <w:lastRenderedPageBreak/>
        <w:t>The</w:t>
      </w:r>
      <w:r w:rsidR="00EC0895">
        <w:rPr>
          <w:rFonts w:ascii="Arial" w:hAnsi="Arial"/>
          <w:color w:val="000000"/>
          <w:sz w:val="22"/>
          <w:szCs w:val="22"/>
        </w:rPr>
        <w:t xml:space="preserve"> accountants were acting for various companies as they made</w:t>
      </w:r>
      <w:r w:rsidRPr="00836C2D">
        <w:rPr>
          <w:rFonts w:ascii="Arial" w:hAnsi="Arial"/>
          <w:color w:val="000000"/>
          <w:sz w:val="22"/>
          <w:szCs w:val="22"/>
        </w:rPr>
        <w:t xml:space="preserve"> claims for unpaid wages, redundancy and holiday pay. In some cases, the group used false National Insurance numbers and identities to make the fraudulent claims</w:t>
      </w:r>
      <w:r w:rsidR="00EC0895">
        <w:rPr>
          <w:rFonts w:ascii="Arial" w:hAnsi="Arial"/>
          <w:color w:val="000000"/>
          <w:sz w:val="22"/>
          <w:szCs w:val="22"/>
        </w:rPr>
        <w:t xml:space="preserve"> and pocketed the cash</w:t>
      </w:r>
      <w:r w:rsidRPr="00836C2D">
        <w:rPr>
          <w:rFonts w:ascii="Arial" w:hAnsi="Arial"/>
          <w:color w:val="000000"/>
          <w:sz w:val="22"/>
          <w:szCs w:val="22"/>
        </w:rPr>
        <w:t xml:space="preserve">. </w:t>
      </w:r>
      <w:r w:rsidR="00EC0895">
        <w:rPr>
          <w:rFonts w:ascii="Arial" w:hAnsi="Arial"/>
          <w:color w:val="000000"/>
          <w:sz w:val="22"/>
          <w:szCs w:val="22"/>
        </w:rPr>
        <w:t>More than</w:t>
      </w:r>
      <w:r w:rsidR="00EC0895" w:rsidRPr="00836C2D">
        <w:rPr>
          <w:rFonts w:ascii="Arial" w:hAnsi="Arial"/>
          <w:color w:val="000000"/>
          <w:sz w:val="22"/>
          <w:szCs w:val="22"/>
        </w:rPr>
        <w:t xml:space="preserve"> </w:t>
      </w:r>
      <w:r w:rsidRPr="00836C2D">
        <w:rPr>
          <w:rFonts w:ascii="Arial" w:hAnsi="Arial"/>
          <w:color w:val="000000"/>
          <w:sz w:val="22"/>
          <w:szCs w:val="22"/>
        </w:rPr>
        <w:t>£450,000 was paid out by the RPS before the fraud was detected.</w:t>
      </w:r>
    </w:p>
    <w:p w14:paraId="0E30F904" w14:textId="77777777" w:rsidR="00836C2D" w:rsidRDefault="00836C2D" w:rsidP="0088430E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49B0B724" w14:textId="77777777" w:rsidR="00644C09" w:rsidRPr="00954877" w:rsidRDefault="00F84077" w:rsidP="00644C09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Richard</w:t>
      </w:r>
      <w:r w:rsidR="00644C09">
        <w:rPr>
          <w:rFonts w:ascii="Arial" w:eastAsia="Calibri" w:hAnsi="Arial" w:cs="Arial"/>
          <w:color w:val="000000"/>
          <w:sz w:val="22"/>
          <w:szCs w:val="22"/>
        </w:rPr>
        <w:t xml:space="preserve"> Wilkinson</w:t>
      </w:r>
      <w:r w:rsidR="00644C09" w:rsidRPr="00954877">
        <w:rPr>
          <w:rFonts w:ascii="Arial" w:eastAsia="Calibri" w:hAnsi="Arial" w:cs="Arial"/>
          <w:color w:val="000000"/>
          <w:sz w:val="22"/>
          <w:szCs w:val="22"/>
        </w:rPr>
        <w:t>, Assistant Director, Fraud Investigation Service, HMRC, said:</w:t>
      </w:r>
    </w:p>
    <w:p w14:paraId="1B6EBB0B" w14:textId="77777777" w:rsidR="00644C09" w:rsidRPr="00954877" w:rsidRDefault="00644C09" w:rsidP="00644C09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104501B3" w14:textId="3C98D9A3" w:rsidR="00C02EFA" w:rsidRDefault="00644C09" w:rsidP="00644C09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“</w:t>
      </w:r>
      <w:r w:rsidR="002879B8">
        <w:rPr>
          <w:rFonts w:ascii="Arial" w:eastAsia="Calibri" w:hAnsi="Arial" w:cs="Arial"/>
          <w:color w:val="000000"/>
          <w:sz w:val="22"/>
          <w:szCs w:val="22"/>
        </w:rPr>
        <w:t xml:space="preserve">McLeod was the driving force in this despicable fraud, </w:t>
      </w:r>
      <w:r w:rsidR="00782365">
        <w:rPr>
          <w:rFonts w:ascii="Arial" w:eastAsia="Calibri" w:hAnsi="Arial" w:cs="Arial"/>
          <w:color w:val="000000"/>
          <w:sz w:val="22"/>
          <w:szCs w:val="22"/>
        </w:rPr>
        <w:t>stealing money from a</w:t>
      </w:r>
      <w:r w:rsidR="00BF0EE6">
        <w:rPr>
          <w:rFonts w:ascii="Arial" w:eastAsia="Calibri" w:hAnsi="Arial" w:cs="Arial"/>
          <w:color w:val="000000"/>
          <w:sz w:val="22"/>
          <w:szCs w:val="22"/>
        </w:rPr>
        <w:t xml:space="preserve"> redundancy </w:t>
      </w:r>
      <w:r w:rsidR="00782365">
        <w:rPr>
          <w:rFonts w:ascii="Arial" w:eastAsia="Calibri" w:hAnsi="Arial" w:cs="Arial"/>
          <w:color w:val="000000"/>
          <w:sz w:val="22"/>
          <w:szCs w:val="22"/>
        </w:rPr>
        <w:t>fund that’s in place to help those</w:t>
      </w:r>
      <w:r w:rsidR="00BF0EE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7F2B8F">
        <w:rPr>
          <w:rFonts w:ascii="Arial" w:eastAsia="Calibri" w:hAnsi="Arial" w:cs="Arial"/>
          <w:color w:val="000000"/>
          <w:sz w:val="22"/>
          <w:szCs w:val="22"/>
        </w:rPr>
        <w:t xml:space="preserve">in </w:t>
      </w:r>
      <w:r w:rsidR="00782365">
        <w:rPr>
          <w:rFonts w:ascii="Arial" w:eastAsia="Calibri" w:hAnsi="Arial" w:cs="Arial"/>
          <w:color w:val="000000"/>
          <w:sz w:val="22"/>
          <w:szCs w:val="22"/>
        </w:rPr>
        <w:t xml:space="preserve">real </w:t>
      </w:r>
      <w:r w:rsidR="006E7074">
        <w:rPr>
          <w:rFonts w:ascii="Arial" w:eastAsia="Calibri" w:hAnsi="Arial" w:cs="Arial"/>
          <w:color w:val="000000"/>
          <w:sz w:val="22"/>
          <w:szCs w:val="22"/>
        </w:rPr>
        <w:t>need</w:t>
      </w:r>
      <w:r w:rsidR="007F2B8F">
        <w:rPr>
          <w:rFonts w:ascii="Arial" w:eastAsia="Calibri" w:hAnsi="Arial" w:cs="Arial"/>
          <w:color w:val="000000"/>
          <w:sz w:val="22"/>
          <w:szCs w:val="22"/>
        </w:rPr>
        <w:t xml:space="preserve"> of</w:t>
      </w:r>
      <w:r w:rsidR="006E7074">
        <w:rPr>
          <w:rFonts w:ascii="Arial" w:eastAsia="Calibri" w:hAnsi="Arial" w:cs="Arial"/>
          <w:color w:val="000000"/>
          <w:sz w:val="22"/>
          <w:szCs w:val="22"/>
        </w:rPr>
        <w:t xml:space="preserve"> financial help</w:t>
      </w:r>
      <w:r w:rsidR="002879B8">
        <w:rPr>
          <w:rFonts w:ascii="Arial" w:eastAsia="Calibri" w:hAnsi="Arial" w:cs="Arial"/>
          <w:color w:val="000000"/>
          <w:sz w:val="22"/>
          <w:szCs w:val="22"/>
        </w:rPr>
        <w:t>.</w:t>
      </w:r>
      <w:r w:rsidR="007F2B8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C02EFA">
        <w:rPr>
          <w:rFonts w:ascii="Arial" w:eastAsia="Calibri" w:hAnsi="Arial" w:cs="Arial"/>
          <w:color w:val="000000"/>
          <w:sz w:val="22"/>
          <w:szCs w:val="22"/>
        </w:rPr>
        <w:t xml:space="preserve">These </w:t>
      </w:r>
      <w:r w:rsidR="00411FC2">
        <w:rPr>
          <w:rFonts w:ascii="Arial" w:eastAsia="Calibri" w:hAnsi="Arial" w:cs="Arial"/>
          <w:color w:val="000000"/>
          <w:sz w:val="22"/>
          <w:szCs w:val="22"/>
        </w:rPr>
        <w:t>three</w:t>
      </w:r>
      <w:r w:rsidR="00C02EFA">
        <w:rPr>
          <w:rFonts w:ascii="Arial" w:eastAsia="Calibri" w:hAnsi="Arial" w:cs="Arial"/>
          <w:color w:val="000000"/>
          <w:sz w:val="22"/>
          <w:szCs w:val="22"/>
        </w:rPr>
        <w:t xml:space="preserve"> abused their position of trust and should have known better.</w:t>
      </w:r>
      <w:r w:rsidR="00406A42">
        <w:rPr>
          <w:rFonts w:ascii="Arial" w:eastAsia="Calibri" w:hAnsi="Arial" w:cs="Arial"/>
          <w:color w:val="000000"/>
          <w:sz w:val="22"/>
          <w:szCs w:val="22"/>
        </w:rPr>
        <w:t xml:space="preserve"> The money could have paid the starting salary of the equivalent of </w:t>
      </w:r>
      <w:r w:rsidR="00C46083">
        <w:rPr>
          <w:rFonts w:ascii="Arial" w:eastAsia="Calibri" w:hAnsi="Arial" w:cs="Arial"/>
          <w:color w:val="000000"/>
          <w:sz w:val="22"/>
          <w:szCs w:val="22"/>
        </w:rPr>
        <w:t xml:space="preserve">25 </w:t>
      </w:r>
      <w:r w:rsidR="00406A42">
        <w:rPr>
          <w:rFonts w:ascii="Arial" w:eastAsia="Calibri" w:hAnsi="Arial" w:cs="Arial"/>
          <w:color w:val="000000"/>
          <w:sz w:val="22"/>
          <w:szCs w:val="22"/>
        </w:rPr>
        <w:t>new London nurses.</w:t>
      </w:r>
    </w:p>
    <w:p w14:paraId="4BA6F06B" w14:textId="16A3272B" w:rsidR="00C02EFA" w:rsidRDefault="00C02EFA" w:rsidP="00644C09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52C0283C" w14:textId="159942F8" w:rsidR="00033A0B" w:rsidRDefault="00C02EFA" w:rsidP="00BF0EE6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“</w:t>
      </w:r>
      <w:r w:rsidR="00033A0B" w:rsidRPr="00033A0B">
        <w:rPr>
          <w:rFonts w:ascii="Arial" w:eastAsia="Calibri" w:hAnsi="Arial" w:cs="Arial"/>
          <w:color w:val="000000"/>
          <w:sz w:val="22"/>
          <w:szCs w:val="22"/>
        </w:rPr>
        <w:t xml:space="preserve">HMRC worked closely </w:t>
      </w:r>
      <w:r w:rsidR="006E7074">
        <w:rPr>
          <w:rFonts w:ascii="Arial" w:eastAsia="Calibri" w:hAnsi="Arial" w:cs="Arial"/>
          <w:color w:val="000000"/>
          <w:sz w:val="22"/>
          <w:szCs w:val="22"/>
        </w:rPr>
        <w:t xml:space="preserve">with other law enforcement agencies to </w:t>
      </w:r>
      <w:r w:rsidR="00033A0B" w:rsidRPr="00033A0B">
        <w:rPr>
          <w:rFonts w:ascii="Arial" w:eastAsia="Calibri" w:hAnsi="Arial" w:cs="Arial"/>
          <w:color w:val="000000"/>
          <w:sz w:val="22"/>
          <w:szCs w:val="22"/>
        </w:rPr>
        <w:t xml:space="preserve">gather the strong evidence that helped convict McLeod and the others engaged in </w:t>
      </w:r>
      <w:r w:rsidR="00033A0B">
        <w:rPr>
          <w:rFonts w:ascii="Arial" w:eastAsia="Calibri" w:hAnsi="Arial" w:cs="Arial"/>
          <w:color w:val="000000"/>
          <w:sz w:val="22"/>
          <w:szCs w:val="22"/>
        </w:rPr>
        <w:t>making these fictitious claims.</w:t>
      </w:r>
    </w:p>
    <w:p w14:paraId="30D45A18" w14:textId="77777777" w:rsidR="00033A0B" w:rsidRDefault="00033A0B" w:rsidP="00644C09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385442C8" w14:textId="542F10AE" w:rsidR="00644C09" w:rsidRDefault="00644C09" w:rsidP="00644C09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954877">
        <w:rPr>
          <w:rFonts w:ascii="Arial" w:eastAsia="Calibri" w:hAnsi="Arial" w:cs="Arial"/>
          <w:color w:val="000000"/>
          <w:sz w:val="22"/>
          <w:szCs w:val="22"/>
        </w:rPr>
        <w:t xml:space="preserve">“Anyone with information about </w:t>
      </w:r>
      <w:r w:rsidR="006E7074">
        <w:rPr>
          <w:rFonts w:ascii="Arial" w:eastAsia="Calibri" w:hAnsi="Arial" w:cs="Arial"/>
          <w:color w:val="000000"/>
          <w:sz w:val="22"/>
          <w:szCs w:val="22"/>
        </w:rPr>
        <w:t>this type of fraud</w:t>
      </w:r>
      <w:r w:rsidRPr="00954877">
        <w:rPr>
          <w:rFonts w:ascii="Arial" w:eastAsia="Calibri" w:hAnsi="Arial" w:cs="Arial"/>
          <w:color w:val="000000"/>
          <w:sz w:val="22"/>
          <w:szCs w:val="22"/>
        </w:rPr>
        <w:t xml:space="preserve"> should </w:t>
      </w:r>
      <w:r w:rsidR="006E7074">
        <w:rPr>
          <w:rFonts w:ascii="Arial" w:eastAsia="Calibri" w:hAnsi="Arial" w:cs="Arial"/>
          <w:color w:val="000000"/>
          <w:sz w:val="22"/>
          <w:szCs w:val="22"/>
        </w:rPr>
        <w:t xml:space="preserve">report it to </w:t>
      </w:r>
      <w:r w:rsidR="004A5156">
        <w:rPr>
          <w:rFonts w:ascii="Arial" w:eastAsia="Calibri" w:hAnsi="Arial" w:cs="Arial"/>
          <w:color w:val="000000"/>
          <w:sz w:val="22"/>
          <w:szCs w:val="22"/>
        </w:rPr>
        <w:t xml:space="preserve">HMRC </w:t>
      </w:r>
      <w:r w:rsidR="006E7074">
        <w:rPr>
          <w:rFonts w:ascii="Arial" w:eastAsia="Calibri" w:hAnsi="Arial" w:cs="Arial"/>
          <w:color w:val="000000"/>
          <w:sz w:val="22"/>
          <w:szCs w:val="22"/>
        </w:rPr>
        <w:t xml:space="preserve">online or </w:t>
      </w:r>
      <w:r w:rsidRPr="00954877">
        <w:rPr>
          <w:rFonts w:ascii="Arial" w:eastAsia="Calibri" w:hAnsi="Arial" w:cs="Arial"/>
          <w:color w:val="000000"/>
          <w:sz w:val="22"/>
          <w:szCs w:val="22"/>
        </w:rPr>
        <w:t xml:space="preserve">call our Fraud Hotline on 0800 788 887.” </w:t>
      </w:r>
    </w:p>
    <w:p w14:paraId="1392B678" w14:textId="77777777" w:rsidR="00F84077" w:rsidRDefault="00F84077" w:rsidP="00644C09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7E6EDBD4" w14:textId="77777777" w:rsidR="00033A0B" w:rsidRPr="00033A0B" w:rsidRDefault="00033A0B" w:rsidP="00033A0B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033A0B">
        <w:rPr>
          <w:rFonts w:ascii="Arial" w:eastAsia="Calibri" w:hAnsi="Arial" w:cs="Arial"/>
          <w:color w:val="000000"/>
          <w:sz w:val="22"/>
          <w:szCs w:val="22"/>
        </w:rPr>
        <w:t>Nathan Marsh, Senior Manager for the Redundancy Payment Service, said:</w:t>
      </w:r>
    </w:p>
    <w:p w14:paraId="7DF443BB" w14:textId="77777777" w:rsidR="00033A0B" w:rsidRPr="00033A0B" w:rsidRDefault="00033A0B" w:rsidP="00033A0B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1ED7568B" w14:textId="77777777" w:rsidR="00033A0B" w:rsidRPr="00033A0B" w:rsidRDefault="00033A0B" w:rsidP="00033A0B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033A0B">
        <w:rPr>
          <w:rFonts w:ascii="Arial" w:eastAsia="Calibri" w:hAnsi="Arial" w:cs="Arial"/>
          <w:color w:val="000000"/>
          <w:sz w:val="22"/>
          <w:szCs w:val="22"/>
        </w:rPr>
        <w:t xml:space="preserve">“McLeod and his cronies made bogus claims against a system that was specifically put in place to help those who need urgent financial support when they lose their jobs. </w:t>
      </w:r>
    </w:p>
    <w:p w14:paraId="461FE4D8" w14:textId="77777777" w:rsidR="00033A0B" w:rsidRPr="00033A0B" w:rsidRDefault="00033A0B" w:rsidP="00033A0B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509AFDD9" w14:textId="77777777" w:rsidR="00644C09" w:rsidRDefault="00033A0B" w:rsidP="00033A0B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033A0B">
        <w:rPr>
          <w:rFonts w:ascii="Arial" w:eastAsia="Calibri" w:hAnsi="Arial" w:cs="Arial"/>
          <w:color w:val="000000"/>
          <w:sz w:val="22"/>
          <w:szCs w:val="22"/>
        </w:rPr>
        <w:lastRenderedPageBreak/>
        <w:t>“Their actions were particularly unscrupulous and we will continue to work with HMRC and other government agencies to bring fraudsters to justice.”</w:t>
      </w:r>
    </w:p>
    <w:p w14:paraId="65093D54" w14:textId="77777777" w:rsidR="00033A0B" w:rsidRDefault="00033A0B" w:rsidP="00033A0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2E82B501" w14:textId="3FCC9BF0" w:rsidR="005E7C07" w:rsidRDefault="006C1B39" w:rsidP="005E7C07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</w:t>
      </w:r>
      <w:r w:rsidR="00BF0EE6">
        <w:rPr>
          <w:rFonts w:ascii="Arial" w:hAnsi="Arial"/>
          <w:color w:val="000000"/>
          <w:sz w:val="22"/>
          <w:szCs w:val="22"/>
        </w:rPr>
        <w:t xml:space="preserve">he gang members </w:t>
      </w:r>
      <w:r w:rsidR="005E7C07" w:rsidRPr="00D65F55">
        <w:rPr>
          <w:rFonts w:ascii="Arial" w:hAnsi="Arial"/>
          <w:color w:val="000000"/>
          <w:sz w:val="22"/>
          <w:szCs w:val="22"/>
        </w:rPr>
        <w:t>denied involvement in the conspiracy</w:t>
      </w:r>
      <w:r w:rsidR="005E7C07">
        <w:rPr>
          <w:rFonts w:ascii="Arial" w:hAnsi="Arial"/>
          <w:color w:val="000000"/>
          <w:sz w:val="22"/>
          <w:szCs w:val="22"/>
        </w:rPr>
        <w:t xml:space="preserve"> at Croydon Crown Court on 14 May 2018 but were found guilty</w:t>
      </w:r>
      <w:r w:rsidR="00836C2D">
        <w:rPr>
          <w:rFonts w:ascii="Arial" w:hAnsi="Arial"/>
          <w:color w:val="000000"/>
          <w:sz w:val="22"/>
          <w:szCs w:val="22"/>
        </w:rPr>
        <w:t xml:space="preserve"> of cheating the public revenue</w:t>
      </w:r>
      <w:r w:rsidR="005E7C07">
        <w:rPr>
          <w:rFonts w:ascii="Arial" w:hAnsi="Arial"/>
          <w:color w:val="000000"/>
          <w:sz w:val="22"/>
          <w:szCs w:val="22"/>
        </w:rPr>
        <w:t xml:space="preserve"> on </w:t>
      </w:r>
      <w:r w:rsidR="00836C2D" w:rsidRPr="006C1B39">
        <w:rPr>
          <w:rFonts w:ascii="Arial" w:hAnsi="Arial"/>
          <w:color w:val="000000"/>
          <w:sz w:val="22"/>
          <w:szCs w:val="22"/>
        </w:rPr>
        <w:t>13 July 2018 after a nine-week trial.</w:t>
      </w:r>
    </w:p>
    <w:p w14:paraId="7F9EA1F1" w14:textId="77777777" w:rsidR="00824005" w:rsidRDefault="00824005" w:rsidP="005E7C07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03B78ADF" w14:textId="2C9FC2AC" w:rsidR="00824005" w:rsidRPr="003F0D85" w:rsidRDefault="00824005" w:rsidP="005E7C07">
      <w:pPr>
        <w:spacing w:line="360" w:lineRule="auto"/>
        <w:rPr>
          <w:rFonts w:ascii="Arial" w:hAnsi="Arial"/>
          <w:sz w:val="22"/>
          <w:szCs w:val="22"/>
        </w:rPr>
      </w:pPr>
      <w:r w:rsidRPr="003F0D85">
        <w:rPr>
          <w:rFonts w:ascii="Arial" w:hAnsi="Arial"/>
          <w:sz w:val="22"/>
          <w:szCs w:val="22"/>
        </w:rPr>
        <w:t>In a separate case</w:t>
      </w:r>
      <w:r w:rsidR="002416AD" w:rsidRPr="003F0D85">
        <w:rPr>
          <w:rFonts w:ascii="Arial" w:hAnsi="Arial"/>
          <w:sz w:val="22"/>
          <w:szCs w:val="22"/>
        </w:rPr>
        <w:t xml:space="preserve"> at Croydon Crown Court</w:t>
      </w:r>
      <w:r w:rsidRPr="003F0D85">
        <w:rPr>
          <w:rFonts w:ascii="Arial" w:hAnsi="Arial"/>
          <w:sz w:val="22"/>
          <w:szCs w:val="22"/>
        </w:rPr>
        <w:t xml:space="preserve">, McLeod also admitted a £111,332.82 </w:t>
      </w:r>
      <w:r w:rsidR="004A5156" w:rsidRPr="003F0D85">
        <w:rPr>
          <w:rFonts w:ascii="Arial" w:hAnsi="Arial"/>
          <w:sz w:val="22"/>
          <w:szCs w:val="22"/>
        </w:rPr>
        <w:t>V</w:t>
      </w:r>
      <w:r w:rsidR="004A5156">
        <w:rPr>
          <w:rFonts w:ascii="Arial" w:hAnsi="Arial"/>
          <w:sz w:val="22"/>
          <w:szCs w:val="22"/>
        </w:rPr>
        <w:t xml:space="preserve">AT </w:t>
      </w:r>
      <w:r w:rsidRPr="003F0D85">
        <w:rPr>
          <w:rFonts w:ascii="Arial" w:hAnsi="Arial"/>
          <w:sz w:val="22"/>
          <w:szCs w:val="22"/>
        </w:rPr>
        <w:t xml:space="preserve">repayment fraud between June 2014 and June 2017, where he pocketed VAT refunds paid to </w:t>
      </w:r>
      <w:r w:rsidR="005F60AD">
        <w:rPr>
          <w:rFonts w:ascii="Arial" w:hAnsi="Arial"/>
          <w:sz w:val="22"/>
          <w:szCs w:val="22"/>
        </w:rPr>
        <w:t xml:space="preserve">The </w:t>
      </w:r>
      <w:r w:rsidRPr="003F0D85">
        <w:rPr>
          <w:rFonts w:ascii="Arial" w:hAnsi="Arial"/>
          <w:sz w:val="22"/>
          <w:szCs w:val="22"/>
        </w:rPr>
        <w:t>Luxe Agency Limited after ‘taking over’ the business when the company’s director died.</w:t>
      </w:r>
    </w:p>
    <w:p w14:paraId="134A83F9" w14:textId="77777777" w:rsidR="00824005" w:rsidRPr="003F0D85" w:rsidRDefault="00824005" w:rsidP="005E7C07">
      <w:pPr>
        <w:spacing w:line="360" w:lineRule="auto"/>
        <w:rPr>
          <w:rFonts w:ascii="Arial" w:hAnsi="Arial"/>
          <w:sz w:val="22"/>
          <w:szCs w:val="22"/>
        </w:rPr>
      </w:pPr>
    </w:p>
    <w:p w14:paraId="2CB59B62" w14:textId="2C3D20C7" w:rsidR="00824005" w:rsidRPr="003F0D85" w:rsidRDefault="00824005" w:rsidP="005E7C07">
      <w:pPr>
        <w:spacing w:line="360" w:lineRule="auto"/>
        <w:rPr>
          <w:rFonts w:ascii="Arial" w:hAnsi="Arial"/>
          <w:sz w:val="22"/>
          <w:szCs w:val="22"/>
        </w:rPr>
      </w:pPr>
      <w:r w:rsidRPr="003F0D85">
        <w:rPr>
          <w:rFonts w:ascii="Arial" w:hAnsi="Arial"/>
          <w:sz w:val="22"/>
          <w:szCs w:val="22"/>
        </w:rPr>
        <w:lastRenderedPageBreak/>
        <w:t>He updated its trading address a</w:t>
      </w:r>
      <w:r w:rsidR="00BE34FE" w:rsidRPr="003F0D85">
        <w:rPr>
          <w:rFonts w:ascii="Arial" w:hAnsi="Arial"/>
          <w:sz w:val="22"/>
          <w:szCs w:val="22"/>
        </w:rPr>
        <w:t>nd business bank account but di</w:t>
      </w:r>
      <w:r w:rsidRPr="003F0D85">
        <w:rPr>
          <w:rFonts w:ascii="Arial" w:hAnsi="Arial"/>
          <w:sz w:val="22"/>
          <w:szCs w:val="22"/>
        </w:rPr>
        <w:t>d not forward the V</w:t>
      </w:r>
      <w:r w:rsidR="00BE34FE" w:rsidRPr="003F0D85">
        <w:rPr>
          <w:rFonts w:ascii="Arial" w:hAnsi="Arial"/>
          <w:sz w:val="22"/>
          <w:szCs w:val="22"/>
        </w:rPr>
        <w:t>AT</w:t>
      </w:r>
      <w:r w:rsidRPr="003F0D85">
        <w:rPr>
          <w:rFonts w:ascii="Arial" w:hAnsi="Arial"/>
          <w:sz w:val="22"/>
          <w:szCs w:val="22"/>
        </w:rPr>
        <w:t xml:space="preserve"> refunds to </w:t>
      </w:r>
      <w:r w:rsidR="005F60AD">
        <w:rPr>
          <w:rFonts w:ascii="Arial" w:hAnsi="Arial"/>
          <w:sz w:val="22"/>
          <w:szCs w:val="22"/>
        </w:rPr>
        <w:t xml:space="preserve">The </w:t>
      </w:r>
      <w:r w:rsidRPr="003F0D85">
        <w:rPr>
          <w:rFonts w:ascii="Arial" w:hAnsi="Arial"/>
          <w:sz w:val="22"/>
          <w:szCs w:val="22"/>
        </w:rPr>
        <w:t>Luxe Agency or the estate of the deceased director.</w:t>
      </w:r>
    </w:p>
    <w:p w14:paraId="4F113970" w14:textId="77777777" w:rsidR="00BE34FE" w:rsidRPr="003F0D85" w:rsidRDefault="00BE34FE" w:rsidP="005E7C07">
      <w:pPr>
        <w:spacing w:line="360" w:lineRule="auto"/>
        <w:rPr>
          <w:rFonts w:ascii="Arial" w:hAnsi="Arial"/>
          <w:sz w:val="22"/>
          <w:szCs w:val="22"/>
        </w:rPr>
      </w:pPr>
    </w:p>
    <w:p w14:paraId="62D561F1" w14:textId="07FC03B3" w:rsidR="00BE34FE" w:rsidRPr="00836C2D" w:rsidRDefault="00BE34FE" w:rsidP="005E7C07">
      <w:pPr>
        <w:spacing w:line="360" w:lineRule="auto"/>
        <w:rPr>
          <w:rFonts w:ascii="Arial" w:hAnsi="Arial"/>
          <w:color w:val="FF0000"/>
          <w:sz w:val="22"/>
          <w:szCs w:val="22"/>
        </w:rPr>
      </w:pPr>
      <w:r w:rsidRPr="003F0D85">
        <w:rPr>
          <w:rFonts w:ascii="Arial" w:hAnsi="Arial"/>
          <w:sz w:val="22"/>
          <w:szCs w:val="22"/>
        </w:rPr>
        <w:t xml:space="preserve">The defendants were sentenced at Croydon Crown Court on 17 December 2018, following the conclusion of the second case. </w:t>
      </w:r>
    </w:p>
    <w:p w14:paraId="0557A319" w14:textId="77777777" w:rsidR="00836C2D" w:rsidRDefault="00836C2D" w:rsidP="005E7C07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5481B507" w14:textId="44082320" w:rsidR="005F60AD" w:rsidRDefault="006C1B39" w:rsidP="00836C2D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In passing sentence, </w:t>
      </w:r>
      <w:r w:rsidR="00836C2D" w:rsidRPr="006C1B39">
        <w:rPr>
          <w:rFonts w:ascii="Arial" w:hAnsi="Arial"/>
          <w:color w:val="000000"/>
          <w:sz w:val="22"/>
          <w:szCs w:val="22"/>
        </w:rPr>
        <w:t>trial judge H</w:t>
      </w:r>
      <w:r w:rsidR="003F0D85" w:rsidRPr="006C1B39">
        <w:rPr>
          <w:rFonts w:ascii="Arial" w:hAnsi="Arial"/>
          <w:color w:val="000000"/>
          <w:sz w:val="22"/>
          <w:szCs w:val="22"/>
        </w:rPr>
        <w:t xml:space="preserve">is Honour Judge </w:t>
      </w:r>
      <w:proofErr w:type="spellStart"/>
      <w:r w:rsidR="00836C2D" w:rsidRPr="006C1B39">
        <w:rPr>
          <w:rFonts w:ascii="Arial" w:hAnsi="Arial"/>
          <w:color w:val="000000"/>
          <w:sz w:val="22"/>
          <w:szCs w:val="22"/>
        </w:rPr>
        <w:t>Flahive</w:t>
      </w:r>
      <w:proofErr w:type="spellEnd"/>
      <w:r w:rsidR="005F60AD" w:rsidRPr="006C1B39">
        <w:rPr>
          <w:rFonts w:ascii="Arial" w:hAnsi="Arial"/>
          <w:color w:val="000000"/>
          <w:sz w:val="22"/>
          <w:szCs w:val="22"/>
        </w:rPr>
        <w:t xml:space="preserve"> described McLeod as ‘the architect’ of the fraud, and jailed him for </w:t>
      </w:r>
      <w:r w:rsidR="00D72158">
        <w:rPr>
          <w:rFonts w:ascii="Arial" w:hAnsi="Arial"/>
          <w:color w:val="000000"/>
          <w:sz w:val="22"/>
          <w:szCs w:val="22"/>
        </w:rPr>
        <w:t>a total of nine years</w:t>
      </w:r>
      <w:r w:rsidR="005F60AD" w:rsidRPr="006C1B39">
        <w:rPr>
          <w:rFonts w:ascii="Arial" w:hAnsi="Arial"/>
          <w:color w:val="000000"/>
          <w:sz w:val="22"/>
          <w:szCs w:val="22"/>
        </w:rPr>
        <w:t>.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5F60AD">
        <w:rPr>
          <w:rFonts w:ascii="Arial" w:hAnsi="Arial"/>
          <w:color w:val="000000"/>
          <w:sz w:val="22"/>
          <w:szCs w:val="22"/>
        </w:rPr>
        <w:t>Francis was jailed for four years</w:t>
      </w:r>
      <w:r>
        <w:rPr>
          <w:rFonts w:ascii="Arial" w:hAnsi="Arial"/>
          <w:color w:val="000000"/>
          <w:sz w:val="22"/>
          <w:szCs w:val="22"/>
        </w:rPr>
        <w:t xml:space="preserve"> and</w:t>
      </w:r>
      <w:r w:rsidR="005F60AD">
        <w:rPr>
          <w:rFonts w:ascii="Arial" w:hAnsi="Arial"/>
          <w:color w:val="000000"/>
          <w:sz w:val="22"/>
          <w:szCs w:val="22"/>
        </w:rPr>
        <w:t xml:space="preserve"> Nadeem for t</w:t>
      </w:r>
      <w:r>
        <w:rPr>
          <w:rFonts w:ascii="Arial" w:hAnsi="Arial"/>
          <w:color w:val="000000"/>
          <w:sz w:val="22"/>
          <w:szCs w:val="22"/>
        </w:rPr>
        <w:t>wo</w:t>
      </w:r>
      <w:r w:rsidR="005F60AD">
        <w:rPr>
          <w:rFonts w:ascii="Arial" w:hAnsi="Arial"/>
          <w:color w:val="000000"/>
          <w:sz w:val="22"/>
          <w:szCs w:val="22"/>
        </w:rPr>
        <w:t xml:space="preserve"> years and six months</w:t>
      </w:r>
      <w:r>
        <w:rPr>
          <w:rFonts w:ascii="Arial" w:hAnsi="Arial"/>
          <w:color w:val="000000"/>
          <w:sz w:val="22"/>
          <w:szCs w:val="22"/>
        </w:rPr>
        <w:t>.</w:t>
      </w:r>
    </w:p>
    <w:p w14:paraId="6766BA02" w14:textId="77777777" w:rsidR="005E7C07" w:rsidRPr="00954877" w:rsidRDefault="005E7C07" w:rsidP="00033A0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6AFAC5FA" w14:textId="77777777" w:rsidR="00644C09" w:rsidRDefault="00644C09" w:rsidP="00644C09">
      <w:pPr>
        <w:pStyle w:val="ListParagraph"/>
        <w:tabs>
          <w:tab w:val="left" w:pos="0"/>
          <w:tab w:val="left" w:pos="6840"/>
        </w:tabs>
        <w:spacing w:after="240" w:line="360" w:lineRule="auto"/>
        <w:ind w:left="0"/>
        <w:rPr>
          <w:rFonts w:ascii="Arial" w:hAnsi="Arial" w:cs="Helvetica"/>
          <w:color w:val="000000"/>
          <w:sz w:val="22"/>
        </w:rPr>
      </w:pPr>
      <w:r w:rsidRPr="00B02935">
        <w:rPr>
          <w:rFonts w:ascii="Arial" w:hAnsi="Arial" w:cs="Arial"/>
          <w:bCs/>
          <w:sz w:val="22"/>
          <w:szCs w:val="22"/>
        </w:rPr>
        <w:t xml:space="preserve">Confiscation proceedings to recover assets from </w:t>
      </w:r>
      <w:r w:rsidR="00F84077">
        <w:rPr>
          <w:rFonts w:ascii="Arial" w:hAnsi="Arial" w:cs="Arial"/>
          <w:bCs/>
          <w:sz w:val="22"/>
          <w:szCs w:val="22"/>
        </w:rPr>
        <w:t>the gang</w:t>
      </w:r>
      <w:r w:rsidRPr="00B02935">
        <w:rPr>
          <w:rFonts w:ascii="Arial" w:hAnsi="Arial" w:cs="Arial"/>
          <w:bCs/>
          <w:sz w:val="22"/>
          <w:szCs w:val="22"/>
        </w:rPr>
        <w:t xml:space="preserve"> will now begin.</w:t>
      </w:r>
      <w:r w:rsidRPr="00E9253E">
        <w:rPr>
          <w:rFonts w:ascii="Arial" w:hAnsi="Arial" w:cs="Arial"/>
          <w:bCs/>
          <w:sz w:val="22"/>
          <w:szCs w:val="22"/>
        </w:rPr>
        <w:t xml:space="preserve"> </w:t>
      </w:r>
    </w:p>
    <w:p w14:paraId="3189ED33" w14:textId="77777777" w:rsidR="00644C09" w:rsidRDefault="00644C09" w:rsidP="00644C09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135D8E3A" w14:textId="77777777" w:rsidR="00644C09" w:rsidRPr="003F0D85" w:rsidRDefault="00644C09" w:rsidP="00644C09">
      <w:pPr>
        <w:spacing w:line="360" w:lineRule="auto"/>
        <w:outlineLvl w:val="0"/>
        <w:rPr>
          <w:rFonts w:ascii="Arial" w:hAnsi="Arial" w:cs="Arial"/>
          <w:b/>
          <w:sz w:val="22"/>
          <w:szCs w:val="22"/>
          <w:lang w:eastAsia="en-GB"/>
        </w:rPr>
      </w:pPr>
      <w:r w:rsidRPr="00954877">
        <w:rPr>
          <w:rFonts w:ascii="Arial" w:hAnsi="Arial" w:cs="Arial"/>
          <w:b/>
          <w:sz w:val="22"/>
          <w:szCs w:val="22"/>
          <w:lang w:eastAsia="en-GB"/>
        </w:rPr>
        <w:lastRenderedPageBreak/>
        <w:t>Notes for Editors</w:t>
      </w:r>
    </w:p>
    <w:p w14:paraId="0726129A" w14:textId="77777777" w:rsidR="00644C09" w:rsidRPr="003F0D85" w:rsidRDefault="00644C09" w:rsidP="00644C09">
      <w:pPr>
        <w:ind w:firstLine="720"/>
        <w:rPr>
          <w:rFonts w:ascii="Arial" w:eastAsia="Calibri" w:hAnsi="Arial" w:cs="Arial"/>
          <w:sz w:val="22"/>
          <w:szCs w:val="22"/>
        </w:rPr>
      </w:pPr>
    </w:p>
    <w:p w14:paraId="5AA45504" w14:textId="3AEF00CF" w:rsidR="00644C09" w:rsidRPr="003F0D85" w:rsidRDefault="002879B8" w:rsidP="002879B8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3F0D85">
        <w:rPr>
          <w:rFonts w:ascii="Arial" w:hAnsi="Arial"/>
          <w:sz w:val="22"/>
          <w:szCs w:val="22"/>
        </w:rPr>
        <w:t xml:space="preserve">Lennox </w:t>
      </w:r>
      <w:proofErr w:type="spellStart"/>
      <w:r w:rsidRPr="003F0D85">
        <w:rPr>
          <w:rFonts w:ascii="Arial" w:hAnsi="Arial"/>
          <w:sz w:val="22"/>
          <w:szCs w:val="22"/>
        </w:rPr>
        <w:t>Garnete</w:t>
      </w:r>
      <w:proofErr w:type="spellEnd"/>
      <w:r w:rsidRPr="003F0D85">
        <w:rPr>
          <w:rFonts w:ascii="Arial" w:hAnsi="Arial"/>
          <w:sz w:val="22"/>
          <w:szCs w:val="22"/>
        </w:rPr>
        <w:t xml:space="preserve"> McLeod</w:t>
      </w:r>
      <w:r w:rsidR="00644C09" w:rsidRPr="003F0D85">
        <w:rPr>
          <w:rFonts w:ascii="Arial" w:hAnsi="Arial"/>
          <w:sz w:val="22"/>
          <w:szCs w:val="22"/>
        </w:rPr>
        <w:t>,</w:t>
      </w:r>
      <w:r w:rsidR="00644C09" w:rsidRPr="003F0D85">
        <w:rPr>
          <w:rFonts w:ascii="Arial" w:hAnsi="Arial"/>
          <w:b/>
          <w:sz w:val="22"/>
          <w:szCs w:val="22"/>
        </w:rPr>
        <w:t xml:space="preserve"> </w:t>
      </w:r>
      <w:r w:rsidR="00644C09" w:rsidRPr="003F0D85">
        <w:rPr>
          <w:rFonts w:ascii="Arial" w:hAnsi="Arial"/>
          <w:sz w:val="22"/>
          <w:szCs w:val="22"/>
        </w:rPr>
        <w:t xml:space="preserve">DOB </w:t>
      </w:r>
      <w:r w:rsidRPr="003F0D85">
        <w:rPr>
          <w:rFonts w:ascii="Arial" w:hAnsi="Arial"/>
          <w:sz w:val="22"/>
          <w:szCs w:val="22"/>
        </w:rPr>
        <w:t xml:space="preserve">29/06/1972, </w:t>
      </w:r>
      <w:r w:rsidR="0072172C" w:rsidRPr="003F0D85">
        <w:rPr>
          <w:rFonts w:ascii="Arial" w:hAnsi="Arial"/>
          <w:sz w:val="22"/>
          <w:szCs w:val="22"/>
        </w:rPr>
        <w:t>an accountant who ran companies based in Croydon, including Macs Business Services, Macs and Co UK LLP, Macs Accountants Ltd and Taylor Allen Accountants</w:t>
      </w:r>
      <w:r w:rsidR="00644C09" w:rsidRPr="003F0D85">
        <w:rPr>
          <w:rFonts w:ascii="Arial" w:hAnsi="Arial"/>
          <w:sz w:val="22"/>
          <w:szCs w:val="22"/>
        </w:rPr>
        <w:t xml:space="preserve">, of </w:t>
      </w:r>
      <w:r w:rsidRPr="003F0D85">
        <w:rPr>
          <w:rFonts w:ascii="Arial" w:hAnsi="Arial"/>
          <w:sz w:val="22"/>
          <w:szCs w:val="22"/>
        </w:rPr>
        <w:t xml:space="preserve">Manor Park Road, West Wickham, </w:t>
      </w:r>
      <w:r w:rsidR="00644C09" w:rsidRPr="003F0D85">
        <w:rPr>
          <w:rFonts w:ascii="Arial" w:hAnsi="Arial"/>
          <w:sz w:val="22"/>
          <w:szCs w:val="22"/>
        </w:rPr>
        <w:t xml:space="preserve">denied </w:t>
      </w:r>
      <w:r w:rsidR="00D65F55" w:rsidRPr="003F0D85">
        <w:rPr>
          <w:rFonts w:ascii="Arial" w:hAnsi="Arial"/>
          <w:sz w:val="22"/>
          <w:szCs w:val="22"/>
        </w:rPr>
        <w:t>conspiracy to cheat the public revenue</w:t>
      </w:r>
      <w:r w:rsidR="005F60AD">
        <w:rPr>
          <w:rFonts w:ascii="Arial" w:hAnsi="Arial"/>
          <w:sz w:val="22"/>
          <w:szCs w:val="22"/>
        </w:rPr>
        <w:t xml:space="preserve"> and was sent</w:t>
      </w:r>
      <w:r w:rsidR="0040557A">
        <w:rPr>
          <w:rFonts w:ascii="Arial" w:hAnsi="Arial"/>
          <w:sz w:val="22"/>
          <w:szCs w:val="22"/>
        </w:rPr>
        <w:t xml:space="preserve">enced to six and </w:t>
      </w:r>
      <w:r w:rsidR="006C1B39">
        <w:rPr>
          <w:rFonts w:ascii="Arial" w:hAnsi="Arial"/>
          <w:sz w:val="22"/>
          <w:szCs w:val="22"/>
        </w:rPr>
        <w:t>a</w:t>
      </w:r>
      <w:r w:rsidR="0040557A">
        <w:rPr>
          <w:rFonts w:ascii="Arial" w:hAnsi="Arial"/>
          <w:sz w:val="22"/>
          <w:szCs w:val="22"/>
        </w:rPr>
        <w:t xml:space="preserve"> </w:t>
      </w:r>
      <w:r w:rsidR="006C1B39">
        <w:rPr>
          <w:rFonts w:ascii="Arial" w:hAnsi="Arial"/>
          <w:sz w:val="22"/>
          <w:szCs w:val="22"/>
        </w:rPr>
        <w:t xml:space="preserve">half years </w:t>
      </w:r>
      <w:r w:rsidR="0040557A">
        <w:rPr>
          <w:rFonts w:ascii="Arial" w:hAnsi="Arial"/>
          <w:sz w:val="22"/>
          <w:szCs w:val="22"/>
        </w:rPr>
        <w:t>in</w:t>
      </w:r>
      <w:r w:rsidR="005F60AD">
        <w:rPr>
          <w:rFonts w:ascii="Arial" w:hAnsi="Arial"/>
          <w:sz w:val="22"/>
          <w:szCs w:val="22"/>
        </w:rPr>
        <w:t xml:space="preserve"> jail. He denied money laundering and was given a three-year sentence and denied possession of false documents for which he was given </w:t>
      </w:r>
      <w:r w:rsidR="006C1B39">
        <w:rPr>
          <w:rFonts w:ascii="Arial" w:hAnsi="Arial"/>
          <w:sz w:val="22"/>
          <w:szCs w:val="22"/>
        </w:rPr>
        <w:t xml:space="preserve">a </w:t>
      </w:r>
      <w:r w:rsidR="005F60AD">
        <w:rPr>
          <w:rFonts w:ascii="Arial" w:hAnsi="Arial"/>
          <w:sz w:val="22"/>
          <w:szCs w:val="22"/>
        </w:rPr>
        <w:t>nine</w:t>
      </w:r>
      <w:r w:rsidR="006C1B39">
        <w:rPr>
          <w:rFonts w:ascii="Arial" w:hAnsi="Arial"/>
          <w:sz w:val="22"/>
          <w:szCs w:val="22"/>
        </w:rPr>
        <w:t>-</w:t>
      </w:r>
      <w:r w:rsidR="005F60AD">
        <w:rPr>
          <w:rFonts w:ascii="Arial" w:hAnsi="Arial"/>
          <w:sz w:val="22"/>
          <w:szCs w:val="22"/>
        </w:rPr>
        <w:t>month</w:t>
      </w:r>
      <w:r w:rsidR="006C1B39">
        <w:rPr>
          <w:rFonts w:ascii="Arial" w:hAnsi="Arial"/>
          <w:sz w:val="22"/>
          <w:szCs w:val="22"/>
        </w:rPr>
        <w:t xml:space="preserve"> sentence</w:t>
      </w:r>
      <w:r w:rsidR="00D65F55" w:rsidRPr="003F0D85">
        <w:rPr>
          <w:rFonts w:ascii="Arial" w:hAnsi="Arial"/>
          <w:sz w:val="22"/>
          <w:szCs w:val="22"/>
        </w:rPr>
        <w:t>.</w:t>
      </w:r>
      <w:r w:rsidR="00D72158">
        <w:rPr>
          <w:rFonts w:ascii="Arial" w:hAnsi="Arial"/>
          <w:sz w:val="22"/>
          <w:szCs w:val="22"/>
        </w:rPr>
        <w:t xml:space="preserve"> All the sentences will run concurrently.</w:t>
      </w:r>
      <w:r w:rsidR="008B46C2" w:rsidRPr="003F0D85">
        <w:rPr>
          <w:rFonts w:ascii="Arial" w:hAnsi="Arial"/>
          <w:sz w:val="22"/>
          <w:szCs w:val="22"/>
        </w:rPr>
        <w:t xml:space="preserve"> </w:t>
      </w:r>
      <w:r w:rsidR="002416AD" w:rsidRPr="003F0D85">
        <w:rPr>
          <w:rFonts w:ascii="Arial" w:hAnsi="Arial"/>
          <w:sz w:val="22"/>
          <w:szCs w:val="22"/>
        </w:rPr>
        <w:t xml:space="preserve">He also admitted VAT repayment fraud in a separate case and was sentenced to </w:t>
      </w:r>
      <w:r w:rsidR="005F60AD">
        <w:rPr>
          <w:rFonts w:ascii="Arial" w:hAnsi="Arial"/>
          <w:sz w:val="22"/>
          <w:szCs w:val="22"/>
        </w:rPr>
        <w:t>two years and six months</w:t>
      </w:r>
      <w:r w:rsidR="0040557A">
        <w:rPr>
          <w:rFonts w:ascii="Arial" w:hAnsi="Arial"/>
          <w:sz w:val="22"/>
          <w:szCs w:val="22"/>
        </w:rPr>
        <w:t xml:space="preserve"> in prison</w:t>
      </w:r>
      <w:r w:rsidR="005F60AD">
        <w:rPr>
          <w:rFonts w:ascii="Arial" w:hAnsi="Arial"/>
          <w:sz w:val="22"/>
          <w:szCs w:val="22"/>
        </w:rPr>
        <w:t xml:space="preserve">. </w:t>
      </w:r>
      <w:r w:rsidR="00D72158">
        <w:rPr>
          <w:rFonts w:ascii="Arial" w:hAnsi="Arial"/>
          <w:sz w:val="22"/>
          <w:szCs w:val="22"/>
        </w:rPr>
        <w:t xml:space="preserve">He will serve the sentence consecutively to the others, meaning he has a total </w:t>
      </w:r>
      <w:r w:rsidR="0040557A">
        <w:rPr>
          <w:rFonts w:ascii="Arial" w:hAnsi="Arial"/>
          <w:sz w:val="22"/>
          <w:szCs w:val="22"/>
        </w:rPr>
        <w:t>jail</w:t>
      </w:r>
      <w:r w:rsidR="00D72158">
        <w:rPr>
          <w:rFonts w:ascii="Arial" w:hAnsi="Arial"/>
          <w:sz w:val="22"/>
          <w:szCs w:val="22"/>
        </w:rPr>
        <w:t xml:space="preserve"> sentence</w:t>
      </w:r>
      <w:r w:rsidR="0040557A">
        <w:rPr>
          <w:rFonts w:ascii="Arial" w:hAnsi="Arial"/>
          <w:sz w:val="22"/>
          <w:szCs w:val="22"/>
        </w:rPr>
        <w:t xml:space="preserve"> of nine years</w:t>
      </w:r>
      <w:r w:rsidR="00D72158">
        <w:rPr>
          <w:rFonts w:ascii="Arial" w:hAnsi="Arial"/>
          <w:sz w:val="22"/>
          <w:szCs w:val="22"/>
        </w:rPr>
        <w:t xml:space="preserve">. </w:t>
      </w:r>
      <w:r w:rsidR="005F60AD">
        <w:rPr>
          <w:rFonts w:ascii="Arial" w:hAnsi="Arial"/>
          <w:sz w:val="22"/>
          <w:szCs w:val="22"/>
        </w:rPr>
        <w:t>He was also disqualified from being a director for 12 years.</w:t>
      </w:r>
    </w:p>
    <w:p w14:paraId="6D5E67B2" w14:textId="77777777" w:rsidR="00644C09" w:rsidRPr="003F0D85" w:rsidRDefault="00644C09" w:rsidP="00644C09">
      <w:pPr>
        <w:spacing w:line="360" w:lineRule="auto"/>
        <w:ind w:left="720"/>
        <w:rPr>
          <w:rFonts w:ascii="Arial" w:eastAsia="Calibri" w:hAnsi="Arial" w:cs="Arial"/>
          <w:sz w:val="22"/>
          <w:szCs w:val="22"/>
        </w:rPr>
      </w:pPr>
    </w:p>
    <w:p w14:paraId="2061DA40" w14:textId="63B36C09" w:rsidR="006C1B39" w:rsidRDefault="002879B8" w:rsidP="006C1B39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6C1B39">
        <w:rPr>
          <w:rFonts w:ascii="Arial" w:eastAsia="Calibri" w:hAnsi="Arial" w:cs="Arial"/>
          <w:sz w:val="22"/>
          <w:szCs w:val="22"/>
        </w:rPr>
        <w:lastRenderedPageBreak/>
        <w:t>Francine Francis</w:t>
      </w:r>
      <w:r w:rsidR="00644C09" w:rsidRPr="006C1B39">
        <w:rPr>
          <w:rFonts w:ascii="Arial" w:eastAsia="Calibri" w:hAnsi="Arial" w:cs="Arial"/>
          <w:sz w:val="22"/>
          <w:szCs w:val="22"/>
        </w:rPr>
        <w:t xml:space="preserve">, </w:t>
      </w:r>
      <w:r w:rsidR="00D8204E" w:rsidRPr="006C1B39">
        <w:rPr>
          <w:rFonts w:ascii="Arial" w:eastAsia="Calibri" w:hAnsi="Arial" w:cs="Arial"/>
          <w:sz w:val="22"/>
          <w:szCs w:val="22"/>
        </w:rPr>
        <w:t xml:space="preserve">DOB </w:t>
      </w:r>
      <w:r w:rsidRPr="006C1B39">
        <w:rPr>
          <w:rFonts w:ascii="Arial" w:eastAsia="Calibri" w:hAnsi="Arial" w:cs="Arial"/>
          <w:sz w:val="22"/>
          <w:szCs w:val="22"/>
        </w:rPr>
        <w:t>03/08/1975</w:t>
      </w:r>
      <w:r w:rsidR="00644C09" w:rsidRPr="006C1B39">
        <w:rPr>
          <w:rFonts w:ascii="Arial" w:eastAsia="Calibri" w:hAnsi="Arial" w:cs="Arial"/>
          <w:sz w:val="22"/>
          <w:szCs w:val="22"/>
        </w:rPr>
        <w:t xml:space="preserve">, </w:t>
      </w:r>
      <w:r w:rsidRPr="006C1B39">
        <w:rPr>
          <w:rFonts w:ascii="Arial" w:eastAsia="Calibri" w:hAnsi="Arial" w:cs="Arial"/>
          <w:sz w:val="22"/>
          <w:szCs w:val="22"/>
        </w:rPr>
        <w:t>an accountant of Welham Road, Streatham London, SW16</w:t>
      </w:r>
      <w:r w:rsidR="00644C09" w:rsidRPr="006C1B39">
        <w:rPr>
          <w:rFonts w:ascii="Arial" w:eastAsia="Calibri" w:hAnsi="Arial" w:cs="Arial"/>
          <w:sz w:val="22"/>
          <w:szCs w:val="22"/>
        </w:rPr>
        <w:t xml:space="preserve"> </w:t>
      </w:r>
      <w:r w:rsidRPr="006C1B39">
        <w:rPr>
          <w:rFonts w:ascii="Arial" w:eastAsia="Calibri" w:hAnsi="Arial" w:cs="Arial"/>
          <w:sz w:val="22"/>
          <w:szCs w:val="22"/>
        </w:rPr>
        <w:t xml:space="preserve">denied </w:t>
      </w:r>
      <w:r w:rsidR="00D65F55" w:rsidRPr="006C1B39">
        <w:rPr>
          <w:rFonts w:ascii="Arial" w:hAnsi="Arial"/>
          <w:sz w:val="22"/>
          <w:szCs w:val="22"/>
        </w:rPr>
        <w:t>conspiracy to cheat the public revenue</w:t>
      </w:r>
      <w:r w:rsidR="006C1B39">
        <w:rPr>
          <w:rFonts w:ascii="Arial" w:hAnsi="Arial"/>
          <w:sz w:val="22"/>
          <w:szCs w:val="22"/>
        </w:rPr>
        <w:t xml:space="preserve"> and was sentenced to four years </w:t>
      </w:r>
      <w:r w:rsidR="0040557A">
        <w:rPr>
          <w:rFonts w:ascii="Arial" w:hAnsi="Arial"/>
          <w:sz w:val="22"/>
          <w:szCs w:val="22"/>
        </w:rPr>
        <w:t>in</w:t>
      </w:r>
      <w:r w:rsidR="006C1B39">
        <w:rPr>
          <w:rFonts w:ascii="Arial" w:hAnsi="Arial"/>
          <w:sz w:val="22"/>
          <w:szCs w:val="22"/>
        </w:rPr>
        <w:t xml:space="preserve"> jail. She denied </w:t>
      </w:r>
      <w:r w:rsidR="005F60AD" w:rsidRPr="006C1B39">
        <w:rPr>
          <w:rFonts w:ascii="Arial" w:hAnsi="Arial"/>
          <w:sz w:val="22"/>
          <w:szCs w:val="22"/>
        </w:rPr>
        <w:t>money laundering and</w:t>
      </w:r>
      <w:r w:rsidR="006C1B39">
        <w:rPr>
          <w:rFonts w:ascii="Arial" w:hAnsi="Arial"/>
          <w:sz w:val="22"/>
          <w:szCs w:val="22"/>
        </w:rPr>
        <w:t xml:space="preserve"> was given an 18-month </w:t>
      </w:r>
      <w:r w:rsidR="0040557A">
        <w:rPr>
          <w:rFonts w:ascii="Arial" w:hAnsi="Arial"/>
          <w:sz w:val="22"/>
          <w:szCs w:val="22"/>
        </w:rPr>
        <w:t xml:space="preserve">prison </w:t>
      </w:r>
      <w:r w:rsidR="006C1B39">
        <w:rPr>
          <w:rFonts w:ascii="Arial" w:hAnsi="Arial"/>
          <w:sz w:val="22"/>
          <w:szCs w:val="22"/>
        </w:rPr>
        <w:t>sentence, to run concurrently. She was disqualified from being a director for five years.</w:t>
      </w:r>
      <w:r w:rsidR="005F60AD">
        <w:rPr>
          <w:rFonts w:ascii="Arial" w:eastAsia="Calibri" w:hAnsi="Arial" w:cs="Arial"/>
          <w:sz w:val="22"/>
          <w:szCs w:val="22"/>
        </w:rPr>
        <w:t xml:space="preserve"> </w:t>
      </w:r>
    </w:p>
    <w:p w14:paraId="13E0E7C7" w14:textId="77777777" w:rsidR="006C1B39" w:rsidRDefault="006C1B39" w:rsidP="006C1B39">
      <w:pPr>
        <w:pStyle w:val="ListParagraph"/>
        <w:rPr>
          <w:rFonts w:ascii="Arial" w:eastAsia="Calibri" w:hAnsi="Arial" w:cs="Arial"/>
          <w:sz w:val="22"/>
          <w:szCs w:val="22"/>
        </w:rPr>
      </w:pPr>
    </w:p>
    <w:p w14:paraId="7C2DE44C" w14:textId="4FE99614" w:rsidR="0045769D" w:rsidRPr="006C1B39" w:rsidRDefault="00D8204E" w:rsidP="006C1B39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6C1B39">
        <w:rPr>
          <w:rFonts w:ascii="Arial" w:eastAsia="Calibri" w:hAnsi="Arial" w:cs="Arial"/>
          <w:sz w:val="22"/>
          <w:szCs w:val="22"/>
        </w:rPr>
        <w:t xml:space="preserve">Mohammad Nadeem, DOB 14/08/1977, an accountant from Borough Hill, Croydon denied </w:t>
      </w:r>
      <w:r w:rsidR="00D65F55" w:rsidRPr="006C1B39">
        <w:rPr>
          <w:rFonts w:ascii="Arial" w:hAnsi="Arial"/>
          <w:sz w:val="22"/>
          <w:szCs w:val="22"/>
        </w:rPr>
        <w:t>conspiracy to cheat the public revenue</w:t>
      </w:r>
      <w:r w:rsidR="006C1B39" w:rsidRPr="006C1B39">
        <w:rPr>
          <w:rFonts w:ascii="Arial" w:hAnsi="Arial"/>
          <w:sz w:val="22"/>
          <w:szCs w:val="22"/>
        </w:rPr>
        <w:t xml:space="preserve"> and was sentenced </w:t>
      </w:r>
      <w:r w:rsidR="00DE4C55">
        <w:rPr>
          <w:rFonts w:ascii="Arial" w:hAnsi="Arial"/>
          <w:sz w:val="22"/>
          <w:szCs w:val="22"/>
        </w:rPr>
        <w:t xml:space="preserve">to </w:t>
      </w:r>
      <w:r w:rsidR="0040557A">
        <w:rPr>
          <w:rFonts w:ascii="Arial" w:hAnsi="Arial"/>
          <w:sz w:val="22"/>
          <w:szCs w:val="22"/>
        </w:rPr>
        <w:t>two years and six months in</w:t>
      </w:r>
      <w:r w:rsidR="006C1B39" w:rsidRPr="006C1B39">
        <w:rPr>
          <w:rFonts w:ascii="Arial" w:hAnsi="Arial"/>
          <w:sz w:val="22"/>
          <w:szCs w:val="22"/>
        </w:rPr>
        <w:t xml:space="preserve"> jail.</w:t>
      </w:r>
      <w:r w:rsidR="006C1B39" w:rsidRPr="006C1B39" w:rsidDel="006C1B39">
        <w:rPr>
          <w:rFonts w:ascii="Arial" w:hAnsi="Arial"/>
          <w:sz w:val="22"/>
          <w:szCs w:val="22"/>
        </w:rPr>
        <w:t xml:space="preserve"> </w:t>
      </w:r>
    </w:p>
    <w:p w14:paraId="4960FCE4" w14:textId="77777777" w:rsidR="006C1B39" w:rsidRDefault="006C1B39" w:rsidP="006C1B39">
      <w:pPr>
        <w:pStyle w:val="ListParagraph"/>
        <w:rPr>
          <w:rFonts w:ascii="Arial" w:eastAsia="Calibri" w:hAnsi="Arial" w:cs="Arial"/>
          <w:sz w:val="22"/>
          <w:szCs w:val="22"/>
        </w:rPr>
      </w:pPr>
    </w:p>
    <w:p w14:paraId="6D57E416" w14:textId="77777777" w:rsidR="00222BE9" w:rsidRDefault="00644C09" w:rsidP="00222BE9">
      <w:pPr>
        <w:numPr>
          <w:ilvl w:val="0"/>
          <w:numId w:val="1"/>
        </w:numPr>
        <w:spacing w:line="360" w:lineRule="auto"/>
        <w:rPr>
          <w:rFonts w:ascii="Arial" w:hAnsi="Arial"/>
          <w:color w:val="000000"/>
          <w:sz w:val="22"/>
          <w:szCs w:val="22"/>
        </w:rPr>
      </w:pPr>
      <w:r w:rsidRPr="00BF0EE6">
        <w:rPr>
          <w:rFonts w:ascii="Arial" w:hAnsi="Arial" w:cs="Arial"/>
          <w:sz w:val="22"/>
          <w:szCs w:val="22"/>
          <w:lang w:val="en-US" w:eastAsia="en-GB"/>
        </w:rPr>
        <w:t>Anyone with information about people</w:t>
      </w:r>
      <w:r w:rsidRPr="00BF0EE6">
        <w:rPr>
          <w:rFonts w:ascii="Arial" w:hAnsi="Arial" w:cs="Arial"/>
          <w:sz w:val="22"/>
          <w:szCs w:val="22"/>
        </w:rPr>
        <w:t xml:space="preserve"> </w:t>
      </w:r>
      <w:r w:rsidR="0045769D" w:rsidRPr="00BF0EE6">
        <w:rPr>
          <w:rFonts w:ascii="Arial" w:hAnsi="Arial" w:cs="Arial"/>
          <w:sz w:val="22"/>
          <w:szCs w:val="22"/>
        </w:rPr>
        <w:t xml:space="preserve">committing </w:t>
      </w:r>
      <w:r w:rsidR="00311F6B" w:rsidRPr="007F2B8F">
        <w:rPr>
          <w:rFonts w:ascii="Arial" w:hAnsi="Arial" w:cs="Arial"/>
          <w:sz w:val="22"/>
          <w:szCs w:val="22"/>
        </w:rPr>
        <w:t>this type of fraud</w:t>
      </w:r>
      <w:r w:rsidR="0045769D" w:rsidRPr="007F2B8F">
        <w:rPr>
          <w:rFonts w:ascii="Arial" w:hAnsi="Arial" w:cs="Arial"/>
          <w:sz w:val="22"/>
          <w:szCs w:val="22"/>
        </w:rPr>
        <w:t xml:space="preserve"> </w:t>
      </w:r>
      <w:r w:rsidRPr="007F2B8F">
        <w:rPr>
          <w:rFonts w:ascii="Arial" w:hAnsi="Arial" w:cs="Arial"/>
          <w:sz w:val="22"/>
          <w:szCs w:val="22"/>
        </w:rPr>
        <w:t xml:space="preserve">should </w:t>
      </w:r>
      <w:r w:rsidR="00311F6B" w:rsidRPr="007F2B8F">
        <w:rPr>
          <w:rFonts w:ascii="Arial" w:hAnsi="Arial" w:cs="Arial"/>
          <w:sz w:val="22"/>
          <w:szCs w:val="22"/>
        </w:rPr>
        <w:t xml:space="preserve">report it to HMRC online at </w:t>
      </w:r>
      <w:hyperlink r:id="rId13" w:history="1">
        <w:r w:rsidR="00311F6B" w:rsidRPr="00BF0EE6">
          <w:rPr>
            <w:rStyle w:val="Hyperlink"/>
            <w:rFonts w:ascii="Arial" w:hAnsi="Arial" w:cs="Arial"/>
            <w:sz w:val="22"/>
            <w:szCs w:val="22"/>
          </w:rPr>
          <w:t>https://www.gov.uk/government/organisations/hm-revenue-customs/contact/customs-excise-and-vat-fraud-reporting</w:t>
        </w:r>
      </w:hyperlink>
      <w:r w:rsidR="00311F6B" w:rsidRPr="00BF0EE6">
        <w:rPr>
          <w:rFonts w:ascii="Arial" w:hAnsi="Arial" w:cs="Arial"/>
          <w:sz w:val="22"/>
          <w:szCs w:val="22"/>
        </w:rPr>
        <w:t xml:space="preserve"> or call </w:t>
      </w:r>
      <w:r w:rsidRPr="007F2B8F">
        <w:rPr>
          <w:rFonts w:ascii="Arial" w:hAnsi="Arial" w:cs="Arial"/>
          <w:sz w:val="22"/>
          <w:szCs w:val="22"/>
        </w:rPr>
        <w:t>our</w:t>
      </w:r>
      <w:r w:rsidR="00311F6B" w:rsidRPr="007F2B8F">
        <w:rPr>
          <w:rFonts w:ascii="Arial" w:hAnsi="Arial" w:cs="Arial"/>
          <w:sz w:val="22"/>
          <w:szCs w:val="22"/>
        </w:rPr>
        <w:t xml:space="preserve"> Fraud H</w:t>
      </w:r>
      <w:r w:rsidRPr="007F2B8F">
        <w:rPr>
          <w:rFonts w:ascii="Arial" w:hAnsi="Arial" w:cs="Arial"/>
          <w:sz w:val="22"/>
          <w:szCs w:val="22"/>
        </w:rPr>
        <w:t xml:space="preserve">otline on </w:t>
      </w:r>
      <w:r w:rsidRPr="007F2B8F">
        <w:rPr>
          <w:rFonts w:ascii="Arial" w:hAnsi="Arial" w:cs="Arial"/>
          <w:sz w:val="22"/>
          <w:szCs w:val="22"/>
          <w:lang w:val="en" w:eastAsia="en-GB"/>
        </w:rPr>
        <w:t>0800 788 887</w:t>
      </w:r>
      <w:r w:rsidR="00311F6B" w:rsidRPr="007F2B8F">
        <w:rPr>
          <w:rFonts w:ascii="Arial" w:hAnsi="Arial" w:cs="Arial"/>
          <w:sz w:val="22"/>
          <w:szCs w:val="22"/>
          <w:lang w:val="en" w:eastAsia="en-GB"/>
        </w:rPr>
        <w:t>.</w:t>
      </w:r>
      <w:r w:rsidRPr="007F2B8F">
        <w:rPr>
          <w:rFonts w:ascii="Arial" w:hAnsi="Arial" w:cs="Arial"/>
          <w:sz w:val="22"/>
          <w:szCs w:val="22"/>
          <w:lang w:val="en" w:eastAsia="en-GB"/>
        </w:rPr>
        <w:t xml:space="preserve"> </w:t>
      </w:r>
      <w:r w:rsidR="007F2B8F" w:rsidRPr="007F2B8F">
        <w:rPr>
          <w:rFonts w:ascii="Arial" w:hAnsi="Arial" w:cs="Arial"/>
          <w:sz w:val="22"/>
          <w:szCs w:val="22"/>
          <w:lang w:val="en" w:eastAsia="en-GB"/>
        </w:rPr>
        <w:t xml:space="preserve"> </w:t>
      </w:r>
    </w:p>
    <w:p w14:paraId="34EE6C4A" w14:textId="77777777" w:rsidR="00222BE9" w:rsidRDefault="00222BE9" w:rsidP="00222BE9">
      <w:pPr>
        <w:pStyle w:val="ListParagraph"/>
        <w:rPr>
          <w:rFonts w:ascii="Arial" w:eastAsia="Calibri" w:hAnsi="Arial" w:cs="Arial"/>
          <w:sz w:val="22"/>
          <w:szCs w:val="22"/>
        </w:rPr>
      </w:pPr>
    </w:p>
    <w:p w14:paraId="586B32C5" w14:textId="77777777" w:rsidR="006C1B39" w:rsidRDefault="00222BE9" w:rsidP="006C1B39">
      <w:pPr>
        <w:numPr>
          <w:ilvl w:val="0"/>
          <w:numId w:val="1"/>
        </w:numPr>
        <w:spacing w:line="360" w:lineRule="auto"/>
        <w:rPr>
          <w:rFonts w:ascii="Arial" w:hAnsi="Arial"/>
          <w:color w:val="000000"/>
          <w:sz w:val="22"/>
          <w:szCs w:val="22"/>
        </w:rPr>
      </w:pPr>
      <w:r w:rsidRPr="00222BE9">
        <w:rPr>
          <w:rFonts w:ascii="Arial" w:eastAsia="Calibri" w:hAnsi="Arial" w:cs="Arial"/>
          <w:sz w:val="22"/>
          <w:szCs w:val="22"/>
        </w:rPr>
        <w:lastRenderedPageBreak/>
        <w:t>The Redundancy Payment Service (RPS), administered by the Insolvency Service, was set up by the Government to help employees in financial distress as a result of insolvency. Claims are paid out of the National Insurance Fund collected by HMRC</w:t>
      </w:r>
      <w:r>
        <w:rPr>
          <w:rFonts w:ascii="Arial" w:eastAsia="Calibri" w:hAnsi="Arial" w:cs="Arial"/>
          <w:sz w:val="22"/>
          <w:szCs w:val="22"/>
        </w:rPr>
        <w:t>.</w:t>
      </w:r>
    </w:p>
    <w:p w14:paraId="25A2FEEF" w14:textId="77777777" w:rsidR="006C1B39" w:rsidRDefault="006C1B39" w:rsidP="006C1B39">
      <w:pPr>
        <w:pStyle w:val="ListParagraph"/>
        <w:rPr>
          <w:rFonts w:ascii="Arial" w:eastAsia="Calibri" w:hAnsi="Arial" w:cs="Arial"/>
          <w:sz w:val="22"/>
          <w:szCs w:val="22"/>
        </w:rPr>
      </w:pPr>
    </w:p>
    <w:p w14:paraId="74CB6887" w14:textId="2387A3C8" w:rsidR="00C46083" w:rsidRPr="006C1B39" w:rsidRDefault="00C46083" w:rsidP="006C1B39">
      <w:pPr>
        <w:numPr>
          <w:ilvl w:val="0"/>
          <w:numId w:val="1"/>
        </w:numPr>
        <w:spacing w:line="360" w:lineRule="auto"/>
        <w:rPr>
          <w:rFonts w:ascii="Arial" w:hAnsi="Arial"/>
          <w:color w:val="000000"/>
          <w:sz w:val="22"/>
          <w:szCs w:val="22"/>
        </w:rPr>
      </w:pPr>
      <w:r w:rsidRPr="006C1B39">
        <w:rPr>
          <w:rFonts w:ascii="Arial" w:eastAsia="Calibri" w:hAnsi="Arial" w:cs="Arial"/>
          <w:sz w:val="22"/>
          <w:szCs w:val="22"/>
        </w:rPr>
        <w:t xml:space="preserve">The starting salary for a new nurse in London on Band 5 of the NHS Agenda for Change Pay Rates is £27,627.60.  </w:t>
      </w:r>
      <w:hyperlink r:id="rId14" w:history="1">
        <w:r w:rsidRPr="006C1B39">
          <w:rPr>
            <w:rStyle w:val="Hyperlink"/>
            <w:rFonts w:ascii="Arial" w:eastAsia="Calibri" w:hAnsi="Arial" w:cs="Arial"/>
            <w:sz w:val="22"/>
            <w:szCs w:val="22"/>
          </w:rPr>
          <w:t>http://www.nhsemployers.org/your-workforce/pay-and-reward/agenda-for-change/pay-scales/including-hcas</w:t>
        </w:r>
      </w:hyperlink>
      <w:r w:rsidRPr="006C1B39">
        <w:rPr>
          <w:rFonts w:ascii="Arial" w:eastAsia="Calibri" w:hAnsi="Arial" w:cs="Arial"/>
          <w:sz w:val="22"/>
          <w:szCs w:val="22"/>
        </w:rPr>
        <w:t xml:space="preserve"> </w:t>
      </w:r>
    </w:p>
    <w:p w14:paraId="5A735C29" w14:textId="77777777" w:rsidR="006C366D" w:rsidRPr="00222BE9" w:rsidRDefault="006C366D" w:rsidP="006C1B39">
      <w:pPr>
        <w:spacing w:line="360" w:lineRule="auto"/>
        <w:ind w:left="720"/>
        <w:rPr>
          <w:rFonts w:ascii="Arial" w:hAnsi="Arial"/>
          <w:color w:val="000000"/>
          <w:sz w:val="22"/>
          <w:szCs w:val="22"/>
        </w:rPr>
      </w:pPr>
    </w:p>
    <w:p w14:paraId="1CEB2D03" w14:textId="77777777" w:rsidR="00644C09" w:rsidRPr="00BA35F1" w:rsidRDefault="00644C09" w:rsidP="00644C09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BA35F1">
        <w:rPr>
          <w:rFonts w:ascii="Arial" w:hAnsi="Arial" w:cs="Arial"/>
          <w:sz w:val="22"/>
          <w:lang w:eastAsia="en-GB"/>
        </w:rPr>
        <w:t>Follow HMRC Press Office on Twitter @</w:t>
      </w:r>
      <w:proofErr w:type="spellStart"/>
      <w:r w:rsidRPr="00BA35F1">
        <w:rPr>
          <w:rFonts w:ascii="Arial" w:hAnsi="Arial" w:cs="Arial"/>
          <w:sz w:val="22"/>
          <w:lang w:eastAsia="en-GB"/>
        </w:rPr>
        <w:t>HMRCpressoffice</w:t>
      </w:r>
      <w:proofErr w:type="spellEnd"/>
    </w:p>
    <w:p w14:paraId="052A9513" w14:textId="77777777" w:rsidR="00644C09" w:rsidRPr="00BA35F1" w:rsidRDefault="00644C09" w:rsidP="00644C09">
      <w:pPr>
        <w:spacing w:line="360" w:lineRule="auto"/>
        <w:rPr>
          <w:rFonts w:ascii="Arial" w:hAnsi="Arial" w:cs="Arial"/>
          <w:sz w:val="22"/>
          <w:szCs w:val="22"/>
        </w:rPr>
      </w:pPr>
    </w:p>
    <w:p w14:paraId="4DA5AA3B" w14:textId="77777777" w:rsidR="00644C09" w:rsidRPr="00BA35F1" w:rsidRDefault="00644C09" w:rsidP="00644C09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BA35F1">
        <w:rPr>
          <w:rFonts w:ascii="Arial" w:hAnsi="Arial"/>
          <w:b/>
          <w:sz w:val="22"/>
          <w:szCs w:val="22"/>
        </w:rPr>
        <w:t>Issued by HM Revenue &amp; Customs Press Office</w:t>
      </w:r>
    </w:p>
    <w:p w14:paraId="67807957" w14:textId="77777777" w:rsidR="00644C09" w:rsidRPr="00BA35F1" w:rsidRDefault="00644C09" w:rsidP="00644C09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BA35F1">
        <w:rPr>
          <w:rFonts w:ascii="Arial" w:hAnsi="Arial"/>
          <w:b/>
          <w:sz w:val="22"/>
          <w:szCs w:val="22"/>
        </w:rPr>
        <w:t>Press enquiries only please contact:</w:t>
      </w:r>
    </w:p>
    <w:p w14:paraId="46BBEBA0" w14:textId="77777777" w:rsidR="00644C09" w:rsidRDefault="00644C09" w:rsidP="00644C09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</w:p>
    <w:p w14:paraId="324B3DFB" w14:textId="77777777" w:rsidR="00644C09" w:rsidRPr="00223682" w:rsidRDefault="00644C09" w:rsidP="00644C09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223682">
        <w:rPr>
          <w:rFonts w:ascii="Arial" w:hAnsi="Arial"/>
          <w:sz w:val="22"/>
        </w:rPr>
        <w:lastRenderedPageBreak/>
        <w:t>Roger Kasper</w:t>
      </w:r>
    </w:p>
    <w:p w14:paraId="0B958C65" w14:textId="77777777" w:rsidR="00644C09" w:rsidRPr="00223682" w:rsidRDefault="00644C09" w:rsidP="00644C09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223682">
        <w:rPr>
          <w:rFonts w:ascii="Arial" w:hAnsi="Arial"/>
          <w:sz w:val="22"/>
        </w:rPr>
        <w:t>Tel: 03000 525110 / 07388 955843</w:t>
      </w:r>
    </w:p>
    <w:p w14:paraId="0337B9BD" w14:textId="77777777" w:rsidR="00644C09" w:rsidRPr="00223682" w:rsidRDefault="00644C09" w:rsidP="00644C09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223682">
        <w:rPr>
          <w:rFonts w:ascii="Arial" w:hAnsi="Arial"/>
          <w:sz w:val="22"/>
        </w:rPr>
        <w:t xml:space="preserve">Email: </w:t>
      </w:r>
      <w:hyperlink r:id="rId15" w:history="1">
        <w:r w:rsidRPr="00223682">
          <w:rPr>
            <w:rFonts w:ascii="Arial" w:hAnsi="Arial"/>
            <w:color w:val="0000FF"/>
            <w:sz w:val="22"/>
            <w:u w:val="single"/>
          </w:rPr>
          <w:t>roger.kasper@hmrc.gsi.gov.uk</w:t>
        </w:r>
      </w:hyperlink>
    </w:p>
    <w:p w14:paraId="0BDD403C" w14:textId="77777777" w:rsidR="00644C09" w:rsidRPr="00223682" w:rsidRDefault="00644C09" w:rsidP="00644C09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</w:p>
    <w:p w14:paraId="3C18E633" w14:textId="77777777" w:rsidR="00644C09" w:rsidRPr="00223682" w:rsidRDefault="00644C09" w:rsidP="00644C09">
      <w:pPr>
        <w:spacing w:line="360" w:lineRule="auto"/>
        <w:rPr>
          <w:rFonts w:ascii="Arial" w:hAnsi="Arial" w:cs="Arial"/>
          <w:sz w:val="22"/>
          <w:szCs w:val="22"/>
        </w:rPr>
      </w:pPr>
      <w:r w:rsidRPr="00223682">
        <w:rPr>
          <w:rFonts w:ascii="Arial" w:hAnsi="Arial" w:cs="Arial"/>
          <w:sz w:val="22"/>
          <w:szCs w:val="22"/>
        </w:rPr>
        <w:t>Out of hours</w:t>
      </w:r>
    </w:p>
    <w:p w14:paraId="22440600" w14:textId="77777777" w:rsidR="00644C09" w:rsidRPr="00223682" w:rsidRDefault="00644C09" w:rsidP="00644C09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223682">
        <w:rPr>
          <w:rFonts w:ascii="Arial" w:hAnsi="Arial" w:cs="Arial"/>
          <w:sz w:val="22"/>
          <w:szCs w:val="22"/>
        </w:rPr>
        <w:t xml:space="preserve">Tel: </w:t>
      </w:r>
      <w:r w:rsidRPr="00223682">
        <w:rPr>
          <w:rFonts w:ascii="Arial" w:hAnsi="Arial" w:cs="Arial"/>
          <w:sz w:val="22"/>
          <w:szCs w:val="22"/>
        </w:rPr>
        <w:tab/>
      </w:r>
      <w:r w:rsidRPr="00223682">
        <w:rPr>
          <w:rFonts w:ascii="Arial" w:hAnsi="Arial" w:cs="Arial"/>
          <w:sz w:val="22"/>
          <w:szCs w:val="22"/>
        </w:rPr>
        <w:tab/>
        <w:t>07860 359544</w:t>
      </w:r>
    </w:p>
    <w:p w14:paraId="2C4E4834" w14:textId="7C42DAA0" w:rsidR="008261AE" w:rsidRPr="00CF63BD" w:rsidRDefault="00644C09" w:rsidP="00CF63BD">
      <w:pPr>
        <w:spacing w:line="360" w:lineRule="auto"/>
        <w:rPr>
          <w:rFonts w:ascii="Arial" w:hAnsi="Arial" w:cs="Arial"/>
          <w:spacing w:val="-3"/>
          <w:sz w:val="22"/>
          <w:szCs w:val="22"/>
        </w:rPr>
      </w:pPr>
      <w:r w:rsidRPr="00223682">
        <w:rPr>
          <w:rFonts w:ascii="Arial" w:hAnsi="Arial" w:cs="Arial"/>
          <w:b/>
          <w:sz w:val="22"/>
          <w:szCs w:val="22"/>
        </w:rPr>
        <w:t>Website</w:t>
      </w:r>
      <w:r w:rsidRPr="00223682">
        <w:rPr>
          <w:rFonts w:ascii="Arial" w:hAnsi="Arial" w:cs="Arial"/>
          <w:b/>
          <w:sz w:val="22"/>
          <w:szCs w:val="22"/>
        </w:rPr>
        <w:tab/>
      </w:r>
      <w:hyperlink r:id="rId16" w:history="1">
        <w:r w:rsidRPr="00223682">
          <w:rPr>
            <w:rFonts w:ascii="Arial" w:hAnsi="Arial" w:cs="Arial"/>
            <w:color w:val="0000FF"/>
            <w:sz w:val="22"/>
            <w:szCs w:val="22"/>
            <w:u w:val="single"/>
          </w:rPr>
          <w:t>www.gov.uk/hmrc</w:t>
        </w:r>
      </w:hyperlink>
      <w:r w:rsidRPr="00223682">
        <w:rPr>
          <w:rFonts w:ascii="Arial" w:hAnsi="Arial" w:cs="Arial"/>
          <w:b/>
          <w:sz w:val="22"/>
          <w:szCs w:val="22"/>
        </w:rPr>
        <w:t xml:space="preserve"> </w:t>
      </w:r>
      <w:hyperlink r:id="rId17" w:history="1"/>
    </w:p>
    <w:sectPr w:rsidR="008261AE" w:rsidRPr="00CF63BD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0D005" w14:textId="77777777" w:rsidR="00314771" w:rsidRDefault="00314771">
      <w:r>
        <w:separator/>
      </w:r>
    </w:p>
  </w:endnote>
  <w:endnote w:type="continuationSeparator" w:id="0">
    <w:p w14:paraId="5D56452E" w14:textId="77777777" w:rsidR="00314771" w:rsidRDefault="0031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7A273" w14:textId="77777777" w:rsidR="00803017" w:rsidRDefault="000D550E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 w:rsidR="00BF0EE6">
      <w:rPr>
        <w:b w:val="0"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588E7" w14:textId="77777777" w:rsidR="00803017" w:rsidRDefault="000D550E" w:rsidP="00803017">
    <w:pPr>
      <w:pStyle w:val="Footer"/>
      <w:tabs>
        <w:tab w:val="clear" w:pos="8306"/>
      </w:tabs>
      <w:jc w:val="center"/>
      <w:rPr>
        <w:rFonts w:ascii="Arial" w:hAnsi="Arial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06BD6" w14:textId="77777777" w:rsidR="00803017" w:rsidRDefault="000D550E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 w:rsidR="00BF0EE6">
      <w:rPr>
        <w:b w:val="0"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07A5C" w14:textId="77777777" w:rsidR="00314771" w:rsidRDefault="00314771">
      <w:r>
        <w:separator/>
      </w:r>
    </w:p>
  </w:footnote>
  <w:footnote w:type="continuationSeparator" w:id="0">
    <w:p w14:paraId="26ED5A9D" w14:textId="77777777" w:rsidR="00314771" w:rsidRDefault="0031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B113E" w14:textId="77777777" w:rsidR="00803017" w:rsidRDefault="000D550E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 w:rsidR="00BF0EE6"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583CA" w14:textId="77777777" w:rsidR="00803017" w:rsidRDefault="000D550E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 w:rsidR="00BF0EE6"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394D"/>
    <w:multiLevelType w:val="hybridMultilevel"/>
    <w:tmpl w:val="179C2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1438"/>
    <w:multiLevelType w:val="hybridMultilevel"/>
    <w:tmpl w:val="E2988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09"/>
    <w:rsid w:val="000331EC"/>
    <w:rsid w:val="00033A0B"/>
    <w:rsid w:val="00086BFA"/>
    <w:rsid w:val="000A2563"/>
    <w:rsid w:val="000B4C54"/>
    <w:rsid w:val="000C2289"/>
    <w:rsid w:val="000D3885"/>
    <w:rsid w:val="000D550E"/>
    <w:rsid w:val="000E1529"/>
    <w:rsid w:val="00144785"/>
    <w:rsid w:val="00222BE9"/>
    <w:rsid w:val="002313A8"/>
    <w:rsid w:val="002416AD"/>
    <w:rsid w:val="002879B8"/>
    <w:rsid w:val="002C22EC"/>
    <w:rsid w:val="002F55DD"/>
    <w:rsid w:val="00311F6B"/>
    <w:rsid w:val="00314771"/>
    <w:rsid w:val="00342362"/>
    <w:rsid w:val="003C3BF2"/>
    <w:rsid w:val="003C780C"/>
    <w:rsid w:val="003F0D85"/>
    <w:rsid w:val="003F3E36"/>
    <w:rsid w:val="0040557A"/>
    <w:rsid w:val="00406A42"/>
    <w:rsid w:val="00411FC2"/>
    <w:rsid w:val="00442D6E"/>
    <w:rsid w:val="0045769D"/>
    <w:rsid w:val="0048321B"/>
    <w:rsid w:val="004A5156"/>
    <w:rsid w:val="005E7C07"/>
    <w:rsid w:val="005F60AD"/>
    <w:rsid w:val="0060082C"/>
    <w:rsid w:val="006100FB"/>
    <w:rsid w:val="00631B28"/>
    <w:rsid w:val="00644C09"/>
    <w:rsid w:val="00661030"/>
    <w:rsid w:val="006C1B39"/>
    <w:rsid w:val="006C366D"/>
    <w:rsid w:val="006C36CC"/>
    <w:rsid w:val="006E7074"/>
    <w:rsid w:val="0072172C"/>
    <w:rsid w:val="0073029D"/>
    <w:rsid w:val="00741522"/>
    <w:rsid w:val="007527E5"/>
    <w:rsid w:val="00782365"/>
    <w:rsid w:val="007E0BF2"/>
    <w:rsid w:val="007F0652"/>
    <w:rsid w:val="007F2B8F"/>
    <w:rsid w:val="00824005"/>
    <w:rsid w:val="008261AE"/>
    <w:rsid w:val="00836C2D"/>
    <w:rsid w:val="008453F2"/>
    <w:rsid w:val="008529CE"/>
    <w:rsid w:val="0088430E"/>
    <w:rsid w:val="008A6F7D"/>
    <w:rsid w:val="008B3483"/>
    <w:rsid w:val="008B46C2"/>
    <w:rsid w:val="00910730"/>
    <w:rsid w:val="00B021A8"/>
    <w:rsid w:val="00B26790"/>
    <w:rsid w:val="00BC4A90"/>
    <w:rsid w:val="00BE34FE"/>
    <w:rsid w:val="00BF0EE6"/>
    <w:rsid w:val="00BF3B2D"/>
    <w:rsid w:val="00C02EFA"/>
    <w:rsid w:val="00C46083"/>
    <w:rsid w:val="00CB7BAF"/>
    <w:rsid w:val="00CE36DD"/>
    <w:rsid w:val="00CF63BD"/>
    <w:rsid w:val="00D65F55"/>
    <w:rsid w:val="00D72158"/>
    <w:rsid w:val="00D8204E"/>
    <w:rsid w:val="00D90F20"/>
    <w:rsid w:val="00DE4C55"/>
    <w:rsid w:val="00DF4C12"/>
    <w:rsid w:val="00E3494B"/>
    <w:rsid w:val="00E9785F"/>
    <w:rsid w:val="00EB5B65"/>
    <w:rsid w:val="00EC0895"/>
    <w:rsid w:val="00F8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163AE"/>
  <w15:chartTrackingRefBased/>
  <w15:docId w15:val="{DD5BF6F5-415D-476D-B99B-9EE7B1E5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44C09"/>
  </w:style>
  <w:style w:type="character" w:customStyle="1" w:styleId="FootnoteTextChar">
    <w:name w:val="Footnote Text Char"/>
    <w:basedOn w:val="DefaultParagraphFont"/>
    <w:link w:val="FootnoteText"/>
    <w:semiHidden/>
    <w:rsid w:val="00644C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44C09"/>
    <w:pPr>
      <w:tabs>
        <w:tab w:val="center" w:pos="4153"/>
        <w:tab w:val="right" w:pos="8306"/>
      </w:tabs>
    </w:pPr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644C09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644C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44C0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644C09"/>
    <w:rPr>
      <w:color w:val="0000FF"/>
      <w:u w:val="single"/>
    </w:rPr>
  </w:style>
  <w:style w:type="paragraph" w:styleId="NormalWeb">
    <w:name w:val="Normal (Web)"/>
    <w:basedOn w:val="Normal"/>
    <w:rsid w:val="00644C09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Issuedate">
    <w:name w:val="Issue date"/>
    <w:basedOn w:val="Normal"/>
    <w:rsid w:val="00644C0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rsid w:val="00644C09"/>
    <w:pPr>
      <w:jc w:val="right"/>
    </w:pPr>
  </w:style>
  <w:style w:type="paragraph" w:customStyle="1" w:styleId="Bannerstrapline">
    <w:name w:val="Banner strapline"/>
    <w:basedOn w:val="Normal"/>
    <w:rsid w:val="00644C09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rsid w:val="00644C09"/>
    <w:pPr>
      <w:jc w:val="right"/>
    </w:pPr>
  </w:style>
  <w:style w:type="paragraph" w:styleId="ListParagraph">
    <w:name w:val="List Paragraph"/>
    <w:basedOn w:val="Normal"/>
    <w:uiPriority w:val="34"/>
    <w:qFormat/>
    <w:rsid w:val="00644C09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45769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3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6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6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6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6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organisations/hm-revenue-customs/contact/customs-excise-and-vat-fraud-report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://www.hmrc.gov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uk/hmr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roger.kasper@hmrc.gsi.gov.uk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nhsemployers.org/your-workforce/pay-and-reward/agenda-for-change/pay-scales/including-h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Roger (Corp Comms Press Office)</dc:creator>
  <cp:keywords/>
  <dc:description/>
  <cp:lastModifiedBy>Kasper, Roger (Corp Comms Press Office)</cp:lastModifiedBy>
  <cp:revision>2</cp:revision>
  <dcterms:created xsi:type="dcterms:W3CDTF">2018-12-18T14:21:00Z</dcterms:created>
  <dcterms:modified xsi:type="dcterms:W3CDTF">2018-12-18T14:21:00Z</dcterms:modified>
</cp:coreProperties>
</file>