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1F55" w:rsidRDefault="000D1F55" w:rsidP="000D1F55">
      <w:pPr>
        <w:pStyle w:val="TextNormal"/>
        <w:spacing w:after="80" w:line="360" w:lineRule="auto"/>
        <w:ind w:right="264"/>
        <w:jc w:val="both"/>
        <w:rPr>
          <w:rFonts w:ascii="Meta OT Black" w:hAnsi="Meta OT Black"/>
          <w:b/>
          <w:sz w:val="28"/>
          <w:szCs w:val="28"/>
        </w:rPr>
      </w:pPr>
      <w:r w:rsidRPr="000D1F55">
        <w:rPr>
          <w:rFonts w:ascii="Meta OT Black" w:hAnsi="Meta OT Black"/>
          <w:b/>
          <w:sz w:val="28"/>
          <w:szCs w:val="28"/>
        </w:rPr>
        <w:t>Energiespar-Tipps für das Homeoffice</w:t>
      </w:r>
    </w:p>
    <w:p w:rsidR="007375E5" w:rsidRPr="00882D26" w:rsidRDefault="007375E5" w:rsidP="007375E5">
      <w:pPr>
        <w:pStyle w:val="StandardWeb"/>
        <w:spacing w:before="0" w:beforeAutospacing="0" w:after="80" w:afterAutospacing="0" w:line="360" w:lineRule="auto"/>
        <w:ind w:right="264"/>
        <w:jc w:val="both"/>
        <w:rPr>
          <w:rFonts w:ascii="Meta OT Book" w:hAnsi="Meta OT Book" w:cs="Arial"/>
          <w:b/>
          <w:color w:val="000000"/>
          <w:sz w:val="22"/>
          <w:szCs w:val="22"/>
        </w:rPr>
      </w:pPr>
      <w:r w:rsidRPr="00882D26">
        <w:rPr>
          <w:rFonts w:ascii="Meta OT Book" w:hAnsi="Meta OT Book" w:cs="Arial"/>
          <w:b/>
          <w:color w:val="000000"/>
          <w:sz w:val="22"/>
          <w:szCs w:val="22"/>
        </w:rPr>
        <w:t>Reutlingen, 28. April 2020: Die KlimaschutzAgentur im Landkreis Reutlingen (KSA), regionale Agentur für Energieberatung und Klimaschutzprojekte und d</w:t>
      </w:r>
      <w:r w:rsidRPr="00882D26">
        <w:rPr>
          <w:rFonts w:ascii="Meta OT Book" w:hAnsi="Meta OT Book" w:cs="Arial"/>
          <w:b/>
          <w:sz w:val="22"/>
          <w:szCs w:val="22"/>
        </w:rPr>
        <w:t>ie Energieberatung der Verbraucherzentrale Baden-Württemberg geben hilfreiche Tipps, um im Homeoffice Energie zu sparen. Der Energieverbrauch kann zu „Homeoffice-Zeiten“ vor allem in den Bereichen Beleuchtung und Wärme reduziert werden.</w:t>
      </w:r>
    </w:p>
    <w:p w:rsidR="007375E5" w:rsidRPr="007375E5" w:rsidRDefault="007375E5" w:rsidP="007375E5">
      <w:pPr>
        <w:pStyle w:val="StandardWeb"/>
        <w:spacing w:before="0" w:beforeAutospacing="0" w:after="80" w:afterAutospacing="0" w:line="360" w:lineRule="auto"/>
        <w:ind w:right="264"/>
        <w:jc w:val="both"/>
        <w:rPr>
          <w:rFonts w:ascii="Meta OT Book" w:hAnsi="Meta OT Book" w:cs="Arial"/>
          <w:color w:val="000000"/>
          <w:sz w:val="22"/>
          <w:szCs w:val="22"/>
        </w:rPr>
      </w:pPr>
      <w:r w:rsidRPr="007375E5">
        <w:rPr>
          <w:rFonts w:ascii="Meta OT Book" w:hAnsi="Meta OT Book" w:cs="Arial"/>
          <w:color w:val="000000"/>
          <w:sz w:val="22"/>
          <w:szCs w:val="22"/>
        </w:rPr>
        <w:t>Wer derzeit viel von zuhause arbeitet und für die Arbeitsplatzbeleuchtung</w:t>
      </w:r>
      <w:r w:rsidRPr="007375E5">
        <w:rPr>
          <w:rStyle w:val="Fett"/>
          <w:rFonts w:ascii="Meta OT Book" w:hAnsi="Meta OT Book" w:cs="Helvetica"/>
          <w:color w:val="000000"/>
          <w:sz w:val="22"/>
          <w:szCs w:val="22"/>
        </w:rPr>
        <w:t> </w:t>
      </w:r>
      <w:r w:rsidRPr="007375E5">
        <w:rPr>
          <w:rFonts w:ascii="Meta OT Book" w:hAnsi="Meta OT Book" w:cs="Arial"/>
          <w:color w:val="000000"/>
          <w:sz w:val="22"/>
          <w:szCs w:val="22"/>
        </w:rPr>
        <w:t>Glüh- oder Halogenlampen verwendet, verbraucht fünf bis sechsmal so viel Strom wie mit LED-Lampen. Wer also auf LED umstellt, spart Energie un</w:t>
      </w:r>
      <w:bookmarkStart w:id="0" w:name="_GoBack"/>
      <w:bookmarkEnd w:id="0"/>
      <w:r w:rsidRPr="007375E5">
        <w:rPr>
          <w:rFonts w:ascii="Meta OT Book" w:hAnsi="Meta OT Book" w:cs="Arial"/>
          <w:color w:val="000000"/>
          <w:sz w:val="22"/>
          <w:szCs w:val="22"/>
        </w:rPr>
        <w:t>d in der Regel auch Kosten. Nach dem Austausch alter Leuchtmittel durch sparsamere Modelle, lässt sich das Geld nach weniger als zwei Jahren einsparen.</w:t>
      </w:r>
    </w:p>
    <w:p w:rsidR="007375E5" w:rsidRPr="007375E5" w:rsidRDefault="007375E5" w:rsidP="007375E5">
      <w:pPr>
        <w:pStyle w:val="StandardWeb"/>
        <w:spacing w:before="0" w:beforeAutospacing="0" w:after="80" w:afterAutospacing="0" w:line="360" w:lineRule="auto"/>
        <w:ind w:right="264"/>
        <w:jc w:val="both"/>
        <w:rPr>
          <w:rFonts w:ascii="Meta OT Book" w:hAnsi="Meta OT Book" w:cs="Arial"/>
          <w:color w:val="000000"/>
          <w:sz w:val="22"/>
          <w:szCs w:val="22"/>
        </w:rPr>
      </w:pPr>
      <w:r w:rsidRPr="007375E5">
        <w:rPr>
          <w:rFonts w:ascii="Meta OT Book" w:hAnsi="Meta OT Book" w:cs="Arial"/>
          <w:color w:val="000000"/>
          <w:sz w:val="22"/>
          <w:szCs w:val="22"/>
        </w:rPr>
        <w:t>Wer sein Arbeitszimmer beheizen muss weil die Außentemperaturen noch nicht ausreichen, um eine Wohlfühltemperatur im Haus zu erzeugen, sollte die Heizzeiträume anpassen. Der Wärmeenergieverbrauch lässt sich reduzieren, wenn die Raumtemperatur gezielt nach Bedarf eingestellt und nachts und bei längeren Arbeitspausen im Arbeitszimmer reduziert wird. Die benötigte Temperatur wird am Thermostatventil des Heizkörpers eingestellt. Komfortabel ist das bei einem elektronischen Heizkörperthermostat. Es kann programmiert werden und regelt dann die gewünschte Raumtemperatur nach den vorab eingestellten Uhrzeiten. Ein Irrglaube ist, dass ein auf die höchste Stufe eingestellter Heizkörper am schnellsten den Raum erwärmt. Regelmäßiges Lüften ist für ein angenehmes Raumklima zusätzlich wichtig. Zimmertüren zu weniger beheizten Räumen sollten, außer beim Lüften, geschlossen bleiben.  </w:t>
      </w:r>
    </w:p>
    <w:p w:rsidR="007375E5" w:rsidRPr="007375E5" w:rsidRDefault="007375E5" w:rsidP="007375E5">
      <w:pPr>
        <w:pStyle w:val="StandardWeb"/>
        <w:spacing w:before="0" w:beforeAutospacing="0" w:after="80" w:afterAutospacing="0" w:line="360" w:lineRule="auto"/>
        <w:ind w:right="264"/>
        <w:jc w:val="both"/>
        <w:rPr>
          <w:rFonts w:ascii="Meta OT Book" w:hAnsi="Meta OT Book" w:cs="Arial"/>
          <w:color w:val="000000"/>
          <w:sz w:val="22"/>
          <w:szCs w:val="22"/>
        </w:rPr>
      </w:pPr>
      <w:r w:rsidRPr="007375E5">
        <w:rPr>
          <w:rFonts w:ascii="Meta OT Book" w:hAnsi="Meta OT Book" w:cs="Arial"/>
          <w:color w:val="000000"/>
          <w:sz w:val="22"/>
          <w:szCs w:val="22"/>
        </w:rPr>
        <w:t xml:space="preserve">Wer viel zuhause ist, kocht auch mehr. Frische Lebensmittel statt Tiefkühlkost zuzubereiten, verbraucht weniger Energie. Man spart sich das Tiefkühlen und Wiederauftauen. Wasser bringt man energiesparend mit dem Wasserkocher zum Kochen, statt mit dem Herd. Nur ein Induktionsherd kann das genauso effizient. Der Wasserkocher sollte aber nur die benötigte Menge Wasser aufheizen und nicht maximal gefüllt werden. Beim Backofen sollte man möglichst oft die Heiß- oder </w:t>
      </w:r>
      <w:proofErr w:type="spellStart"/>
      <w:r w:rsidRPr="007375E5">
        <w:rPr>
          <w:rFonts w:ascii="Meta OT Book" w:hAnsi="Meta OT Book" w:cs="Arial"/>
          <w:color w:val="000000"/>
          <w:sz w:val="22"/>
          <w:szCs w:val="22"/>
        </w:rPr>
        <w:t>Umluftfunktion</w:t>
      </w:r>
      <w:proofErr w:type="spellEnd"/>
      <w:r w:rsidRPr="007375E5">
        <w:rPr>
          <w:rFonts w:ascii="Meta OT Book" w:hAnsi="Meta OT Book" w:cs="Arial"/>
          <w:color w:val="000000"/>
          <w:sz w:val="22"/>
          <w:szCs w:val="22"/>
        </w:rPr>
        <w:t xml:space="preserve"> nutzen. Damit spart man sich das Vorheizen und kann in der Regel eine 20 bis 30 Grad niedrigere Backtemperatur wählen.</w:t>
      </w:r>
    </w:p>
    <w:p w:rsidR="007375E5" w:rsidRPr="00882D26" w:rsidRDefault="007375E5" w:rsidP="00882D26">
      <w:pPr>
        <w:pStyle w:val="StandardWeb"/>
        <w:spacing w:before="0" w:beforeAutospacing="0" w:after="80" w:afterAutospacing="0" w:line="360" w:lineRule="auto"/>
        <w:ind w:right="264"/>
        <w:jc w:val="both"/>
        <w:rPr>
          <w:rFonts w:ascii="Meta OT Book" w:hAnsi="Meta OT Book" w:cs="Arial"/>
          <w:color w:val="000000"/>
          <w:sz w:val="22"/>
          <w:szCs w:val="22"/>
        </w:rPr>
      </w:pPr>
      <w:r w:rsidRPr="007375E5">
        <w:rPr>
          <w:rFonts w:ascii="Meta OT Book" w:hAnsi="Meta OT Book" w:cs="Arial"/>
          <w:color w:val="000000"/>
          <w:sz w:val="22"/>
          <w:szCs w:val="22"/>
        </w:rPr>
        <w:t>Individuelle Stromspartipps geben die KlimaschutzAgentur und die Energieberatung der Verbraucherzentrale Baden-Württemberg. Die Agentur bietet wöchentlich kostenlose und unabhängige Beratungsgespräche mit einem qualifizierten Energieberater an</w:t>
      </w:r>
      <w:r>
        <w:rPr>
          <w:rFonts w:ascii="Meta OT Book" w:hAnsi="Meta OT Book" w:cs="Arial"/>
          <w:color w:val="000000"/>
          <w:sz w:val="22"/>
          <w:szCs w:val="22"/>
        </w:rPr>
        <w:t>. Wer also Fragen rund um Strom</w:t>
      </w:r>
      <w:r w:rsidRPr="007375E5">
        <w:rPr>
          <w:rFonts w:ascii="Meta OT Book" w:hAnsi="Meta OT Book" w:cs="Arial"/>
          <w:color w:val="000000"/>
          <w:sz w:val="22"/>
          <w:szCs w:val="22"/>
        </w:rPr>
        <w:t xml:space="preserve">sparen oder Gebäudesanierung hat, kann sich über T. 07121/1432571 </w:t>
      </w:r>
      <w:r w:rsidRPr="007375E5">
        <w:rPr>
          <w:rFonts w:ascii="Meta OT Book" w:hAnsi="Meta OT Book" w:cs="Arial"/>
          <w:color w:val="000000"/>
          <w:sz w:val="22"/>
          <w:szCs w:val="22"/>
        </w:rPr>
        <w:lastRenderedPageBreak/>
        <w:t>oder</w:t>
      </w:r>
      <w:r>
        <w:rPr>
          <w:rFonts w:ascii="Meta OT Book" w:hAnsi="Meta OT Book" w:cs="Arial"/>
          <w:color w:val="000000"/>
          <w:sz w:val="22"/>
          <w:szCs w:val="22"/>
        </w:rPr>
        <w:t xml:space="preserve"> </w:t>
      </w:r>
      <w:hyperlink r:id="rId4" w:history="1">
        <w:r w:rsidRPr="007375E5">
          <w:rPr>
            <w:rStyle w:val="Hyperlink"/>
            <w:rFonts w:ascii="Meta OT Book" w:hAnsi="Meta OT Book" w:cs="Helvetica"/>
            <w:color w:val="0563C1"/>
            <w:sz w:val="22"/>
            <w:szCs w:val="22"/>
          </w:rPr>
          <w:t>info@klimaschutzagentur-reutlingen.de</w:t>
        </w:r>
      </w:hyperlink>
      <w:r>
        <w:rPr>
          <w:rFonts w:ascii="Meta OT Book" w:hAnsi="Meta OT Book" w:cs="Arial"/>
          <w:color w:val="000000"/>
          <w:sz w:val="22"/>
          <w:szCs w:val="22"/>
        </w:rPr>
        <w:t xml:space="preserve"> z</w:t>
      </w:r>
      <w:r w:rsidRPr="007375E5">
        <w:rPr>
          <w:rFonts w:ascii="Meta OT Book" w:hAnsi="Meta OT Book" w:cs="Arial"/>
          <w:color w:val="000000"/>
          <w:sz w:val="22"/>
          <w:szCs w:val="22"/>
        </w:rPr>
        <w:t>u einem kostenlosen Energieberatungsgespräch anmelden. Wer in Sachen Energieeffizienz und Stromsparen auf dem Laufenden bleiben möchte, kann über www.klimaschutzagentur-rt.de den Newsletter abonnieren.</w:t>
      </w:r>
    </w:p>
    <w:sectPr w:rsidR="007375E5" w:rsidRPr="00882D2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eta OT Black">
    <w:panose1 w:val="020B0A04030101020104"/>
    <w:charset w:val="00"/>
    <w:family w:val="swiss"/>
    <w:pitch w:val="variable"/>
    <w:sig w:usb0="A00000EF" w:usb1="5000207B" w:usb2="00000000" w:usb3="00000000" w:csb0="00000001" w:csb1="00000000"/>
  </w:font>
  <w:font w:name="Meta OT Book">
    <w:panose1 w:val="020B0604030101020104"/>
    <w:charset w:val="00"/>
    <w:family w:val="swiss"/>
    <w:pitch w:val="variable"/>
    <w:sig w:usb0="A00000EF" w:usb1="5000207B"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F55"/>
    <w:rsid w:val="00053FA1"/>
    <w:rsid w:val="000D1F55"/>
    <w:rsid w:val="001C39C5"/>
    <w:rsid w:val="007375E5"/>
    <w:rsid w:val="00882D26"/>
    <w:rsid w:val="00AA0A2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993731-02B6-42F5-9E6D-FB6FC82D5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Normal">
    <w:name w:val="Text Normal"/>
    <w:basedOn w:val="Standard"/>
    <w:uiPriority w:val="99"/>
    <w:rsid w:val="000D1F55"/>
    <w:pPr>
      <w:suppressAutoHyphens/>
      <w:spacing w:after="200" w:line="280" w:lineRule="exact"/>
    </w:pPr>
    <w:rPr>
      <w:rFonts w:ascii="Arial" w:eastAsia="Times New Roman" w:hAnsi="Arial" w:cs="Calibri"/>
      <w:color w:val="000000"/>
      <w:szCs w:val="20"/>
      <w:lang w:eastAsia="ar-SA"/>
    </w:rPr>
  </w:style>
  <w:style w:type="character" w:styleId="Hyperlink">
    <w:name w:val="Hyperlink"/>
    <w:basedOn w:val="Absatz-Standardschriftart"/>
    <w:uiPriority w:val="99"/>
    <w:unhideWhenUsed/>
    <w:rsid w:val="00053FA1"/>
    <w:rPr>
      <w:color w:val="0563C1" w:themeColor="hyperlink"/>
      <w:u w:val="single"/>
    </w:rPr>
  </w:style>
  <w:style w:type="paragraph" w:styleId="StandardWeb">
    <w:name w:val="Normal (Web)"/>
    <w:basedOn w:val="Standard"/>
    <w:uiPriority w:val="99"/>
    <w:unhideWhenUsed/>
    <w:rsid w:val="007375E5"/>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7375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4993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klimaschutzagentur-reutlingen.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400</Words>
  <Characters>2520</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Ulrike Hipp</dc:creator>
  <cp:keywords/>
  <dc:description/>
  <cp:lastModifiedBy>Ulrike Hipp</cp:lastModifiedBy>
  <cp:revision>4</cp:revision>
  <dcterms:created xsi:type="dcterms:W3CDTF">2020-04-28T11:06:00Z</dcterms:created>
  <dcterms:modified xsi:type="dcterms:W3CDTF">2020-04-28T12:20:00Z</dcterms:modified>
</cp:coreProperties>
</file>