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A2A" w:rsidRPr="008B5310" w:rsidRDefault="00850A2A" w:rsidP="00850A2A">
      <w:pPr>
        <w:pStyle w:val="Titel"/>
        <w:spacing w:line="276" w:lineRule="auto"/>
        <w:jc w:val="right"/>
        <w:rPr>
          <w:rFonts w:ascii="Arial" w:hAnsi="Arial" w:cs="Arial"/>
          <w:b/>
          <w:sz w:val="20"/>
          <w:szCs w:val="20"/>
        </w:rPr>
      </w:pPr>
    </w:p>
    <w:p w:rsidR="00850A2A" w:rsidRPr="008B5310" w:rsidRDefault="00850A2A" w:rsidP="00850A2A">
      <w:pPr>
        <w:pStyle w:val="Titel"/>
        <w:spacing w:line="276" w:lineRule="auto"/>
        <w:jc w:val="right"/>
        <w:rPr>
          <w:rFonts w:ascii="Arial" w:hAnsi="Arial" w:cs="Arial"/>
          <w:b/>
          <w:sz w:val="20"/>
          <w:szCs w:val="20"/>
        </w:rPr>
      </w:pPr>
      <w:r w:rsidRPr="008B5310">
        <w:rPr>
          <w:rFonts w:ascii="Arial" w:hAnsi="Arial" w:cs="Arial"/>
          <w:b/>
          <w:sz w:val="20"/>
          <w:szCs w:val="20"/>
        </w:rPr>
        <w:t>PRESSEMEDDELELSE</w:t>
      </w:r>
    </w:p>
    <w:p w:rsidR="00850A2A" w:rsidRPr="00300ECE" w:rsidRDefault="00850A2A" w:rsidP="00850A2A">
      <w:pPr>
        <w:spacing w:before="240" w:line="276" w:lineRule="auto"/>
        <w:ind w:left="720"/>
        <w:jc w:val="right"/>
        <w:rPr>
          <w:rFonts w:ascii="Arial" w:hAnsi="Arial" w:cs="Arial"/>
          <w:sz w:val="20"/>
          <w:szCs w:val="20"/>
        </w:rPr>
      </w:pPr>
      <w:r>
        <w:rPr>
          <w:rFonts w:ascii="Arial" w:hAnsi="Arial" w:cs="Arial"/>
          <w:sz w:val="20"/>
          <w:szCs w:val="20"/>
        </w:rPr>
        <w:t xml:space="preserve">Kolding d. </w:t>
      </w:r>
      <w:r w:rsidR="00000F2C">
        <w:rPr>
          <w:rFonts w:ascii="Arial" w:hAnsi="Arial" w:cs="Arial"/>
          <w:sz w:val="20"/>
          <w:szCs w:val="20"/>
        </w:rPr>
        <w:t>1</w:t>
      </w:r>
      <w:r w:rsidR="00C049CD">
        <w:rPr>
          <w:rFonts w:ascii="Arial" w:hAnsi="Arial" w:cs="Arial"/>
          <w:sz w:val="20"/>
          <w:szCs w:val="20"/>
        </w:rPr>
        <w:t>6</w:t>
      </w:r>
      <w:r>
        <w:rPr>
          <w:rFonts w:ascii="Arial" w:hAnsi="Arial" w:cs="Arial"/>
          <w:sz w:val="20"/>
          <w:szCs w:val="20"/>
        </w:rPr>
        <w:t>.</w:t>
      </w:r>
      <w:r w:rsidR="00000F2C">
        <w:rPr>
          <w:rFonts w:ascii="Arial" w:hAnsi="Arial" w:cs="Arial"/>
          <w:sz w:val="20"/>
          <w:szCs w:val="20"/>
        </w:rPr>
        <w:t>05</w:t>
      </w:r>
      <w:r w:rsidR="00A25F5E">
        <w:rPr>
          <w:rFonts w:ascii="Arial" w:hAnsi="Arial" w:cs="Arial"/>
          <w:sz w:val="20"/>
          <w:szCs w:val="20"/>
        </w:rPr>
        <w:t xml:space="preserve"> </w:t>
      </w:r>
      <w:r>
        <w:rPr>
          <w:rFonts w:ascii="Arial" w:hAnsi="Arial" w:cs="Arial"/>
          <w:sz w:val="20"/>
          <w:szCs w:val="20"/>
        </w:rPr>
        <w:t>201</w:t>
      </w:r>
      <w:r w:rsidR="00A25F5E">
        <w:rPr>
          <w:rFonts w:ascii="Arial" w:hAnsi="Arial" w:cs="Arial"/>
          <w:sz w:val="20"/>
          <w:szCs w:val="20"/>
        </w:rPr>
        <w:t>9</w:t>
      </w:r>
    </w:p>
    <w:p w:rsidR="00850A2A" w:rsidRDefault="00850A2A" w:rsidP="00850A2A">
      <w:pPr>
        <w:spacing w:before="240" w:line="276" w:lineRule="auto"/>
        <w:jc w:val="right"/>
        <w:rPr>
          <w:rFonts w:ascii="Arial" w:hAnsi="Arial" w:cs="Arial"/>
          <w:sz w:val="20"/>
          <w:szCs w:val="20"/>
        </w:rPr>
      </w:pPr>
    </w:p>
    <w:p w:rsidR="00850A2A" w:rsidRDefault="009A58AC" w:rsidP="00850A2A">
      <w:pPr>
        <w:pStyle w:val="Titel"/>
        <w:rPr>
          <w:rFonts w:ascii="Arial" w:hAnsi="Arial" w:cs="Arial"/>
          <w:b/>
          <w:color w:val="7BB93E"/>
          <w:sz w:val="40"/>
          <w:szCs w:val="40"/>
        </w:rPr>
      </w:pPr>
      <w:r>
        <w:rPr>
          <w:rFonts w:ascii="Arial" w:hAnsi="Arial" w:cs="Arial"/>
          <w:b/>
          <w:color w:val="7BB93E"/>
          <w:sz w:val="40"/>
          <w:szCs w:val="40"/>
        </w:rPr>
        <w:t>EWII STØTTER PROJEKTET ”</w:t>
      </w:r>
      <w:r w:rsidR="00986C18">
        <w:rPr>
          <w:rFonts w:ascii="Arial" w:hAnsi="Arial" w:cs="Arial"/>
          <w:b/>
          <w:color w:val="7BB93E"/>
          <w:sz w:val="40"/>
          <w:szCs w:val="40"/>
        </w:rPr>
        <w:t>FRA BÆNKEN TIL BANEN</w:t>
      </w:r>
      <w:r>
        <w:rPr>
          <w:rFonts w:ascii="Arial" w:hAnsi="Arial" w:cs="Arial"/>
          <w:b/>
          <w:color w:val="7BB93E"/>
          <w:sz w:val="40"/>
          <w:szCs w:val="40"/>
        </w:rPr>
        <w:t>”</w:t>
      </w:r>
      <w:r w:rsidR="00986C18">
        <w:rPr>
          <w:rFonts w:ascii="Arial" w:hAnsi="Arial" w:cs="Arial"/>
          <w:b/>
          <w:color w:val="7BB93E"/>
          <w:sz w:val="40"/>
          <w:szCs w:val="40"/>
        </w:rPr>
        <w:t xml:space="preserve"> </w:t>
      </w:r>
    </w:p>
    <w:p w:rsidR="00850A2A" w:rsidRDefault="00850A2A" w:rsidP="00850A2A">
      <w:pPr>
        <w:rPr>
          <w:rFonts w:ascii="Arial" w:hAnsi="Arial" w:cs="Arial"/>
          <w:sz w:val="20"/>
          <w:szCs w:val="20"/>
        </w:rPr>
      </w:pPr>
    </w:p>
    <w:p w:rsidR="00000F2C" w:rsidRDefault="001C5C27" w:rsidP="00850A2A">
      <w:pPr>
        <w:rPr>
          <w:rFonts w:ascii="Arial" w:hAnsi="Arial" w:cs="Arial"/>
          <w:sz w:val="20"/>
          <w:szCs w:val="20"/>
        </w:rPr>
      </w:pPr>
      <w:r>
        <w:rPr>
          <w:rFonts w:ascii="Arial" w:hAnsi="Arial" w:cs="Arial"/>
          <w:sz w:val="20"/>
          <w:szCs w:val="20"/>
        </w:rPr>
        <w:t xml:space="preserve">Kan fodbold få skoletrætte unge til at have mindre fravær? Ja, mener de i Fredericia, hvor fodboldholdet FC Fredericias projekt ”Fra bænken til banen” er i fuld gang. Projektet er rettet mod unge fra 8.-10.klasse, der er i fare for at sive ud af uddannelsessystemet, på grund af for højt fravær eller skoletræthed, og har i dag kørt i fem år. </w:t>
      </w:r>
    </w:p>
    <w:p w:rsidR="00850A2A" w:rsidRDefault="001C5C27" w:rsidP="00850A2A">
      <w:pPr>
        <w:rPr>
          <w:rFonts w:ascii="Arial" w:hAnsi="Arial" w:cs="Arial"/>
          <w:sz w:val="20"/>
          <w:szCs w:val="20"/>
        </w:rPr>
      </w:pPr>
      <w:proofErr w:type="gramStart"/>
      <w:r>
        <w:rPr>
          <w:rFonts w:ascii="Arial" w:hAnsi="Arial" w:cs="Arial"/>
          <w:sz w:val="20"/>
          <w:szCs w:val="20"/>
        </w:rPr>
        <w:t>EWII koncernen</w:t>
      </w:r>
      <w:proofErr w:type="gramEnd"/>
      <w:r>
        <w:rPr>
          <w:rFonts w:ascii="Arial" w:hAnsi="Arial" w:cs="Arial"/>
          <w:sz w:val="20"/>
          <w:szCs w:val="20"/>
        </w:rPr>
        <w:t xml:space="preserve"> støtter tiltaget, som en del af koncernens nye sponsor-strategi. </w:t>
      </w:r>
      <w:r w:rsidR="00000F2C">
        <w:rPr>
          <w:rFonts w:ascii="Arial" w:hAnsi="Arial" w:cs="Arial"/>
          <w:sz w:val="20"/>
          <w:szCs w:val="20"/>
        </w:rPr>
        <w:t xml:space="preserve">Og det er med stolthed: </w:t>
      </w:r>
    </w:p>
    <w:p w:rsidR="001C5C27" w:rsidRPr="007913A5" w:rsidRDefault="001C5C27" w:rsidP="00850A2A">
      <w:pPr>
        <w:rPr>
          <w:rFonts w:ascii="Arial" w:hAnsi="Arial" w:cs="Arial"/>
          <w:sz w:val="20"/>
          <w:szCs w:val="20"/>
        </w:rPr>
      </w:pPr>
      <w:r>
        <w:rPr>
          <w:rFonts w:ascii="Arial" w:hAnsi="Arial" w:cs="Arial"/>
          <w:sz w:val="20"/>
          <w:szCs w:val="20"/>
        </w:rPr>
        <w:t>”Projektet har opnået markante resultater, og derfor er det nu rigtig vigtigt at sikre, at den gode indsats som FC Fredericia har gjort gennem de sidste fem år, får mulighed for at fortsætte</w:t>
      </w:r>
      <w:r w:rsidR="00000F2C">
        <w:rPr>
          <w:rFonts w:ascii="Arial" w:hAnsi="Arial" w:cs="Arial"/>
          <w:sz w:val="20"/>
          <w:szCs w:val="20"/>
        </w:rPr>
        <w:t>. Derfor er vi stolte af at støtte projektet, sammen med en række andre, lokale virksomheder,</w:t>
      </w:r>
      <w:r>
        <w:rPr>
          <w:rFonts w:ascii="Arial" w:hAnsi="Arial" w:cs="Arial"/>
          <w:sz w:val="20"/>
          <w:szCs w:val="20"/>
        </w:rPr>
        <w:t xml:space="preserve">” siger administrerende direktør i </w:t>
      </w:r>
      <w:proofErr w:type="gramStart"/>
      <w:r>
        <w:rPr>
          <w:rFonts w:ascii="Arial" w:hAnsi="Arial" w:cs="Arial"/>
          <w:sz w:val="20"/>
          <w:szCs w:val="20"/>
        </w:rPr>
        <w:t>EWII koncernen</w:t>
      </w:r>
      <w:proofErr w:type="gramEnd"/>
      <w:r>
        <w:rPr>
          <w:rFonts w:ascii="Arial" w:hAnsi="Arial" w:cs="Arial"/>
          <w:sz w:val="20"/>
          <w:szCs w:val="20"/>
        </w:rPr>
        <w:t xml:space="preserve">, Lars Bonderup Bjørn.  </w:t>
      </w:r>
    </w:p>
    <w:p w:rsidR="00850A2A" w:rsidRDefault="001C5C27" w:rsidP="00850A2A">
      <w:pPr>
        <w:rPr>
          <w:rFonts w:ascii="Arial" w:hAnsi="Arial" w:cs="Arial"/>
          <w:sz w:val="20"/>
          <w:szCs w:val="20"/>
        </w:rPr>
      </w:pPr>
      <w:r>
        <w:rPr>
          <w:rFonts w:ascii="Arial" w:hAnsi="Arial" w:cs="Arial"/>
          <w:sz w:val="20"/>
          <w:szCs w:val="20"/>
        </w:rPr>
        <w:t xml:space="preserve">Også de unge selv oplever, at det gavner dem at komme ud og spille fodbold, og møde andre unge på banen: </w:t>
      </w:r>
    </w:p>
    <w:p w:rsidR="00000F2C" w:rsidRDefault="001C5C27" w:rsidP="001C5C27">
      <w:pPr>
        <w:spacing w:after="0" w:line="240" w:lineRule="auto"/>
        <w:rPr>
          <w:rFonts w:ascii="Arial" w:hAnsi="Arial"/>
          <w:sz w:val="20"/>
          <w:szCs w:val="20"/>
        </w:rPr>
      </w:pPr>
      <w:r>
        <w:rPr>
          <w:rFonts w:ascii="Arial" w:hAnsi="Arial" w:cs="Arial"/>
          <w:sz w:val="20"/>
          <w:szCs w:val="20"/>
        </w:rPr>
        <w:t>”</w:t>
      </w:r>
      <w:r w:rsidRPr="001C5C27">
        <w:rPr>
          <w:rFonts w:ascii="Arial" w:hAnsi="Arial"/>
          <w:sz w:val="20"/>
          <w:szCs w:val="20"/>
        </w:rPr>
        <w:t>Det giver mig energi, og jeg bliver frisk af at træne her om morgenen. Nogen af dem på holdet kender jeg i forvejen, men jeg har også fået en del nye venskaber på holdet – det er super fedt,” siger Mohammed Rashid Fatah, der er 14 år og går i 8. klasse på Nørre Allé Skole i Fredericia.</w:t>
      </w:r>
    </w:p>
    <w:p w:rsidR="00000F2C" w:rsidRDefault="00000F2C" w:rsidP="001C5C27">
      <w:pPr>
        <w:spacing w:after="0" w:line="240" w:lineRule="auto"/>
        <w:rPr>
          <w:rFonts w:ascii="Arial" w:hAnsi="Arial"/>
          <w:sz w:val="20"/>
          <w:szCs w:val="20"/>
        </w:rPr>
      </w:pPr>
    </w:p>
    <w:p w:rsidR="001C5C27" w:rsidRDefault="00000F2C" w:rsidP="001C5C27">
      <w:pPr>
        <w:spacing w:after="0" w:line="240" w:lineRule="auto"/>
        <w:rPr>
          <w:rFonts w:ascii="Arial" w:hAnsi="Arial"/>
          <w:sz w:val="20"/>
          <w:szCs w:val="20"/>
        </w:rPr>
      </w:pPr>
      <w:r>
        <w:rPr>
          <w:rFonts w:ascii="Arial" w:hAnsi="Arial"/>
          <w:b/>
          <w:sz w:val="20"/>
          <w:szCs w:val="20"/>
        </w:rPr>
        <w:t xml:space="preserve">Fodbolden åbner op for det, der er svært </w:t>
      </w:r>
      <w:r w:rsidR="001C5C27" w:rsidRPr="001C5C27">
        <w:rPr>
          <w:rFonts w:ascii="Arial" w:hAnsi="Arial"/>
          <w:sz w:val="20"/>
          <w:szCs w:val="20"/>
        </w:rPr>
        <w:t xml:space="preserve">  </w:t>
      </w:r>
    </w:p>
    <w:p w:rsidR="001C5C27" w:rsidRDefault="001C5C27" w:rsidP="001C5C27">
      <w:pPr>
        <w:spacing w:after="0" w:line="240" w:lineRule="auto"/>
        <w:rPr>
          <w:rFonts w:ascii="Arial" w:hAnsi="Arial"/>
          <w:sz w:val="20"/>
          <w:szCs w:val="20"/>
        </w:rPr>
      </w:pPr>
    </w:p>
    <w:p w:rsidR="00850A2A" w:rsidRDefault="001C5C27" w:rsidP="00850A2A">
      <w:pPr>
        <w:tabs>
          <w:tab w:val="center" w:pos="4819"/>
        </w:tabs>
        <w:spacing w:after="200" w:line="276" w:lineRule="auto"/>
        <w:rPr>
          <w:rFonts w:ascii="Arial" w:hAnsi="Arial"/>
          <w:sz w:val="20"/>
          <w:szCs w:val="20"/>
        </w:rPr>
      </w:pPr>
      <w:r>
        <w:rPr>
          <w:rFonts w:ascii="Arial" w:hAnsi="Arial"/>
          <w:sz w:val="20"/>
          <w:szCs w:val="20"/>
        </w:rPr>
        <w:t xml:space="preserve">”Fra bænken til </w:t>
      </w:r>
      <w:proofErr w:type="spellStart"/>
      <w:r>
        <w:rPr>
          <w:rFonts w:ascii="Arial" w:hAnsi="Arial"/>
          <w:sz w:val="20"/>
          <w:szCs w:val="20"/>
        </w:rPr>
        <w:t>banen”-holdet</w:t>
      </w:r>
      <w:proofErr w:type="spellEnd"/>
      <w:r>
        <w:rPr>
          <w:rFonts w:ascii="Arial" w:hAnsi="Arial"/>
          <w:sz w:val="20"/>
          <w:szCs w:val="20"/>
        </w:rPr>
        <w:t xml:space="preserve"> består af 20 </w:t>
      </w:r>
      <w:r w:rsidR="00000F2C">
        <w:rPr>
          <w:rFonts w:ascii="Arial" w:hAnsi="Arial"/>
          <w:sz w:val="20"/>
          <w:szCs w:val="20"/>
        </w:rPr>
        <w:t xml:space="preserve">unge drenge og piger, og en mentor og coach, der hjælper dem med at få styr på nogle af de ting, der kan være lidt svære i hverdagen. </w:t>
      </w:r>
    </w:p>
    <w:p w:rsidR="00000F2C" w:rsidRDefault="00000F2C" w:rsidP="00000F2C">
      <w:pPr>
        <w:spacing w:after="0" w:line="240" w:lineRule="auto"/>
        <w:rPr>
          <w:rFonts w:ascii="Arial" w:hAnsi="Arial"/>
          <w:sz w:val="20"/>
          <w:szCs w:val="20"/>
        </w:rPr>
      </w:pPr>
      <w:r w:rsidRPr="00000F2C">
        <w:rPr>
          <w:rFonts w:ascii="Arial" w:hAnsi="Arial"/>
          <w:sz w:val="20"/>
          <w:szCs w:val="20"/>
        </w:rPr>
        <w:t>”De er gode til at spille fodbold, og vi ser andre sider af de unge, som skolen ikke nødvendigvis ser. Her er de glade, fulde af energi og engagerede, og derfor behandler vi dem også seriøst og som ’professionelle fodboldspillere’. De unge har deres eget spillernummer og trøje, som de bruger hver gang – det giver dem en følelse af at være en del af noget større,” fortæller Jason Campbell</w:t>
      </w:r>
      <w:r>
        <w:rPr>
          <w:rFonts w:ascii="Arial" w:hAnsi="Arial"/>
          <w:sz w:val="20"/>
          <w:szCs w:val="20"/>
        </w:rPr>
        <w:t>, mentor og coach for de unge</w:t>
      </w:r>
      <w:r w:rsidRPr="00000F2C">
        <w:rPr>
          <w:rFonts w:ascii="Arial" w:hAnsi="Arial"/>
          <w:sz w:val="20"/>
          <w:szCs w:val="20"/>
        </w:rPr>
        <w:t>.</w:t>
      </w:r>
    </w:p>
    <w:p w:rsidR="00000F2C" w:rsidRDefault="00000F2C" w:rsidP="00000F2C">
      <w:pPr>
        <w:spacing w:after="0" w:line="240" w:lineRule="auto"/>
        <w:rPr>
          <w:rFonts w:ascii="Arial" w:hAnsi="Arial"/>
          <w:sz w:val="20"/>
          <w:szCs w:val="20"/>
        </w:rPr>
      </w:pPr>
    </w:p>
    <w:p w:rsidR="00000F2C" w:rsidRDefault="00000F2C" w:rsidP="00000F2C">
      <w:pPr>
        <w:spacing w:after="0" w:line="240" w:lineRule="auto"/>
        <w:rPr>
          <w:rFonts w:ascii="Arial" w:hAnsi="Arial"/>
          <w:sz w:val="20"/>
          <w:szCs w:val="20"/>
        </w:rPr>
      </w:pPr>
      <w:r>
        <w:rPr>
          <w:rFonts w:ascii="Arial" w:hAnsi="Arial"/>
          <w:sz w:val="20"/>
          <w:szCs w:val="20"/>
        </w:rPr>
        <w:t xml:space="preserve">I de år, projektet har kørt, har det udviklet sig. Et af de nye mål er at forsøge at finde praktikpladser til de unge, der går i 10 klasse. </w:t>
      </w:r>
    </w:p>
    <w:p w:rsidR="00000F2C" w:rsidRDefault="00000F2C" w:rsidP="00000F2C">
      <w:pPr>
        <w:spacing w:after="0" w:line="240" w:lineRule="auto"/>
        <w:rPr>
          <w:rFonts w:ascii="Arial" w:hAnsi="Arial"/>
          <w:sz w:val="20"/>
          <w:szCs w:val="20"/>
        </w:rPr>
      </w:pPr>
    </w:p>
    <w:p w:rsidR="00000F2C" w:rsidRPr="00000F2C" w:rsidRDefault="00000F2C" w:rsidP="00000F2C">
      <w:pPr>
        <w:spacing w:after="0" w:line="240" w:lineRule="auto"/>
        <w:rPr>
          <w:rFonts w:ascii="Arial" w:hAnsi="Arial"/>
          <w:sz w:val="20"/>
          <w:szCs w:val="20"/>
        </w:rPr>
      </w:pPr>
      <w:r>
        <w:rPr>
          <w:rFonts w:ascii="Arial" w:hAnsi="Arial"/>
          <w:sz w:val="20"/>
          <w:szCs w:val="20"/>
        </w:rPr>
        <w:t xml:space="preserve">”På den måde kan vi hjælpe dem endnu et skridt videre i voksenlivet, siger Jason Campbell. </w:t>
      </w:r>
    </w:p>
    <w:p w:rsidR="00850A2A" w:rsidRDefault="00850A2A" w:rsidP="00850A2A">
      <w:pPr>
        <w:tabs>
          <w:tab w:val="center" w:pos="4819"/>
        </w:tabs>
        <w:spacing w:after="200" w:line="276" w:lineRule="auto"/>
        <w:rPr>
          <w:rFonts w:ascii="Arial" w:hAnsi="Arial" w:cs="Arial"/>
          <w:b/>
          <w:sz w:val="20"/>
          <w:szCs w:val="20"/>
        </w:rPr>
      </w:pPr>
    </w:p>
    <w:p w:rsidR="00850A2A" w:rsidRPr="008B5310" w:rsidRDefault="00850A2A" w:rsidP="00850A2A">
      <w:pPr>
        <w:tabs>
          <w:tab w:val="center" w:pos="4819"/>
        </w:tabs>
        <w:spacing w:after="200" w:line="276" w:lineRule="auto"/>
        <w:rPr>
          <w:rFonts w:ascii="Arial" w:hAnsi="Arial" w:cs="Arial"/>
          <w:b/>
          <w:sz w:val="20"/>
          <w:szCs w:val="20"/>
        </w:rPr>
      </w:pPr>
      <w:r w:rsidRPr="008B5310">
        <w:rPr>
          <w:rFonts w:ascii="Arial" w:hAnsi="Arial" w:cs="Arial"/>
          <w:b/>
          <w:sz w:val="20"/>
          <w:szCs w:val="20"/>
        </w:rPr>
        <w:t>For yderligere information</w:t>
      </w:r>
      <w:r w:rsidR="00000F2C">
        <w:rPr>
          <w:rFonts w:ascii="Arial" w:hAnsi="Arial" w:cs="Arial"/>
          <w:b/>
          <w:sz w:val="20"/>
          <w:szCs w:val="20"/>
        </w:rPr>
        <w:t xml:space="preserve"> omkring sponsoratet og </w:t>
      </w:r>
      <w:proofErr w:type="spellStart"/>
      <w:r w:rsidR="00000F2C">
        <w:rPr>
          <w:rFonts w:ascii="Arial" w:hAnsi="Arial" w:cs="Arial"/>
          <w:b/>
          <w:sz w:val="20"/>
          <w:szCs w:val="20"/>
        </w:rPr>
        <w:t>EWIIs</w:t>
      </w:r>
      <w:proofErr w:type="spellEnd"/>
      <w:r w:rsidRPr="008B5310">
        <w:rPr>
          <w:rFonts w:ascii="Arial" w:hAnsi="Arial" w:cs="Arial"/>
          <w:b/>
          <w:sz w:val="20"/>
          <w:szCs w:val="20"/>
        </w:rPr>
        <w:t xml:space="preserve"> </w:t>
      </w:r>
      <w:r w:rsidR="00000F2C">
        <w:rPr>
          <w:rFonts w:ascii="Arial" w:hAnsi="Arial" w:cs="Arial"/>
          <w:b/>
          <w:sz w:val="20"/>
          <w:szCs w:val="20"/>
        </w:rPr>
        <w:t>sponsorstrategi kontakt administrerende direktør i EWII koncernen Lars Bonderup Bjørn på 23737</w:t>
      </w:r>
      <w:r w:rsidR="00091B9C">
        <w:rPr>
          <w:rFonts w:ascii="Arial" w:hAnsi="Arial" w:cs="Arial"/>
          <w:b/>
          <w:sz w:val="20"/>
          <w:szCs w:val="20"/>
        </w:rPr>
        <w:t>1</w:t>
      </w:r>
      <w:bookmarkStart w:id="0" w:name="_GoBack"/>
      <w:bookmarkEnd w:id="0"/>
      <w:r w:rsidR="00000F2C">
        <w:rPr>
          <w:rFonts w:ascii="Arial" w:hAnsi="Arial" w:cs="Arial"/>
          <w:b/>
          <w:sz w:val="20"/>
          <w:szCs w:val="20"/>
        </w:rPr>
        <w:t xml:space="preserve">18. </w:t>
      </w:r>
      <w:r>
        <w:rPr>
          <w:rFonts w:ascii="Arial" w:hAnsi="Arial" w:cs="Arial"/>
          <w:b/>
          <w:sz w:val="20"/>
          <w:szCs w:val="20"/>
        </w:rPr>
        <w:tab/>
      </w:r>
    </w:p>
    <w:p w:rsidR="00850A2A" w:rsidRDefault="00850A2A" w:rsidP="00850A2A">
      <w:pPr>
        <w:tabs>
          <w:tab w:val="left" w:pos="7112"/>
        </w:tabs>
        <w:spacing w:before="240" w:line="276" w:lineRule="auto"/>
        <w:rPr>
          <w:rFonts w:ascii="Arial" w:hAnsi="Arial" w:cs="Arial"/>
          <w:sz w:val="20"/>
          <w:szCs w:val="20"/>
        </w:rPr>
      </w:pPr>
    </w:p>
    <w:p w:rsidR="00850A2A" w:rsidRDefault="00850A2A" w:rsidP="00850A2A">
      <w:pPr>
        <w:tabs>
          <w:tab w:val="left" w:pos="7112"/>
        </w:tabs>
        <w:spacing w:before="240" w:line="276" w:lineRule="auto"/>
        <w:rPr>
          <w:rFonts w:ascii="Arial" w:hAnsi="Arial" w:cs="Arial"/>
          <w:sz w:val="20"/>
          <w:szCs w:val="20"/>
        </w:rPr>
      </w:pPr>
    </w:p>
    <w:p w:rsidR="00850A2A" w:rsidRDefault="00850A2A" w:rsidP="00850A2A">
      <w:pPr>
        <w:tabs>
          <w:tab w:val="left" w:pos="7112"/>
        </w:tabs>
        <w:spacing w:before="240" w:line="276" w:lineRule="auto"/>
        <w:rPr>
          <w:rFonts w:ascii="Arial" w:hAnsi="Arial" w:cs="Arial"/>
          <w:sz w:val="20"/>
          <w:szCs w:val="20"/>
        </w:rPr>
      </w:pPr>
    </w:p>
    <w:p w:rsidR="00850A2A" w:rsidRDefault="00850A2A" w:rsidP="00850A2A">
      <w:pPr>
        <w:tabs>
          <w:tab w:val="left" w:pos="7112"/>
        </w:tabs>
        <w:spacing w:before="240" w:line="276" w:lineRule="auto"/>
        <w:rPr>
          <w:rFonts w:ascii="Arial" w:hAnsi="Arial" w:cs="Arial"/>
          <w:sz w:val="20"/>
          <w:szCs w:val="20"/>
        </w:rPr>
      </w:pPr>
    </w:p>
    <w:p w:rsidR="00850A2A" w:rsidRDefault="00850A2A" w:rsidP="00850A2A">
      <w:pPr>
        <w:tabs>
          <w:tab w:val="left" w:pos="7112"/>
        </w:tabs>
        <w:spacing w:before="240" w:line="276" w:lineRule="auto"/>
        <w:rPr>
          <w:rFonts w:ascii="Arial" w:hAnsi="Arial" w:cs="Arial"/>
          <w:sz w:val="20"/>
          <w:szCs w:val="20"/>
        </w:rPr>
      </w:pPr>
    </w:p>
    <w:p w:rsidR="00515978" w:rsidRDefault="00515978" w:rsidP="00850A2A">
      <w:pPr>
        <w:tabs>
          <w:tab w:val="left" w:pos="7112"/>
        </w:tabs>
        <w:spacing w:before="240" w:line="276" w:lineRule="auto"/>
        <w:rPr>
          <w:rFonts w:ascii="Arial" w:hAnsi="Arial" w:cs="Arial"/>
          <w:sz w:val="20"/>
          <w:szCs w:val="20"/>
        </w:rPr>
      </w:pPr>
    </w:p>
    <w:p w:rsidR="00850A2A" w:rsidRDefault="00850A2A" w:rsidP="00850A2A">
      <w:pPr>
        <w:tabs>
          <w:tab w:val="left" w:pos="7112"/>
        </w:tabs>
        <w:spacing w:before="240" w:line="276" w:lineRule="auto"/>
        <w:rPr>
          <w:rFonts w:ascii="Arial" w:hAnsi="Arial" w:cs="Arial"/>
          <w:sz w:val="20"/>
          <w:szCs w:val="20"/>
        </w:rPr>
      </w:pPr>
    </w:p>
    <w:p w:rsidR="00515978" w:rsidRPr="00515978" w:rsidRDefault="00515978" w:rsidP="00515978">
      <w:pPr>
        <w:rPr>
          <w:rFonts w:ascii="Arial" w:hAnsi="Arial" w:cs="Arial"/>
          <w:b/>
          <w:bCs/>
          <w:i/>
          <w:iCs/>
          <w:sz w:val="20"/>
          <w:szCs w:val="20"/>
        </w:rPr>
      </w:pPr>
      <w:r w:rsidRPr="00515978">
        <w:rPr>
          <w:rFonts w:ascii="Arial" w:hAnsi="Arial" w:cs="Arial"/>
          <w:b/>
          <w:bCs/>
          <w:i/>
          <w:iCs/>
          <w:sz w:val="20"/>
          <w:szCs w:val="20"/>
        </w:rPr>
        <w:t>Om EWII</w:t>
      </w:r>
    </w:p>
    <w:p w:rsidR="00515978" w:rsidRPr="00515978" w:rsidRDefault="00515978" w:rsidP="00515978">
      <w:pPr>
        <w:rPr>
          <w:rFonts w:ascii="Arial" w:hAnsi="Arial" w:cs="Arial"/>
          <w:i/>
          <w:iCs/>
          <w:sz w:val="20"/>
          <w:szCs w:val="20"/>
        </w:rPr>
      </w:pPr>
      <w:r w:rsidRPr="00515978">
        <w:rPr>
          <w:rFonts w:ascii="Arial" w:hAnsi="Arial" w:cs="Arial"/>
          <w:i/>
          <w:iCs/>
          <w:sz w:val="20"/>
          <w:szCs w:val="20"/>
        </w:rPr>
        <w:t>EWII Koncernen er med afsæt i Trekantområdet leverandør af el, vand, varme og fiber. Vi sikrer livets selvfølgeligheder med høj forsyningssikkerhed og vi vægter, at det skal være nemt at være kunde hos os.</w:t>
      </w:r>
    </w:p>
    <w:p w:rsidR="00515978" w:rsidRPr="00515978" w:rsidRDefault="00515978" w:rsidP="00515978">
      <w:pPr>
        <w:rPr>
          <w:rFonts w:ascii="Arial" w:hAnsi="Arial" w:cs="Arial"/>
          <w:i/>
          <w:iCs/>
          <w:sz w:val="20"/>
          <w:szCs w:val="20"/>
        </w:rPr>
      </w:pPr>
      <w:r w:rsidRPr="00515978">
        <w:rPr>
          <w:rFonts w:ascii="Arial" w:hAnsi="Arial" w:cs="Arial"/>
          <w:i/>
          <w:iCs/>
          <w:sz w:val="20"/>
          <w:szCs w:val="20"/>
        </w:rPr>
        <w:t xml:space="preserve">Vi sælger el og energirådgivning til kunder over hele landet. Varme, vand og fiber sælger vi i Trekantområdet. </w:t>
      </w:r>
    </w:p>
    <w:p w:rsidR="00515978" w:rsidRPr="00515978" w:rsidRDefault="00515978" w:rsidP="00515978">
      <w:pPr>
        <w:rPr>
          <w:rFonts w:ascii="Arial" w:hAnsi="Arial" w:cs="Arial"/>
          <w:i/>
          <w:iCs/>
          <w:sz w:val="20"/>
          <w:szCs w:val="20"/>
        </w:rPr>
      </w:pPr>
      <w:r w:rsidRPr="00515978">
        <w:rPr>
          <w:rFonts w:ascii="Arial" w:hAnsi="Arial" w:cs="Arial"/>
          <w:i/>
          <w:iCs/>
          <w:sz w:val="20"/>
          <w:szCs w:val="20"/>
        </w:rPr>
        <w:t xml:space="preserve">Vi er med til at forme fremtiden for energibranchen, og spiller en vigtig rolle i udviklingen af fremtidens intelligente løsninger og fleksible energisystemer for at sikre en optimal udnyttelse af de grønne teknologier. Vi bygger fremtidens fibersamfund og udvikler løsninger til fremme heraf. Vi investerer ansvarligt og fremsynet i udviklingen af vores fælles samfund. </w:t>
      </w:r>
    </w:p>
    <w:p w:rsidR="00515978" w:rsidRPr="00515978" w:rsidRDefault="00515978" w:rsidP="00515978">
      <w:pPr>
        <w:rPr>
          <w:rFonts w:ascii="Arial" w:hAnsi="Arial" w:cs="Arial"/>
          <w:i/>
          <w:iCs/>
          <w:sz w:val="20"/>
          <w:szCs w:val="20"/>
        </w:rPr>
      </w:pPr>
      <w:r w:rsidRPr="00515978">
        <w:rPr>
          <w:rFonts w:ascii="Arial" w:hAnsi="Arial" w:cs="Arial"/>
          <w:i/>
          <w:iCs/>
          <w:sz w:val="20"/>
          <w:szCs w:val="20"/>
        </w:rPr>
        <w:t xml:space="preserve">EWII er en af Trekantområdets største private arbejdspladser med mere end 450 medarbejdere. </w:t>
      </w:r>
    </w:p>
    <w:sectPr w:rsidR="00515978" w:rsidRPr="00515978" w:rsidSect="00174F32">
      <w:headerReference w:type="default" r:id="rId6"/>
      <w:headerReference w:type="first" r:id="rId7"/>
      <w:pgSz w:w="11906" w:h="16838"/>
      <w:pgMar w:top="2552" w:right="1134" w:bottom="17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F2B" w:rsidRDefault="00870F2B">
      <w:pPr>
        <w:spacing w:after="0" w:line="240" w:lineRule="auto"/>
      </w:pPr>
      <w:r>
        <w:separator/>
      </w:r>
    </w:p>
  </w:endnote>
  <w:endnote w:type="continuationSeparator" w:id="0">
    <w:p w:rsidR="00870F2B" w:rsidRDefault="0087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F2B" w:rsidRDefault="00870F2B">
      <w:pPr>
        <w:spacing w:after="0" w:line="240" w:lineRule="auto"/>
      </w:pPr>
      <w:r>
        <w:separator/>
      </w:r>
    </w:p>
  </w:footnote>
  <w:footnote w:type="continuationSeparator" w:id="0">
    <w:p w:rsidR="00870F2B" w:rsidRDefault="00870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71B" w:rsidRDefault="00850A2A">
    <w:pPr>
      <w:pStyle w:val="Sidehoved"/>
    </w:pPr>
    <w:r>
      <w:rPr>
        <w:noProof/>
        <w:lang w:eastAsia="da-DK"/>
      </w:rPr>
      <w:drawing>
        <wp:anchor distT="0" distB="0" distL="114300" distR="114300" simplePos="0" relativeHeight="251662336" behindDoc="1" locked="0" layoutInCell="1" allowOverlap="1" wp14:anchorId="0F05B8DB" wp14:editId="6991675F">
          <wp:simplePos x="0" y="0"/>
          <wp:positionH relativeFrom="margin">
            <wp:align>right</wp:align>
          </wp:positionH>
          <wp:positionV relativeFrom="paragraph">
            <wp:posOffset>-448701</wp:posOffset>
          </wp:positionV>
          <wp:extent cx="1531620" cy="1579245"/>
          <wp:effectExtent l="0" t="0" r="0" b="1905"/>
          <wp:wrapTight wrapText="bothSides">
            <wp:wrapPolygon edited="0">
              <wp:start x="0" y="0"/>
              <wp:lineTo x="0" y="21366"/>
              <wp:lineTo x="21224" y="21366"/>
              <wp:lineTo x="21224" y="0"/>
              <wp:lineTo x="0" y="0"/>
            </wp:wrapPolygon>
          </wp:wrapTight>
          <wp:docPr id="81" name="Billed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WII_brevpapir_A4_DK_RGB_Top.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1620" cy="1579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4C68">
      <w:rPr>
        <w:noProof/>
        <w:lang w:eastAsia="da-DK"/>
      </w:rPr>
      <w:drawing>
        <wp:anchor distT="0" distB="0" distL="114300" distR="114300" simplePos="0" relativeHeight="251661312" behindDoc="1" locked="0" layoutInCell="1" allowOverlap="1" wp14:anchorId="0A37A219" wp14:editId="135252DB">
          <wp:simplePos x="0" y="0"/>
          <wp:positionH relativeFrom="page">
            <wp:align>left</wp:align>
          </wp:positionH>
          <wp:positionV relativeFrom="paragraph">
            <wp:posOffset>-450215</wp:posOffset>
          </wp:positionV>
          <wp:extent cx="510540" cy="2065020"/>
          <wp:effectExtent l="0" t="0" r="3810" b="0"/>
          <wp:wrapTight wrapText="bothSides">
            <wp:wrapPolygon edited="0">
              <wp:start x="0" y="0"/>
              <wp:lineTo x="0" y="21321"/>
              <wp:lineTo x="20955" y="21321"/>
              <wp:lineTo x="20955" y="0"/>
              <wp:lineTo x="0" y="0"/>
            </wp:wrapPolygon>
          </wp:wrapTight>
          <wp:docPr id="82" name="Bille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II_brevpapir_A4_DK_RGB_Green_corner_grafik.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10540" cy="206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a-DK"/>
      </w:rPr>
      <w:softHyphen/>
    </w:r>
    <w:r>
      <w:rPr>
        <w:noProof/>
        <w:lang w:eastAsia="da-DK"/>
      </w:rPr>
      <w:softHyphen/>
    </w:r>
    <w:r>
      <w:rPr>
        <w:noProof/>
        <w:lang w:eastAsia="da-DK"/>
      </w:rPr>
      <w:softHyphen/>
    </w:r>
    <w:r>
      <w:rPr>
        <w:noProof/>
        <w:lang w:eastAsia="da-DK"/>
      </w:rPr>
      <w:softHyphen/>
    </w:r>
    <w:r>
      <w:rPr>
        <w:noProof/>
        <w:lang w:eastAsia="da-DK"/>
      </w:rPr>
      <w:softHyphen/>
    </w:r>
    <w:r>
      <w:rPr>
        <w:noProof/>
        <w:lang w:eastAsia="da-DK"/>
      </w:rPr>
      <w:softHyphen/>
    </w:r>
  </w:p>
  <w:p w:rsidR="0077771B" w:rsidRPr="000A13E8" w:rsidRDefault="00850A2A">
    <w:pPr>
      <w:pStyle w:val="Sidehoved"/>
    </w:pPr>
    <w:r>
      <w:rPr>
        <w:noProof/>
        <w:lang w:eastAsia="da-D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A27" w:rsidRDefault="00850A2A">
    <w:pPr>
      <w:pStyle w:val="Sidehoved"/>
    </w:pPr>
    <w:r>
      <w:rPr>
        <w:noProof/>
        <w:lang w:eastAsia="da-DK"/>
      </w:rPr>
      <w:drawing>
        <wp:anchor distT="0" distB="0" distL="114300" distR="114300" simplePos="0" relativeHeight="251660288" behindDoc="1" locked="0" layoutInCell="1" allowOverlap="1" wp14:anchorId="584150C2" wp14:editId="5CC3FAF7">
          <wp:simplePos x="0" y="0"/>
          <wp:positionH relativeFrom="margin">
            <wp:align>right</wp:align>
          </wp:positionH>
          <wp:positionV relativeFrom="paragraph">
            <wp:posOffset>-449580</wp:posOffset>
          </wp:positionV>
          <wp:extent cx="1531620" cy="1579245"/>
          <wp:effectExtent l="0" t="0" r="0" b="1905"/>
          <wp:wrapTight wrapText="bothSides">
            <wp:wrapPolygon edited="0">
              <wp:start x="0" y="0"/>
              <wp:lineTo x="0" y="21366"/>
              <wp:lineTo x="21224" y="21366"/>
              <wp:lineTo x="21224" y="0"/>
              <wp:lineTo x="0" y="0"/>
            </wp:wrapPolygon>
          </wp:wrapTight>
          <wp:docPr id="83" name="Billed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WII_brevpapir_A4_DK_RGB_Top.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1620" cy="1579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4C68">
      <w:rPr>
        <w:noProof/>
        <w:lang w:eastAsia="da-DK"/>
      </w:rPr>
      <w:drawing>
        <wp:anchor distT="0" distB="0" distL="114300" distR="114300" simplePos="0" relativeHeight="251659264" behindDoc="1" locked="0" layoutInCell="1" allowOverlap="1" wp14:anchorId="657FC36C" wp14:editId="71790370">
          <wp:simplePos x="0" y="0"/>
          <wp:positionH relativeFrom="leftMargin">
            <wp:posOffset>15240</wp:posOffset>
          </wp:positionH>
          <wp:positionV relativeFrom="paragraph">
            <wp:posOffset>-441960</wp:posOffset>
          </wp:positionV>
          <wp:extent cx="510540" cy="2065020"/>
          <wp:effectExtent l="0" t="0" r="3810" b="0"/>
          <wp:wrapTight wrapText="bothSides">
            <wp:wrapPolygon edited="0">
              <wp:start x="0" y="0"/>
              <wp:lineTo x="0" y="21321"/>
              <wp:lineTo x="20955" y="21321"/>
              <wp:lineTo x="20955" y="0"/>
              <wp:lineTo x="0" y="0"/>
            </wp:wrapPolygon>
          </wp:wrapTight>
          <wp:docPr id="84" name="Billed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II_brevpapir_A4_DK_RGB_Green_corner_grafik.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10540" cy="206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2A"/>
    <w:rsid w:val="00000F2C"/>
    <w:rsid w:val="00060030"/>
    <w:rsid w:val="00091B9C"/>
    <w:rsid w:val="00137E9D"/>
    <w:rsid w:val="001C5C27"/>
    <w:rsid w:val="002D5109"/>
    <w:rsid w:val="00310B60"/>
    <w:rsid w:val="004F2108"/>
    <w:rsid w:val="00515978"/>
    <w:rsid w:val="005C3C7E"/>
    <w:rsid w:val="00850A2A"/>
    <w:rsid w:val="00870F2B"/>
    <w:rsid w:val="00986C18"/>
    <w:rsid w:val="009A58AC"/>
    <w:rsid w:val="009D0CC1"/>
    <w:rsid w:val="00A25F5E"/>
    <w:rsid w:val="00A81A76"/>
    <w:rsid w:val="00BB461D"/>
    <w:rsid w:val="00C049CD"/>
    <w:rsid w:val="00C26480"/>
    <w:rsid w:val="00DD7B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4F38"/>
  <w15:chartTrackingRefBased/>
  <w15:docId w15:val="{D25F2BA6-9F0D-47D0-86B2-28D0619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A2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50A2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0A2A"/>
  </w:style>
  <w:style w:type="paragraph" w:styleId="Titel">
    <w:name w:val="Title"/>
    <w:basedOn w:val="Normal"/>
    <w:next w:val="Normal"/>
    <w:link w:val="TitelTegn"/>
    <w:uiPriority w:val="10"/>
    <w:qFormat/>
    <w:rsid w:val="00850A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50A2A"/>
    <w:rPr>
      <w:rFonts w:asciiTheme="majorHAnsi" w:eastAsiaTheme="majorEastAsia" w:hAnsiTheme="majorHAnsi" w:cstheme="majorBidi"/>
      <w:spacing w:val="-10"/>
      <w:kern w:val="28"/>
      <w:sz w:val="56"/>
      <w:szCs w:val="56"/>
    </w:rPr>
  </w:style>
  <w:style w:type="character" w:styleId="Fremhv">
    <w:name w:val="Emphasis"/>
    <w:basedOn w:val="Standardskrifttypeiafsnit"/>
    <w:uiPriority w:val="20"/>
    <w:qFormat/>
    <w:rsid w:val="00850A2A"/>
    <w:rPr>
      <w:i/>
      <w:iCs/>
    </w:rPr>
  </w:style>
  <w:style w:type="character" w:styleId="Hyperlink">
    <w:name w:val="Hyperlink"/>
    <w:basedOn w:val="Standardskrifttypeiafsnit"/>
    <w:uiPriority w:val="99"/>
    <w:unhideWhenUsed/>
    <w:rsid w:val="00850A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440</Words>
  <Characters>2685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Fra bænken til banen</vt:lpstr>
    </vt:vector>
  </TitlesOfParts>
  <Company>TREFOR</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 bænken til banen</dc:title>
  <dc:subject/>
  <dc:creator>Anya Wang Palm</dc:creator>
  <cp:keywords/>
  <dc:description/>
  <cp:lastModifiedBy>Anya Wang Palm</cp:lastModifiedBy>
  <cp:revision>13</cp:revision>
  <dcterms:created xsi:type="dcterms:W3CDTF">2018-05-24T07:09:00Z</dcterms:created>
  <dcterms:modified xsi:type="dcterms:W3CDTF">2019-05-16T07:07:00Z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Dokumentnummer">
    <vt:lpwstr>1380988</vt:lpwstr>
  </property>
  <property fmtid="{D5CDD505-2E9C-101B-9397-08002B2CF9AE}" pid="4" name="Forfatter">
    <vt:lpwstr>Forfatter</vt:lpwstr>
  </property>
  <property fmtid="{D5CDD505-2E9C-101B-9397-08002B2CF9AE}" pid="5" name="Versionsnummer">
    <vt:lpwstr>1.0</vt:lpwstr>
  </property>
  <property fmtid="{D5CDD505-2E9C-101B-9397-08002B2CF9AE}" pid="6" name="Dato">
    <vt:lpwstr/>
  </property>
  <property fmtid="{D5CDD505-2E9C-101B-9397-08002B2CF9AE}" pid="7" name="Afdeling navn">
    <vt:lpwstr/>
  </property>
  <property fmtid="{D5CDD505-2E9C-101B-9397-08002B2CF9AE}" pid="8" name="Brevskrivernavn">
    <vt:lpwstr/>
  </property>
  <property fmtid="{D5CDD505-2E9C-101B-9397-08002B2CF9AE}" pid="9" name="Dirtlf">
    <vt:lpwstr/>
  </property>
  <property fmtid="{D5CDD505-2E9C-101B-9397-08002B2CF9AE}" pid="10" name="Reference">
    <vt:lpwstr/>
  </property>
  <property fmtid="{D5CDD505-2E9C-101B-9397-08002B2CF9AE}" pid="11" name="Firmanavn">
    <vt:lpwstr/>
  </property>
  <property fmtid="{D5CDD505-2E9C-101B-9397-08002B2CF9AE}" pid="12" name="Afdeling">
    <vt:lpwstr/>
  </property>
  <property fmtid="{D5CDD505-2E9C-101B-9397-08002B2CF9AE}" pid="13" name="CC">
    <vt:lpwstr/>
  </property>
  <property fmtid="{D5CDD505-2E9C-101B-9397-08002B2CF9AE}" pid="14" name="Fra">
    <vt:lpwstr/>
  </property>
  <property fmtid="{D5CDD505-2E9C-101B-9397-08002B2CF9AE}" pid="15" name="Medarbejdernr">
    <vt:lpwstr/>
  </property>
  <property fmtid="{D5CDD505-2E9C-101B-9397-08002B2CF9AE}" pid="16" name="Navnmedarbejder">
    <vt:lpwstr/>
  </property>
  <property fmtid="{D5CDD505-2E9C-101B-9397-08002B2CF9AE}" pid="17" name="Periode">
    <vt:lpwstr/>
  </property>
  <property fmtid="{D5CDD505-2E9C-101B-9397-08002B2CF9AE}" pid="18" name="Til">
    <vt:lpwstr/>
  </property>
  <property fmtid="{D5CDD505-2E9C-101B-9397-08002B2CF9AE}" pid="19" name="Vedrorende">
    <vt:lpwstr/>
  </property>
  <property fmtid="{D5CDD505-2E9C-101B-9397-08002B2CF9AE}" pid="20" name="Navn">
    <vt:lpwstr/>
  </property>
  <property fmtid="{D5CDD505-2E9C-101B-9397-08002B2CF9AE}" pid="21" name="Adresse">
    <vt:lpwstr/>
  </property>
  <property fmtid="{D5CDD505-2E9C-101B-9397-08002B2CF9AE}" pid="22" name="Postnrogby">
    <vt:lpwstr/>
  </property>
  <property fmtid="{D5CDD505-2E9C-101B-9397-08002B2CF9AE}" pid="23" name="Cprnr">
    <vt:lpwstr/>
  </property>
  <property fmtid="{D5CDD505-2E9C-101B-9397-08002B2CF9AE}" pid="24" name="Ansatdato">
    <vt:lpwstr/>
  </property>
  <property fmtid="{D5CDD505-2E9C-101B-9397-08002B2CF9AE}" pid="25" name="Forstearbejdsdag">
    <vt:lpwstr/>
  </property>
  <property fmtid="{D5CDD505-2E9C-101B-9397-08002B2CF9AE}" pid="26" name="Stillingsbetegnelse">
    <vt:lpwstr/>
  </property>
  <property fmtid="{D5CDD505-2E9C-101B-9397-08002B2CF9AE}" pid="27" name="Chefselskab">
    <vt:lpwstr/>
  </property>
  <property fmtid="{D5CDD505-2E9C-101B-9397-08002B2CF9AE}" pid="28" name="Navnchef">
    <vt:lpwstr/>
  </property>
  <property fmtid="{D5CDD505-2E9C-101B-9397-08002B2CF9AE}" pid="29" name="Tidsbegraensetdato">
    <vt:lpwstr/>
  </property>
  <property fmtid="{D5CDD505-2E9C-101B-9397-08002B2CF9AE}" pid="30" name="Attention">
    <vt:lpwstr/>
  </property>
  <property fmtid="{D5CDD505-2E9C-101B-9397-08002B2CF9AE}" pid="31" name="Firmacvrnr">
    <vt:lpwstr/>
  </property>
  <property fmtid="{D5CDD505-2E9C-101B-9397-08002B2CF9AE}" pid="32" name="Anciennitetfra">
    <vt:lpwstr/>
  </property>
  <property fmtid="{D5CDD505-2E9C-101B-9397-08002B2CF9AE}" pid="33" name="Telefon">
    <vt:lpwstr/>
  </property>
  <property fmtid="{D5CDD505-2E9C-101B-9397-08002B2CF9AE}" pid="34" name="Faxnr">
    <vt:lpwstr/>
  </property>
  <property fmtid="{D5CDD505-2E9C-101B-9397-08002B2CF9AE}" pid="35" name="BBR">
    <vt:lpwstr/>
  </property>
  <property fmtid="{D5CDD505-2E9C-101B-9397-08002B2CF9AE}" pid="36" name="BBR Adresse">
    <vt:lpwstr/>
  </property>
  <property fmtid="{D5CDD505-2E9C-101B-9397-08002B2CF9AE}" pid="37" name="installationsnummer">
    <vt:lpwstr/>
  </property>
  <property fmtid="{D5CDD505-2E9C-101B-9397-08002B2CF9AE}" pid="38" name="kundenummer">
    <vt:lpwstr/>
  </property>
  <property fmtid="{D5CDD505-2E9C-101B-9397-08002B2CF9AE}" pid="39" name="Elmålernummer">
    <vt:lpwstr/>
  </property>
  <property fmtid="{D5CDD505-2E9C-101B-9397-08002B2CF9AE}" pid="40" name="Art">
    <vt:lpwstr/>
  </property>
  <property fmtid="{D5CDD505-2E9C-101B-9397-08002B2CF9AE}" pid="41" name="Lokale">
    <vt:lpwstr/>
  </property>
  <property fmtid="{D5CDD505-2E9C-101B-9397-08002B2CF9AE}" pid="42" name="TidVarighed">
    <vt:lpwstr/>
  </property>
  <property fmtid="{D5CDD505-2E9C-101B-9397-08002B2CF9AE}" pid="43" name="fratraedelsesdato">
    <vt:lpwstr/>
  </property>
  <property fmtid="{D5CDD505-2E9C-101B-9397-08002B2CF9AE}" pid="44" name="Bemaerkninger">
    <vt:lpwstr/>
  </property>
  <property fmtid="{D5CDD505-2E9C-101B-9397-08002B2CF9AE}" pid="45" name="belob">
    <vt:lpwstr/>
  </property>
  <property fmtid="{D5CDD505-2E9C-101B-9397-08002B2CF9AE}" pid="46" name="antal">
    <vt:lpwstr/>
  </property>
  <property fmtid="{D5CDD505-2E9C-101B-9397-08002B2CF9AE}" pid="47" name="Dokumenttitel">
    <vt:lpwstr>Fra bænken til banen</vt:lpwstr>
  </property>
  <property fmtid="{D5CDD505-2E9C-101B-9397-08002B2CF9AE}" pid="48" name="Fornavn">
    <vt:lpwstr/>
  </property>
  <property fmtid="{D5CDD505-2E9C-101B-9397-08002B2CF9AE}" pid="49" name="Sidstefrist">
    <vt:lpwstr/>
  </property>
  <property fmtid="{D5CDD505-2E9C-101B-9397-08002B2CF9AE}" pid="50" name="Stationspostnrogby">
    <vt:lpwstr/>
  </property>
  <property fmtid="{D5CDD505-2E9C-101B-9397-08002B2CF9AE}" pid="51" name="Mobilnr">
    <vt:lpwstr/>
  </property>
  <property fmtid="{D5CDD505-2E9C-101B-9397-08002B2CF9AE}" pid="52" name="Stationsadresse">
    <vt:lpwstr/>
  </property>
  <property fmtid="{D5CDD505-2E9C-101B-9397-08002B2CF9AE}" pid="53" name="Stationsejeradresse">
    <vt:lpwstr/>
  </property>
  <property fmtid="{D5CDD505-2E9C-101B-9397-08002B2CF9AE}" pid="54" name="Staionsejernavn">
    <vt:lpwstr/>
  </property>
  <property fmtid="{D5CDD505-2E9C-101B-9397-08002B2CF9AE}" pid="55" name="Stationsnavnognr">
    <vt:lpwstr/>
  </property>
  <property fmtid="{D5CDD505-2E9C-101B-9397-08002B2CF9AE}" pid="56" name="Stationsejerpostnrogby">
    <vt:lpwstr/>
  </property>
  <property fmtid="{D5CDD505-2E9C-101B-9397-08002B2CF9AE}" pid="57" name="Stationsejernavn">
    <vt:lpwstr/>
  </property>
  <property fmtid="{D5CDD505-2E9C-101B-9397-08002B2CF9AE}" pid="58" name="Delegeret">
    <vt:lpwstr/>
  </property>
  <property fmtid="{D5CDD505-2E9C-101B-9397-08002B2CF9AE}" pid="59" name="Driftsleder">
    <vt:lpwstr/>
  </property>
  <property fmtid="{D5CDD505-2E9C-101B-9397-08002B2CF9AE}" pid="60" name="Ansat dato">
    <vt:lpwstr/>
  </property>
  <property fmtid="{D5CDD505-2E9C-101B-9397-08002B2CF9AE}" pid="61" name="Dato Besigtiget">
    <vt:lpwstr/>
  </property>
  <property fmtid="{D5CDD505-2E9C-101B-9397-08002B2CF9AE}" pid="62" name="Dato Indberettet">
    <vt:lpwstr/>
  </property>
  <property fmtid="{D5CDD505-2E9C-101B-9397-08002B2CF9AE}" pid="63" name="Kontraktindgaelsesdato">
    <vt:lpwstr/>
  </property>
  <property fmtid="{D5CDD505-2E9C-101B-9397-08002B2CF9AE}" pid="64" name="NaermesteChef">
    <vt:lpwstr/>
  </property>
  <property fmtid="{D5CDD505-2E9C-101B-9397-08002B2CF9AE}" pid="65" name="Genforhandlingsmåned">
    <vt:lpwstr/>
  </property>
  <property fmtid="{D5CDD505-2E9C-101B-9397-08002B2CF9AE}" pid="66" name="Brevskrivertlf">
    <vt:lpwstr/>
  </property>
  <property fmtid="{D5CDD505-2E9C-101B-9397-08002B2CF9AE}" pid="67" name="Brevskrivermail">
    <vt:lpwstr/>
  </property>
  <property fmtid="{D5CDD505-2E9C-101B-9397-08002B2CF9AE}" pid="68" name="Brevskrivermobil">
    <vt:lpwstr/>
  </property>
  <property fmtid="{D5CDD505-2E9C-101B-9397-08002B2CF9AE}" pid="69" name="Brevskrivertitel">
    <vt:lpwstr/>
  </property>
  <property fmtid="{D5CDD505-2E9C-101B-9397-08002B2CF9AE}" pid="70" name="Pris incl. moms">
    <vt:lpwstr/>
  </property>
  <property fmtid="{D5CDD505-2E9C-101B-9397-08002B2CF9AE}" pid="71" name="Pris eksl. moms">
    <vt:lpwstr/>
  </property>
  <property fmtid="{D5CDD505-2E9C-101B-9397-08002B2CF9AE}" pid="72" name="AO nr">
    <vt:lpwstr/>
  </property>
  <property fmtid="{D5CDD505-2E9C-101B-9397-08002B2CF9AE}" pid="73" name="Brevskriver">
    <vt:lpwstr/>
  </property>
  <property fmtid="{D5CDD505-2E9C-101B-9397-08002B2CF9AE}" pid="74" name="Brevskriverinitialer">
    <vt:lpwstr/>
  </property>
  <property fmtid="{D5CDD505-2E9C-101B-9397-08002B2CF9AE}" pid="75" name="Sidst rettet">
    <vt:lpwstr>13. maj 2019</vt:lpwstr>
  </property>
  <property fmtid="{D5CDD505-2E9C-101B-9397-08002B2CF9AE}" pid="76" name="Arbejdssted">
    <vt:lpwstr/>
  </property>
  <property fmtid="{D5CDD505-2E9C-101B-9397-08002B2CF9AE}" pid="77" name="Firma">
    <vt:lpwstr/>
  </property>
  <property fmtid="{D5CDD505-2E9C-101B-9397-08002B2CF9AE}" pid="78" name="Projektleder">
    <vt:lpwstr/>
  </property>
  <property fmtid="{D5CDD505-2E9C-101B-9397-08002B2CF9AE}" pid="79" name="Email">
    <vt:lpwstr/>
  </property>
  <property fmtid="{D5CDD505-2E9C-101B-9397-08002B2CF9AE}" pid="80" name="Firmaadresse">
    <vt:lpwstr/>
  </property>
  <property fmtid="{D5CDD505-2E9C-101B-9397-08002B2CF9AE}" pid="81" name="Firmapostnr">
    <vt:lpwstr/>
  </property>
  <property fmtid="{D5CDD505-2E9C-101B-9397-08002B2CF9AE}" pid="82" name="Firma by">
    <vt:lpwstr/>
  </property>
  <property fmtid="{D5CDD505-2E9C-101B-9397-08002B2CF9AE}" pid="83" name="CVR-nr.">
    <vt:lpwstr/>
  </property>
  <property fmtid="{D5CDD505-2E9C-101B-9397-08002B2CF9AE}" pid="84" name="KS udarbejdet af2">
    <vt:lpwstr/>
  </property>
  <property fmtid="{D5CDD505-2E9C-101B-9397-08002B2CF9AE}" pid="85" name="Initialer">
    <vt:lpwstr/>
  </property>
  <property fmtid="{D5CDD505-2E9C-101B-9397-08002B2CF9AE}" pid="86" name="Afsender1 - fulde navn">
    <vt:lpwstr/>
  </property>
  <property fmtid="{D5CDD505-2E9C-101B-9397-08002B2CF9AE}" pid="87" name="Afsender1 - titel">
    <vt:lpwstr/>
  </property>
  <property fmtid="{D5CDD505-2E9C-101B-9397-08002B2CF9AE}" pid="88" name="Afsender2 - fulde navn">
    <vt:lpwstr/>
  </property>
  <property fmtid="{D5CDD505-2E9C-101B-9397-08002B2CF9AE}" pid="89" name="Afsender2 - titel">
    <vt:lpwstr/>
  </property>
  <property fmtid="{D5CDD505-2E9C-101B-9397-08002B2CF9AE}" pid="90" name="Tilbud/licitationsnavn">
    <vt:lpwstr/>
  </property>
  <property fmtid="{D5CDD505-2E9C-101B-9397-08002B2CF9AE}" pid="91" name="Tilbud vedr.">
    <vt:lpwstr/>
  </property>
  <property fmtid="{D5CDD505-2E9C-101B-9397-08002B2CF9AE}" pid="92" name="Tilbudspris">
    <vt:lpwstr/>
  </property>
  <property fmtid="{D5CDD505-2E9C-101B-9397-08002B2CF9AE}" pid="93" name="Præcisering af tilbud">
    <vt:lpwstr/>
  </property>
  <property fmtid="{D5CDD505-2E9C-101B-9397-08002B2CF9AE}" pid="94" name="Aftalegrundlag1">
    <vt:lpwstr/>
  </property>
  <property fmtid="{D5CDD505-2E9C-101B-9397-08002B2CF9AE}" pid="95" name="Aftalegrundlag2">
    <vt:lpwstr/>
  </property>
  <property fmtid="{D5CDD505-2E9C-101B-9397-08002B2CF9AE}" pid="96" name="Aftalegrundlag3">
    <vt:lpwstr/>
  </property>
  <property fmtid="{D5CDD505-2E9C-101B-9397-08002B2CF9AE}" pid="97" name="Aftalegrundlag4">
    <vt:lpwstr/>
  </property>
  <property fmtid="{D5CDD505-2E9C-101B-9397-08002B2CF9AE}" pid="98" name="Bilag1">
    <vt:lpwstr/>
  </property>
  <property fmtid="{D5CDD505-2E9C-101B-9397-08002B2CF9AE}" pid="99" name="Bilag2">
    <vt:lpwstr/>
  </property>
  <property fmtid="{D5CDD505-2E9C-101B-9397-08002B2CF9AE}" pid="100" name="Ikke indeholdt i tilbud1">
    <vt:lpwstr/>
  </property>
  <property fmtid="{D5CDD505-2E9C-101B-9397-08002B2CF9AE}" pid="101" name="Ikke indeholdt i tilbud2">
    <vt:lpwstr/>
  </property>
  <property fmtid="{D5CDD505-2E9C-101B-9397-08002B2CF9AE}" pid="102" name="Ikke indeholdt i tilbud3">
    <vt:lpwstr/>
  </property>
  <property fmtid="{D5CDD505-2E9C-101B-9397-08002B2CF9AE}" pid="103" name="Forudsætninger1">
    <vt:lpwstr/>
  </property>
  <property fmtid="{D5CDD505-2E9C-101B-9397-08002B2CF9AE}" pid="104" name="Forudsætninger2">
    <vt:lpwstr/>
  </property>
  <property fmtid="{D5CDD505-2E9C-101B-9397-08002B2CF9AE}" pid="105" name="Forudsætninger3">
    <vt:lpwstr/>
  </property>
  <property fmtid="{D5CDD505-2E9C-101B-9397-08002B2CF9AE}" pid="106" name="Forbehold1">
    <vt:lpwstr/>
  </property>
  <property fmtid="{D5CDD505-2E9C-101B-9397-08002B2CF9AE}" pid="107" name="Forbehold2">
    <vt:lpwstr/>
  </property>
  <property fmtid="{D5CDD505-2E9C-101B-9397-08002B2CF9AE}" pid="108" name="Kontaktperson på sagen1 - fulde navn">
    <vt:lpwstr/>
  </property>
  <property fmtid="{D5CDD505-2E9C-101B-9397-08002B2CF9AE}" pid="109" name="Kontaktperson på sagen1 - titel">
    <vt:lpwstr/>
  </property>
  <property fmtid="{D5CDD505-2E9C-101B-9397-08002B2CF9AE}" pid="110" name="Kontaktperson på sagen1 - mobiltelefon">
    <vt:lpwstr/>
  </property>
  <property fmtid="{D5CDD505-2E9C-101B-9397-08002B2CF9AE}" pid="111" name="Kontaktperson på sagen2 - fulde navn">
    <vt:lpwstr/>
  </property>
  <property fmtid="{D5CDD505-2E9C-101B-9397-08002B2CF9AE}" pid="112" name="Kontaktperson på sagen2 - titel">
    <vt:lpwstr/>
  </property>
  <property fmtid="{D5CDD505-2E9C-101B-9397-08002B2CF9AE}" pid="113" name="Kontaktperson på sagen2 - mobiltelefon">
    <vt:lpwstr/>
  </property>
  <property fmtid="{D5CDD505-2E9C-101B-9397-08002B2CF9AE}" pid="114" name="Underskriftsberettiget1 - fulde navn">
    <vt:lpwstr/>
  </property>
  <property fmtid="{D5CDD505-2E9C-101B-9397-08002B2CF9AE}" pid="115" name="Underskriftsberettiget2 - titel">
    <vt:lpwstr/>
  </property>
  <property fmtid="{D5CDD505-2E9C-101B-9397-08002B2CF9AE}" pid="116" name="Underskriftsberettiget1 - titel">
    <vt:lpwstr/>
  </property>
  <property fmtid="{D5CDD505-2E9C-101B-9397-08002B2CF9AE}" pid="117" name="Underskriftsberettiget2 - fulde  navn">
    <vt:lpwstr/>
  </property>
  <property fmtid="{D5CDD505-2E9C-101B-9397-08002B2CF9AE}" pid="118" name="sagsnummer">
    <vt:lpwstr>S-60036</vt:lpwstr>
  </property>
  <property fmtid="{D5CDD505-2E9C-101B-9397-08002B2CF9AE}" pid="119" name="Sagstitel">
    <vt:lpwstr>Pressemeddelelser</vt:lpwstr>
  </property>
  <property fmtid="{D5CDD505-2E9C-101B-9397-08002B2CF9AE}" pid="120" name="Sagsansvarlig">
    <vt:lpwstr/>
  </property>
  <property fmtid="{D5CDD505-2E9C-101B-9397-08002B2CF9AE}" pid="121" name="Title">
    <vt:lpwstr>Fra bænken til banen</vt:lpwstr>
  </property>
  <property fmtid="{D5CDD505-2E9C-101B-9397-08002B2CF9AE}" pid="122" name="Author">
    <vt:lpwstr>Anya Wang Palm</vt:lpwstr>
  </property>
</Properties>
</file>