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B3F5" w14:textId="3EFCE203" w:rsidR="004A7F4B" w:rsidRPr="007F6B9E" w:rsidRDefault="00C03A49" w:rsidP="004A7F4B">
      <w:pPr>
        <w:ind w:right="70"/>
        <w:rPr>
          <w:b/>
          <w:sz w:val="22"/>
          <w:szCs w:val="22"/>
          <w:u w:val="single"/>
        </w:rPr>
      </w:pPr>
      <w:r>
        <w:rPr>
          <w:b/>
          <w:sz w:val="22"/>
          <w:szCs w:val="22"/>
          <w:u w:val="single"/>
        </w:rPr>
        <w:t>Platz Eins für die Privathaftpflicht der SIGNAL IDUNA</w:t>
      </w:r>
    </w:p>
    <w:p w14:paraId="2540A3C2" w14:textId="77777777" w:rsidR="004A7F4B" w:rsidRPr="007F6B9E" w:rsidRDefault="00891F60" w:rsidP="004A7F4B">
      <w:pPr>
        <w:ind w:right="70"/>
        <w:rPr>
          <w:b/>
          <w:sz w:val="28"/>
          <w:szCs w:val="28"/>
        </w:rPr>
      </w:pPr>
      <w:r w:rsidRPr="007F6B9E">
        <w:rPr>
          <w:b/>
          <w:sz w:val="28"/>
          <w:szCs w:val="28"/>
        </w:rPr>
        <w:t xml:space="preserve">Leistungsstarke Zusatzbausteine </w:t>
      </w:r>
    </w:p>
    <w:p w14:paraId="3BD71694" w14:textId="77777777" w:rsidR="004A7F4B" w:rsidRPr="007F6B9E" w:rsidRDefault="004A7F4B" w:rsidP="004A7F4B">
      <w:pPr>
        <w:autoSpaceDE w:val="0"/>
        <w:autoSpaceDN w:val="0"/>
        <w:adjustRightInd w:val="0"/>
        <w:spacing w:line="240" w:lineRule="atLeast"/>
        <w:ind w:right="70"/>
        <w:rPr>
          <w:sz w:val="24"/>
        </w:rPr>
      </w:pPr>
    </w:p>
    <w:p w14:paraId="6C79120D" w14:textId="7385EDE7" w:rsidR="00C03A49" w:rsidRDefault="004A7F4B" w:rsidP="004A7F4B">
      <w:pPr>
        <w:ind w:right="70"/>
        <w:rPr>
          <w:rFonts w:cs="Arial"/>
          <w:b/>
          <w:sz w:val="22"/>
          <w:szCs w:val="22"/>
        </w:rPr>
      </w:pPr>
      <w:r w:rsidRPr="007F6B9E">
        <w:rPr>
          <w:rFonts w:cs="Arial"/>
          <w:b/>
          <w:sz w:val="22"/>
          <w:szCs w:val="22"/>
        </w:rPr>
        <w:t>(</w:t>
      </w:r>
      <w:r w:rsidR="00C03A49">
        <w:rPr>
          <w:rFonts w:cs="Arial"/>
          <w:b/>
          <w:sz w:val="22"/>
          <w:szCs w:val="22"/>
        </w:rPr>
        <w:t>Oktober</w:t>
      </w:r>
      <w:r w:rsidRPr="007F6B9E">
        <w:rPr>
          <w:rFonts w:cs="Arial"/>
          <w:b/>
          <w:sz w:val="22"/>
          <w:szCs w:val="22"/>
        </w:rPr>
        <w:t xml:space="preserve"> 201</w:t>
      </w:r>
      <w:r w:rsidR="00C03A49">
        <w:rPr>
          <w:rFonts w:cs="Arial"/>
          <w:b/>
          <w:sz w:val="22"/>
          <w:szCs w:val="22"/>
        </w:rPr>
        <w:t>9) Die Privathaftpflicht der SIGNAL IDUNA ist eine der besten Familien-Haftpflichtversicherungen. Zu diesem Schluss kam die Stiftung Warentest in ihrem aktuellen Rating. Unter 303 getesteten Tarifen belegte die Produkt-Linie Premium Platz Eins.</w:t>
      </w:r>
    </w:p>
    <w:p w14:paraId="21AFCF9C" w14:textId="77777777" w:rsidR="00C03A49" w:rsidRDefault="00C03A49" w:rsidP="004A7F4B">
      <w:pPr>
        <w:ind w:right="70"/>
        <w:rPr>
          <w:rFonts w:cs="Arial"/>
          <w:b/>
          <w:sz w:val="22"/>
          <w:szCs w:val="22"/>
        </w:rPr>
      </w:pPr>
    </w:p>
    <w:p w14:paraId="4C0DF1B6" w14:textId="0A016585" w:rsidR="00F5248F" w:rsidRDefault="004A7F4B" w:rsidP="004A7F4B">
      <w:pPr>
        <w:ind w:right="70"/>
        <w:rPr>
          <w:rFonts w:cs="Arial"/>
          <w:sz w:val="22"/>
          <w:szCs w:val="22"/>
        </w:rPr>
      </w:pPr>
      <w:r w:rsidRPr="007F6B9E">
        <w:rPr>
          <w:rFonts w:cs="Arial"/>
          <w:sz w:val="22"/>
          <w:szCs w:val="22"/>
        </w:rPr>
        <w:t>In der Haftpflichtversiche</w:t>
      </w:r>
      <w:r w:rsidR="00C17E86" w:rsidRPr="007F6B9E">
        <w:rPr>
          <w:rFonts w:cs="Arial"/>
          <w:sz w:val="22"/>
          <w:szCs w:val="22"/>
        </w:rPr>
        <w:t>rung, die in den Produkt-Linien</w:t>
      </w:r>
      <w:r w:rsidRPr="007F6B9E">
        <w:rPr>
          <w:rFonts w:cs="Arial"/>
          <w:sz w:val="22"/>
          <w:szCs w:val="22"/>
        </w:rPr>
        <w:t xml:space="preserve"> „Premium“, „Basis“ und „Pur“ erhältlic</w:t>
      </w:r>
      <w:r w:rsidR="00C17E86" w:rsidRPr="007F6B9E">
        <w:rPr>
          <w:rFonts w:cs="Arial"/>
          <w:sz w:val="22"/>
          <w:szCs w:val="22"/>
        </w:rPr>
        <w:t>h ist, beträgt die Deckungs</w:t>
      </w:r>
      <w:r w:rsidRPr="007F6B9E">
        <w:rPr>
          <w:rFonts w:cs="Arial"/>
          <w:sz w:val="22"/>
          <w:szCs w:val="22"/>
        </w:rPr>
        <w:t>summe in der Spitze 75 M</w:t>
      </w:r>
      <w:r w:rsidR="00C17E86" w:rsidRPr="007F6B9E">
        <w:rPr>
          <w:rFonts w:cs="Arial"/>
          <w:sz w:val="22"/>
          <w:szCs w:val="22"/>
        </w:rPr>
        <w:t>illionen Euro für Personen-, Sach- und Vermögens</w:t>
      </w:r>
      <w:r w:rsidRPr="007F6B9E">
        <w:rPr>
          <w:rFonts w:cs="Arial"/>
          <w:sz w:val="22"/>
          <w:szCs w:val="22"/>
        </w:rPr>
        <w:t xml:space="preserve">schäden. </w:t>
      </w:r>
      <w:r w:rsidR="00F5248F" w:rsidRPr="007F6B9E">
        <w:rPr>
          <w:rFonts w:cs="Arial"/>
          <w:sz w:val="22"/>
          <w:szCs w:val="22"/>
        </w:rPr>
        <w:t xml:space="preserve">Damit bietet die SIGNAL IDUNA </w:t>
      </w:r>
      <w:r w:rsidR="003F00DD" w:rsidRPr="007F6B9E">
        <w:rPr>
          <w:rFonts w:cs="Arial"/>
          <w:sz w:val="22"/>
          <w:szCs w:val="22"/>
        </w:rPr>
        <w:t xml:space="preserve">bei einem marktüberdurchschnittlichen Preis-Leistungs-Verhältnis </w:t>
      </w:r>
      <w:r w:rsidR="00F5248F" w:rsidRPr="007F6B9E">
        <w:rPr>
          <w:rFonts w:cs="Arial"/>
          <w:sz w:val="22"/>
          <w:szCs w:val="22"/>
        </w:rPr>
        <w:t xml:space="preserve">die höchste Deckungssumme am Markt. </w:t>
      </w:r>
      <w:r w:rsidRPr="007F6B9E">
        <w:rPr>
          <w:rFonts w:cs="Arial"/>
          <w:sz w:val="22"/>
          <w:szCs w:val="22"/>
        </w:rPr>
        <w:t xml:space="preserve">Dazu sind in </w:t>
      </w:r>
      <w:r w:rsidR="00C17E86" w:rsidRPr="007F6B9E">
        <w:rPr>
          <w:rFonts w:cs="Arial"/>
          <w:sz w:val="22"/>
          <w:szCs w:val="22"/>
        </w:rPr>
        <w:t>allen Produkt-Linien</w:t>
      </w:r>
      <w:r w:rsidRPr="007F6B9E">
        <w:rPr>
          <w:rFonts w:cs="Arial"/>
          <w:sz w:val="22"/>
          <w:szCs w:val="22"/>
        </w:rPr>
        <w:t xml:space="preserve"> auch Schäden durch deliktunfähige Personen mitversichert: in „Premium“ bis zu einer Million Euro bei Sach- und 75 Millionen Eu</w:t>
      </w:r>
      <w:r w:rsidR="00712424" w:rsidRPr="007F6B9E">
        <w:rPr>
          <w:rFonts w:cs="Arial"/>
          <w:sz w:val="22"/>
          <w:szCs w:val="22"/>
        </w:rPr>
        <w:t>ro bei Personenschäden. Dabei</w:t>
      </w:r>
      <w:r w:rsidRPr="007F6B9E">
        <w:rPr>
          <w:rFonts w:cs="Arial"/>
          <w:sz w:val="22"/>
          <w:szCs w:val="22"/>
        </w:rPr>
        <w:t xml:space="preserve"> sind auch Drohnen bis zu</w:t>
      </w:r>
      <w:r w:rsidR="00712424" w:rsidRPr="007F6B9E">
        <w:rPr>
          <w:rFonts w:cs="Arial"/>
          <w:sz w:val="22"/>
          <w:szCs w:val="22"/>
        </w:rPr>
        <w:t xml:space="preserve"> einem Fluggewicht von fünf </w:t>
      </w:r>
      <w:r w:rsidR="00C17E86" w:rsidRPr="007F6B9E">
        <w:rPr>
          <w:rFonts w:cs="Arial"/>
          <w:sz w:val="22"/>
          <w:szCs w:val="22"/>
        </w:rPr>
        <w:t>Kilogramm</w:t>
      </w:r>
      <w:r w:rsidRPr="007F6B9E">
        <w:rPr>
          <w:rFonts w:cs="Arial"/>
          <w:sz w:val="22"/>
          <w:szCs w:val="22"/>
        </w:rPr>
        <w:t xml:space="preserve"> im Versicherungsschutz eingeschlossen</w:t>
      </w:r>
      <w:r w:rsidR="00C17E86" w:rsidRPr="007F6B9E">
        <w:rPr>
          <w:rFonts w:cs="Arial"/>
          <w:sz w:val="22"/>
          <w:szCs w:val="22"/>
        </w:rPr>
        <w:t>, und zwar bis zur Deckungs</w:t>
      </w:r>
      <w:r w:rsidRPr="007F6B9E">
        <w:rPr>
          <w:rFonts w:cs="Arial"/>
          <w:sz w:val="22"/>
          <w:szCs w:val="22"/>
        </w:rPr>
        <w:t>summe</w:t>
      </w:r>
      <w:r w:rsidR="00F5248F" w:rsidRPr="007F6B9E">
        <w:rPr>
          <w:rFonts w:cs="Arial"/>
          <w:sz w:val="22"/>
          <w:szCs w:val="22"/>
        </w:rPr>
        <w:t xml:space="preserve">. </w:t>
      </w:r>
    </w:p>
    <w:p w14:paraId="72A0684B" w14:textId="77777777" w:rsidR="00C03A49" w:rsidRPr="007F6B9E" w:rsidRDefault="00C03A49" w:rsidP="004A7F4B">
      <w:pPr>
        <w:ind w:right="70"/>
        <w:rPr>
          <w:rFonts w:cs="Arial"/>
          <w:sz w:val="22"/>
          <w:szCs w:val="22"/>
        </w:rPr>
      </w:pPr>
    </w:p>
    <w:p w14:paraId="103B23F6" w14:textId="488C5036" w:rsidR="00C03A49" w:rsidRDefault="00F5248F" w:rsidP="004A7F4B">
      <w:pPr>
        <w:ind w:right="70"/>
        <w:rPr>
          <w:rFonts w:cs="Arial"/>
          <w:sz w:val="22"/>
          <w:szCs w:val="22"/>
        </w:rPr>
      </w:pPr>
      <w:r w:rsidRPr="007F6B9E">
        <w:rPr>
          <w:rFonts w:cs="Arial"/>
          <w:sz w:val="22"/>
          <w:szCs w:val="22"/>
        </w:rPr>
        <w:t xml:space="preserve">Eine weitere Neuerung ist die Neuwertentschädigung: Der Versicherte kann entscheiden, ob der Geschädigte den Zeitwert erstattet oder eine Entschädigung in Höhe des Neuwerts bekommt. Dies gilt für Sachen, die nicht älter als ein Jahr sind und im Wert unter </w:t>
      </w:r>
      <w:r w:rsidR="006A60DE">
        <w:rPr>
          <w:rFonts w:cs="Arial"/>
          <w:sz w:val="22"/>
          <w:szCs w:val="22"/>
        </w:rPr>
        <w:t>3</w:t>
      </w:r>
      <w:r w:rsidRPr="007F6B9E">
        <w:rPr>
          <w:rFonts w:cs="Arial"/>
          <w:sz w:val="22"/>
          <w:szCs w:val="22"/>
        </w:rPr>
        <w:t>.000 Euro liegen. Sind bei einem Schadenfall Verwandte oder Freunde betroffen, lässt sich so der Gefahr eines Streits aus dem Wege gehen.</w:t>
      </w:r>
      <w:r w:rsidR="003F00DD" w:rsidRPr="007F6B9E">
        <w:rPr>
          <w:rFonts w:cs="Arial"/>
          <w:sz w:val="22"/>
          <w:szCs w:val="22"/>
        </w:rPr>
        <w:t xml:space="preserve"> </w:t>
      </w:r>
    </w:p>
    <w:p w14:paraId="59FF7038" w14:textId="77777777" w:rsidR="00C03A49" w:rsidRDefault="00C03A49" w:rsidP="004A7F4B">
      <w:pPr>
        <w:ind w:right="70"/>
        <w:rPr>
          <w:rFonts w:cs="Arial"/>
          <w:sz w:val="22"/>
          <w:szCs w:val="22"/>
        </w:rPr>
      </w:pPr>
    </w:p>
    <w:p w14:paraId="3F9CB4E6" w14:textId="4DA9FD81" w:rsidR="003F00DD" w:rsidRPr="007F6B9E" w:rsidRDefault="004A7F4B" w:rsidP="003F00DD">
      <w:pPr>
        <w:ind w:right="70"/>
        <w:rPr>
          <w:rFonts w:cs="Arial"/>
          <w:sz w:val="22"/>
          <w:szCs w:val="22"/>
        </w:rPr>
      </w:pPr>
      <w:r w:rsidRPr="007F6B9E">
        <w:rPr>
          <w:rFonts w:cs="Arial"/>
          <w:sz w:val="22"/>
          <w:szCs w:val="22"/>
        </w:rPr>
        <w:t xml:space="preserve">Der Versicherungsschutz lässt </w:t>
      </w:r>
      <w:r w:rsidR="00C03A49">
        <w:rPr>
          <w:rFonts w:cs="Arial"/>
          <w:sz w:val="22"/>
          <w:szCs w:val="22"/>
        </w:rPr>
        <w:t xml:space="preserve">sich </w:t>
      </w:r>
      <w:r w:rsidR="00C03A49" w:rsidRPr="00C03A49">
        <w:rPr>
          <w:rFonts w:cs="Arial"/>
          <w:sz w:val="22"/>
          <w:szCs w:val="22"/>
        </w:rPr>
        <w:t>gemäß de</w:t>
      </w:r>
      <w:r w:rsidR="00C338F8">
        <w:rPr>
          <w:rFonts w:cs="Arial"/>
          <w:sz w:val="22"/>
          <w:szCs w:val="22"/>
        </w:rPr>
        <w:t>m</w:t>
      </w:r>
      <w:r w:rsidR="00C03A49" w:rsidRPr="00C03A49">
        <w:rPr>
          <w:rFonts w:cs="Arial"/>
          <w:sz w:val="22"/>
          <w:szCs w:val="22"/>
        </w:rPr>
        <w:t xml:space="preserve"> individuelle</w:t>
      </w:r>
      <w:r w:rsidR="00C338F8">
        <w:rPr>
          <w:rFonts w:cs="Arial"/>
          <w:sz w:val="22"/>
          <w:szCs w:val="22"/>
        </w:rPr>
        <w:t>m</w:t>
      </w:r>
      <w:r w:rsidR="00C03A49" w:rsidRPr="00C03A49">
        <w:rPr>
          <w:rFonts w:cs="Arial"/>
          <w:sz w:val="22"/>
          <w:szCs w:val="22"/>
        </w:rPr>
        <w:t xml:space="preserve"> Bedarf</w:t>
      </w:r>
      <w:bookmarkStart w:id="0" w:name="_GoBack"/>
      <w:bookmarkEnd w:id="0"/>
      <w:r w:rsidR="00C03A49">
        <w:rPr>
          <w:rFonts w:cs="Arial"/>
          <w:sz w:val="22"/>
          <w:szCs w:val="22"/>
        </w:rPr>
        <w:t xml:space="preserve"> durch</w:t>
      </w:r>
      <w:r w:rsidR="00C03A49" w:rsidRPr="00C03A49">
        <w:rPr>
          <w:rFonts w:cs="Arial"/>
          <w:sz w:val="22"/>
          <w:szCs w:val="22"/>
        </w:rPr>
        <w:t xml:space="preserve"> </w:t>
      </w:r>
      <w:r w:rsidR="00C03A49">
        <w:rPr>
          <w:rFonts w:cs="Arial"/>
          <w:sz w:val="22"/>
          <w:szCs w:val="22"/>
        </w:rPr>
        <w:t xml:space="preserve">die </w:t>
      </w:r>
      <w:r w:rsidR="00C03A49">
        <w:rPr>
          <w:rFonts w:cs="Arial"/>
          <w:sz w:val="22"/>
          <w:szCs w:val="22"/>
        </w:rPr>
        <w:t>o</w:t>
      </w:r>
      <w:r w:rsidR="00C03A49" w:rsidRPr="00C03A49">
        <w:rPr>
          <w:rFonts w:cs="Arial"/>
          <w:sz w:val="22"/>
          <w:szCs w:val="22"/>
        </w:rPr>
        <w:t>ptionale</w:t>
      </w:r>
      <w:r w:rsidR="00C03A49">
        <w:rPr>
          <w:rFonts w:cs="Arial"/>
          <w:sz w:val="22"/>
          <w:szCs w:val="22"/>
        </w:rPr>
        <w:t>n</w:t>
      </w:r>
      <w:r w:rsidR="00C03A49" w:rsidRPr="00C03A49">
        <w:rPr>
          <w:rFonts w:cs="Arial"/>
          <w:sz w:val="22"/>
          <w:szCs w:val="22"/>
        </w:rPr>
        <w:t xml:space="preserve"> Zusatzbausteine</w:t>
      </w:r>
      <w:r w:rsidR="00C03A49" w:rsidRPr="007F6B9E">
        <w:rPr>
          <w:rFonts w:cs="Arial"/>
          <w:sz w:val="22"/>
          <w:szCs w:val="22"/>
        </w:rPr>
        <w:t xml:space="preserve"> </w:t>
      </w:r>
      <w:r w:rsidRPr="007F6B9E">
        <w:rPr>
          <w:rFonts w:cs="Arial"/>
          <w:sz w:val="22"/>
          <w:szCs w:val="22"/>
        </w:rPr>
        <w:t>„Tiere“, „Auto“ und „Dienst</w:t>
      </w:r>
      <w:r w:rsidR="002F0455" w:rsidRPr="007F6B9E">
        <w:rPr>
          <w:rFonts w:cs="Arial"/>
          <w:sz w:val="22"/>
          <w:szCs w:val="22"/>
        </w:rPr>
        <w:t>-/Amtshaftpflicht“ ergänzen</w:t>
      </w:r>
      <w:r w:rsidR="00C821AE" w:rsidRPr="007F6B9E">
        <w:rPr>
          <w:rFonts w:cs="Arial"/>
          <w:sz w:val="22"/>
          <w:szCs w:val="22"/>
        </w:rPr>
        <w:t>.</w:t>
      </w:r>
      <w:r w:rsidR="00C03A49">
        <w:rPr>
          <w:rFonts w:cs="Arial"/>
          <w:sz w:val="22"/>
          <w:szCs w:val="22"/>
        </w:rPr>
        <w:t xml:space="preserve"> </w:t>
      </w:r>
      <w:r w:rsidR="00C03A49">
        <w:rPr>
          <w:rFonts w:cs="Arial"/>
          <w:sz w:val="22"/>
          <w:szCs w:val="22"/>
        </w:rPr>
        <w:t>Zudem profitieren Kunden, die</w:t>
      </w:r>
      <w:r w:rsidR="003F00DD" w:rsidRPr="007F6B9E">
        <w:rPr>
          <w:rFonts w:cs="Arial"/>
          <w:sz w:val="22"/>
          <w:szCs w:val="22"/>
        </w:rPr>
        <w:t xml:space="preserve"> aus </w:t>
      </w:r>
      <w:r w:rsidR="00C03A49">
        <w:rPr>
          <w:rFonts w:cs="Arial"/>
          <w:sz w:val="22"/>
          <w:szCs w:val="22"/>
        </w:rPr>
        <w:t>ihre</w:t>
      </w:r>
      <w:r w:rsidR="003F00DD" w:rsidRPr="007F6B9E">
        <w:rPr>
          <w:rFonts w:cs="Arial"/>
          <w:sz w:val="22"/>
          <w:szCs w:val="22"/>
        </w:rPr>
        <w:t>r Haftpflichtversicherung in die Produkt-Linie „Pr</w:t>
      </w:r>
      <w:r w:rsidR="00C03A49">
        <w:rPr>
          <w:rFonts w:cs="Arial"/>
          <w:sz w:val="22"/>
          <w:szCs w:val="22"/>
        </w:rPr>
        <w:t>emium“ der SIGNAL IDUNA wechseln</w:t>
      </w:r>
      <w:r w:rsidR="003F00DD" w:rsidRPr="007F6B9E">
        <w:rPr>
          <w:rFonts w:cs="Arial"/>
          <w:sz w:val="22"/>
          <w:szCs w:val="22"/>
        </w:rPr>
        <w:t xml:space="preserve">, von der </w:t>
      </w:r>
      <w:proofErr w:type="spellStart"/>
      <w:r w:rsidR="003F00DD" w:rsidRPr="007F6B9E">
        <w:rPr>
          <w:rFonts w:cs="Arial"/>
          <w:sz w:val="22"/>
          <w:szCs w:val="22"/>
        </w:rPr>
        <w:t>Vorversicherergarantie</w:t>
      </w:r>
      <w:proofErr w:type="spellEnd"/>
      <w:r w:rsidR="003F00DD" w:rsidRPr="007F6B9E">
        <w:rPr>
          <w:rFonts w:cs="Arial"/>
          <w:sz w:val="22"/>
          <w:szCs w:val="22"/>
        </w:rPr>
        <w:t>. Alle Leistungen aus dem bisherigen Vertrag sind automatisch mitversichert.</w:t>
      </w:r>
    </w:p>
    <w:p w14:paraId="79D4B0E5" w14:textId="77777777" w:rsidR="004A7F4B" w:rsidRPr="007F6B9E" w:rsidRDefault="004A7F4B" w:rsidP="004A7F4B">
      <w:pPr>
        <w:ind w:right="70"/>
        <w:rPr>
          <w:rFonts w:cs="Arial"/>
          <w:sz w:val="22"/>
          <w:szCs w:val="22"/>
        </w:rPr>
      </w:pPr>
    </w:p>
    <w:p w14:paraId="446B2EAC" w14:textId="77777777" w:rsidR="00B40726" w:rsidRPr="007F6B9E" w:rsidRDefault="00B40726" w:rsidP="002964BC"/>
    <w:sectPr w:rsidR="00B40726" w:rsidRPr="007F6B9E" w:rsidSect="00EA402F">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4B"/>
    <w:rsid w:val="0005360E"/>
    <w:rsid w:val="000737AF"/>
    <w:rsid w:val="002964BC"/>
    <w:rsid w:val="002E424D"/>
    <w:rsid w:val="002F0455"/>
    <w:rsid w:val="0034566C"/>
    <w:rsid w:val="003533CA"/>
    <w:rsid w:val="003F00DD"/>
    <w:rsid w:val="0042746C"/>
    <w:rsid w:val="004A7F4B"/>
    <w:rsid w:val="005605C2"/>
    <w:rsid w:val="005809D7"/>
    <w:rsid w:val="006063DC"/>
    <w:rsid w:val="006470BF"/>
    <w:rsid w:val="006A60DE"/>
    <w:rsid w:val="00712424"/>
    <w:rsid w:val="007E0619"/>
    <w:rsid w:val="007F6B9E"/>
    <w:rsid w:val="00891F60"/>
    <w:rsid w:val="008D1F00"/>
    <w:rsid w:val="00942C71"/>
    <w:rsid w:val="00972BFB"/>
    <w:rsid w:val="00B40726"/>
    <w:rsid w:val="00BD22B2"/>
    <w:rsid w:val="00C03A49"/>
    <w:rsid w:val="00C17E86"/>
    <w:rsid w:val="00C338F8"/>
    <w:rsid w:val="00C821AE"/>
    <w:rsid w:val="00F5248F"/>
    <w:rsid w:val="00FD63DA"/>
    <w:rsid w:val="00FE21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0B2B"/>
  <w15:chartTrackingRefBased/>
  <w15:docId w15:val="{25130C6A-6E8B-4D20-824F-27084F70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7F4B"/>
    <w:rPr>
      <w:rFonts w:eastAsia="Times New Roman" w:cs="Times New Roman"/>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eastAsiaTheme="minorHAnsi" w:cs="Consolas"/>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lang w:eastAsia="en-US"/>
    </w:rPr>
  </w:style>
  <w:style w:type="paragraph" w:styleId="Indexberschrift">
    <w:name w:val="index heading"/>
    <w:basedOn w:val="Standard"/>
    <w:next w:val="Index1"/>
    <w:uiPriority w:val="99"/>
    <w:semiHidden/>
    <w:unhideWhenUsed/>
    <w:rsid w:val="00972BFB"/>
    <w:rPr>
      <w:rFonts w:eastAsiaTheme="majorEastAsia" w:cstheme="majorBidi"/>
      <w:b/>
      <w:bCs/>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eastAsiaTheme="minorHAnsi"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lang w:eastAsia="en-US"/>
    </w:rPr>
  </w:style>
  <w:style w:type="paragraph" w:styleId="Sprechblasentext">
    <w:name w:val="Balloon Text"/>
    <w:basedOn w:val="Standard"/>
    <w:link w:val="SprechblasentextZchn"/>
    <w:uiPriority w:val="99"/>
    <w:semiHidden/>
    <w:unhideWhenUsed/>
    <w:rsid w:val="002964BC"/>
    <w:rPr>
      <w:rFonts w:eastAsiaTheme="minorHAnsi"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eastAsiaTheme="minorHAnsi"/>
      <w:sz w:val="24"/>
      <w:szCs w:val="24"/>
      <w:lang w:eastAsia="en-US"/>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0737AF"/>
    <w:rPr>
      <w:sz w:val="16"/>
      <w:szCs w:val="16"/>
    </w:rPr>
  </w:style>
  <w:style w:type="paragraph" w:styleId="Kommentartext">
    <w:name w:val="annotation text"/>
    <w:basedOn w:val="Standard"/>
    <w:link w:val="KommentartextZchn"/>
    <w:uiPriority w:val="99"/>
    <w:semiHidden/>
    <w:unhideWhenUsed/>
    <w:rsid w:val="000737AF"/>
  </w:style>
  <w:style w:type="character" w:customStyle="1" w:styleId="KommentartextZchn">
    <w:name w:val="Kommentartext Zchn"/>
    <w:basedOn w:val="Absatz-Standardschriftart"/>
    <w:link w:val="Kommentartext"/>
    <w:uiPriority w:val="99"/>
    <w:semiHidden/>
    <w:rsid w:val="000737AF"/>
    <w:rPr>
      <w:rFonts w:eastAsia="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0737AF"/>
    <w:rPr>
      <w:b/>
      <w:bCs/>
    </w:rPr>
  </w:style>
  <w:style w:type="character" w:customStyle="1" w:styleId="KommentarthemaZchn">
    <w:name w:val="Kommentarthema Zchn"/>
    <w:basedOn w:val="KommentartextZchn"/>
    <w:link w:val="Kommentarthema"/>
    <w:uiPriority w:val="99"/>
    <w:semiHidden/>
    <w:rsid w:val="000737AF"/>
    <w:rPr>
      <w:rFonts w:eastAsia="Times New Roman" w:cs="Times New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2019-09-23T07:48:00Z</dcterms:created>
  <dcterms:modified xsi:type="dcterms:W3CDTF">2019-09-23T07:52:00Z</dcterms:modified>
</cp:coreProperties>
</file>