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3" w:rsidRDefault="003C1473" w:rsidP="004136C8">
      <w:pPr>
        <w:tabs>
          <w:tab w:val="left" w:pos="6120"/>
        </w:tabs>
        <w:rPr>
          <w:rFonts w:ascii="Times New Roman" w:hAnsi="Times New Roman"/>
          <w:sz w:val="24"/>
        </w:rPr>
      </w:pPr>
    </w:p>
    <w:p w:rsidR="003341F7" w:rsidRPr="00132754" w:rsidRDefault="003341F7" w:rsidP="003341F7">
      <w:pPr>
        <w:tabs>
          <w:tab w:val="left" w:pos="6120"/>
        </w:tabs>
        <w:jc w:val="right"/>
      </w:pPr>
      <w:r w:rsidRPr="0074628E">
        <w:t xml:space="preserve">Helsingborg </w:t>
      </w:r>
      <w:r w:rsidR="0016087F" w:rsidRPr="00567B4D">
        <w:t>2012-06-</w:t>
      </w:r>
      <w:r w:rsidR="00923ADF">
        <w:t>30</w:t>
      </w:r>
    </w:p>
    <w:p w:rsidR="0090128D" w:rsidRPr="007F0E28" w:rsidRDefault="007F47A1" w:rsidP="0090128D">
      <w:pPr>
        <w:spacing w:after="120"/>
        <w:rPr>
          <w:rFonts w:ascii="Arial" w:hAnsi="Arial" w:cs="Arial"/>
          <w:b/>
          <w:sz w:val="22"/>
          <w:szCs w:val="22"/>
        </w:rPr>
      </w:pPr>
      <w:r w:rsidRPr="007F47A1">
        <w:rPr>
          <w:rFonts w:ascii="Arial" w:hAnsi="Arial"/>
          <w:b/>
          <w:sz w:val="24"/>
          <w:szCs w:val="24"/>
        </w:rPr>
        <w:br/>
      </w:r>
    </w:p>
    <w:p w:rsidR="00255369" w:rsidRPr="00500D7D" w:rsidRDefault="00923ADF" w:rsidP="005B7F7D">
      <w:pPr>
        <w:pStyle w:val="Normalwebb"/>
        <w:spacing w:before="0"/>
        <w:rPr>
          <w:rFonts w:ascii="Calibri" w:hAnsi="Calibri" w:cs="Calibri"/>
          <w:b/>
          <w:color w:val="000000"/>
          <w:sz w:val="44"/>
          <w:szCs w:val="44"/>
        </w:rPr>
      </w:pPr>
      <w:r w:rsidRPr="00500D7D">
        <w:rPr>
          <w:rFonts w:ascii="Calibri" w:hAnsi="Calibri" w:cs="Calibri"/>
          <w:b/>
          <w:color w:val="000000"/>
          <w:sz w:val="44"/>
          <w:szCs w:val="44"/>
        </w:rPr>
        <w:t>Öresundskraft under Almedalsveckan 2012</w:t>
      </w:r>
    </w:p>
    <w:p w:rsidR="00A25E36" w:rsidRPr="00A25E36" w:rsidRDefault="00A25E36" w:rsidP="00A25E36">
      <w:pPr>
        <w:tabs>
          <w:tab w:val="left" w:pos="1620"/>
        </w:tabs>
        <w:spacing w:before="40" w:line="360" w:lineRule="auto"/>
        <w:ind w:right="397"/>
        <w:rPr>
          <w:b/>
          <w:sz w:val="16"/>
          <w:szCs w:val="16"/>
        </w:rPr>
      </w:pPr>
      <w:r>
        <w:rPr>
          <w:b/>
        </w:rPr>
        <w:br/>
      </w:r>
      <w:hyperlink r:id="rId7" w:history="1">
        <w:r w:rsidR="00923ADF" w:rsidRPr="00A25E36">
          <w:rPr>
            <w:rStyle w:val="Hyperlnk"/>
            <w:b/>
            <w:sz w:val="16"/>
            <w:szCs w:val="16"/>
          </w:rPr>
          <w:t>Ny miljöteknik ger lärdomar och lösningar för Sverige.</w:t>
        </w:r>
      </w:hyperlink>
      <w:r w:rsidR="00923ADF" w:rsidRPr="00A25E36">
        <w:rPr>
          <w:sz w:val="16"/>
          <w:szCs w:val="16"/>
        </w:rPr>
        <w:br/>
        <w:t>VD Anders Östlund medverkar i ett seminarium om de utmaningar och lösningar som finns för att möta angelägna samhällsproblem med ny och miljövänlig teknik.</w:t>
      </w:r>
      <w:r w:rsidR="000142A9" w:rsidRPr="00A25E36">
        <w:rPr>
          <w:sz w:val="16"/>
          <w:szCs w:val="16"/>
        </w:rPr>
        <w:br/>
      </w:r>
      <w:r w:rsidR="00923ADF" w:rsidRPr="00A25E36">
        <w:rPr>
          <w:b/>
          <w:i/>
          <w:sz w:val="16"/>
          <w:szCs w:val="16"/>
        </w:rPr>
        <w:t>Tid och plats: 2 juli 15:30, Öresundshuset, Hästgatan 1</w:t>
      </w:r>
      <w:r>
        <w:rPr>
          <w:b/>
          <w:sz w:val="16"/>
          <w:szCs w:val="16"/>
        </w:rPr>
        <w:br/>
      </w:r>
      <w:r>
        <w:rPr>
          <w:b/>
          <w:sz w:val="16"/>
          <w:szCs w:val="16"/>
        </w:rPr>
        <w:br/>
      </w:r>
      <w:r w:rsidRPr="00A25E36">
        <w:rPr>
          <w:rStyle w:val="Hyperlnk"/>
          <w:b/>
          <w:sz w:val="16"/>
          <w:szCs w:val="16"/>
        </w:rPr>
        <w:t>Energieffektivisering, regionala lösningar och effektiva energisystem</w:t>
      </w:r>
      <w:r w:rsidRPr="00A25E36">
        <w:rPr>
          <w:rStyle w:val="Hyperlnk"/>
          <w:b/>
          <w:sz w:val="16"/>
          <w:szCs w:val="16"/>
        </w:rPr>
        <w:br/>
      </w:r>
      <w:r w:rsidRPr="00A25E36">
        <w:rPr>
          <w:sz w:val="16"/>
          <w:szCs w:val="16"/>
        </w:rPr>
        <w:t xml:space="preserve">Seminarium och mingel om energieffektivisering och regionala lösningar. Tomas Kåberger ger perspektiv och inspirerar. Diana </w:t>
      </w:r>
      <w:proofErr w:type="spellStart"/>
      <w:r w:rsidRPr="00A25E36">
        <w:rPr>
          <w:sz w:val="16"/>
          <w:szCs w:val="16"/>
        </w:rPr>
        <w:t>Uppman</w:t>
      </w:r>
      <w:proofErr w:type="spellEnd"/>
      <w:r w:rsidRPr="00A25E36">
        <w:rPr>
          <w:sz w:val="16"/>
          <w:szCs w:val="16"/>
        </w:rPr>
        <w:t xml:space="preserve"> tittar in i framtiden. Diskussion med Jonas </w:t>
      </w:r>
      <w:proofErr w:type="spellStart"/>
      <w:r w:rsidRPr="00A25E36">
        <w:rPr>
          <w:sz w:val="16"/>
          <w:szCs w:val="16"/>
        </w:rPr>
        <w:t>Jacobsson-Görtler</w:t>
      </w:r>
      <w:proofErr w:type="spellEnd"/>
      <w:r w:rsidRPr="00A25E36">
        <w:rPr>
          <w:sz w:val="16"/>
          <w:szCs w:val="16"/>
        </w:rPr>
        <w:t xml:space="preserve"> (m), Lise Nordin (mp) och Jennie Nilsson (s). Arrangeras av Regional Energi, ett nätverk för kommunalägda energibolag, däribland Öresundskraft.</w:t>
      </w:r>
    </w:p>
    <w:p w:rsidR="00A25E36" w:rsidRPr="00A25E36" w:rsidRDefault="00A25E36" w:rsidP="00A25E36">
      <w:pPr>
        <w:spacing w:before="40"/>
        <w:ind w:right="397"/>
        <w:rPr>
          <w:b/>
          <w:i/>
          <w:sz w:val="16"/>
          <w:szCs w:val="16"/>
        </w:rPr>
      </w:pPr>
      <w:r w:rsidRPr="00A25E36">
        <w:rPr>
          <w:b/>
          <w:i/>
          <w:sz w:val="16"/>
          <w:szCs w:val="16"/>
        </w:rPr>
        <w:t>Tid och plats: 3 juli 13:00 – 16:10, Värdshuset Lindgården, Strandgatan 26</w:t>
      </w:r>
    </w:p>
    <w:p w:rsidR="00A25E36" w:rsidRDefault="000142A9" w:rsidP="00A25E36">
      <w:pPr>
        <w:tabs>
          <w:tab w:val="left" w:pos="1620"/>
        </w:tabs>
        <w:spacing w:before="40" w:line="360" w:lineRule="auto"/>
        <w:ind w:right="397"/>
        <w:rPr>
          <w:b/>
          <w:sz w:val="16"/>
          <w:szCs w:val="16"/>
        </w:rPr>
      </w:pPr>
      <w:r w:rsidRPr="00A25E36">
        <w:rPr>
          <w:b/>
          <w:sz w:val="16"/>
          <w:szCs w:val="16"/>
        </w:rPr>
        <w:br/>
      </w:r>
      <w:r w:rsidR="00067A4E" w:rsidRPr="00A25E36">
        <w:rPr>
          <w:b/>
          <w:sz w:val="16"/>
          <w:szCs w:val="16"/>
        </w:rPr>
        <w:t>Elbilsrally</w:t>
      </w:r>
      <w:r w:rsidRPr="00A25E36">
        <w:rPr>
          <w:b/>
          <w:sz w:val="16"/>
          <w:szCs w:val="16"/>
        </w:rPr>
        <w:t>!</w:t>
      </w:r>
      <w:r w:rsidRPr="00A25E36">
        <w:rPr>
          <w:b/>
          <w:sz w:val="16"/>
          <w:szCs w:val="16"/>
        </w:rPr>
        <w:br/>
      </w:r>
      <w:r w:rsidR="00067A4E" w:rsidRPr="00A25E36">
        <w:rPr>
          <w:sz w:val="16"/>
          <w:szCs w:val="16"/>
        </w:rPr>
        <w:t xml:space="preserve">En politiker från varje parti deltar, start och målgång vid solcellsladdarna med ryggen mot </w:t>
      </w:r>
      <w:r w:rsidR="00910733" w:rsidRPr="00A25E36">
        <w:rPr>
          <w:sz w:val="16"/>
          <w:szCs w:val="16"/>
        </w:rPr>
        <w:t xml:space="preserve">m/s </w:t>
      </w:r>
      <w:proofErr w:type="spellStart"/>
      <w:r w:rsidR="00067A4E" w:rsidRPr="00A25E36">
        <w:rPr>
          <w:sz w:val="16"/>
          <w:szCs w:val="16"/>
        </w:rPr>
        <w:t>Sigyn</w:t>
      </w:r>
      <w:proofErr w:type="spellEnd"/>
      <w:r w:rsidR="00910733" w:rsidRPr="00A25E36">
        <w:rPr>
          <w:sz w:val="16"/>
          <w:szCs w:val="16"/>
        </w:rPr>
        <w:t xml:space="preserve">. Vid målgång uttalar sig </w:t>
      </w:r>
      <w:r w:rsidR="00067A4E" w:rsidRPr="00A25E36">
        <w:rPr>
          <w:sz w:val="16"/>
          <w:szCs w:val="16"/>
        </w:rPr>
        <w:t>parti</w:t>
      </w:r>
      <w:r w:rsidR="00910733" w:rsidRPr="00A25E36">
        <w:rPr>
          <w:sz w:val="16"/>
          <w:szCs w:val="16"/>
        </w:rPr>
        <w:t>erna</w:t>
      </w:r>
      <w:r w:rsidR="00067A4E" w:rsidRPr="00A25E36">
        <w:rPr>
          <w:sz w:val="16"/>
          <w:szCs w:val="16"/>
        </w:rPr>
        <w:t xml:space="preserve"> om elbilar och laddmöjligheter. </w:t>
      </w:r>
      <w:r w:rsidR="00910733" w:rsidRPr="00A25E36">
        <w:rPr>
          <w:sz w:val="16"/>
          <w:szCs w:val="16"/>
        </w:rPr>
        <w:t xml:space="preserve">Rallyt är ett </w:t>
      </w:r>
      <w:proofErr w:type="spellStart"/>
      <w:r w:rsidR="00910733" w:rsidRPr="00A25E36">
        <w:rPr>
          <w:sz w:val="16"/>
          <w:szCs w:val="16"/>
        </w:rPr>
        <w:t>sam</w:t>
      </w:r>
      <w:r w:rsidR="00A25E36">
        <w:rPr>
          <w:sz w:val="16"/>
          <w:szCs w:val="16"/>
        </w:rPr>
        <w:t>-</w:t>
      </w:r>
      <w:r w:rsidR="00910733" w:rsidRPr="00A25E36">
        <w:rPr>
          <w:sz w:val="16"/>
          <w:szCs w:val="16"/>
        </w:rPr>
        <w:t>arrangemang</w:t>
      </w:r>
      <w:proofErr w:type="spellEnd"/>
      <w:r w:rsidR="00910733" w:rsidRPr="00A25E36">
        <w:rPr>
          <w:sz w:val="16"/>
          <w:szCs w:val="16"/>
        </w:rPr>
        <w:t xml:space="preserve"> mellan Gröna Bilister,</w:t>
      </w:r>
      <w:r w:rsidR="00067A4E" w:rsidRPr="00A25E36">
        <w:rPr>
          <w:sz w:val="16"/>
          <w:szCs w:val="16"/>
        </w:rPr>
        <w:t xml:space="preserve"> Jämtkraft och Öresundskraft.</w:t>
      </w:r>
      <w:r w:rsidRPr="00A25E36">
        <w:rPr>
          <w:b/>
          <w:sz w:val="16"/>
          <w:szCs w:val="16"/>
        </w:rPr>
        <w:br/>
      </w:r>
      <w:r w:rsidR="00910733" w:rsidRPr="00A25E36">
        <w:rPr>
          <w:b/>
          <w:i/>
          <w:sz w:val="16"/>
          <w:szCs w:val="16"/>
        </w:rPr>
        <w:t xml:space="preserve">Tid och plats: 4 juli 09:00 – 10:00, vid m/s </w:t>
      </w:r>
      <w:proofErr w:type="spellStart"/>
      <w:r w:rsidR="00910733" w:rsidRPr="00A25E36">
        <w:rPr>
          <w:b/>
          <w:i/>
          <w:sz w:val="16"/>
          <w:szCs w:val="16"/>
        </w:rPr>
        <w:t>Sigyn</w:t>
      </w:r>
      <w:proofErr w:type="spellEnd"/>
      <w:r w:rsidR="00910733" w:rsidRPr="00A25E36">
        <w:rPr>
          <w:b/>
          <w:i/>
          <w:sz w:val="16"/>
          <w:szCs w:val="16"/>
        </w:rPr>
        <w:t>, Visby hamn.</w:t>
      </w:r>
      <w:r w:rsidRPr="00A25E36">
        <w:rPr>
          <w:b/>
          <w:sz w:val="16"/>
          <w:szCs w:val="16"/>
        </w:rPr>
        <w:br/>
      </w:r>
      <w:r w:rsidRPr="00A25E36">
        <w:rPr>
          <w:b/>
          <w:sz w:val="16"/>
          <w:szCs w:val="16"/>
        </w:rPr>
        <w:br/>
      </w:r>
      <w:r w:rsidR="00C42D40" w:rsidRPr="00A25E36">
        <w:rPr>
          <w:rStyle w:val="Hyperlnk"/>
          <w:b/>
          <w:sz w:val="16"/>
          <w:szCs w:val="16"/>
        </w:rPr>
        <w:t>Energi – med sikte på 2050</w:t>
      </w:r>
      <w:r w:rsidRPr="00A25E36">
        <w:rPr>
          <w:rStyle w:val="Hyperlnk"/>
          <w:b/>
          <w:sz w:val="16"/>
          <w:szCs w:val="16"/>
        </w:rPr>
        <w:br/>
      </w:r>
      <w:r w:rsidR="00C42D40" w:rsidRPr="00A25E36">
        <w:rPr>
          <w:sz w:val="16"/>
          <w:szCs w:val="16"/>
        </w:rPr>
        <w:t>Energispektrum, ett samarbete mellan energibranschföreningarna och ett antal energiföretag, däribland Öresundskraft, bjuder in till ett seminarium med utgångspunkt i Färdplan 2050, energibranschföreningarnas visioner och vilka politiska beslut som måste fattas för att göra verklighet av visionerna.</w:t>
      </w:r>
      <w:r w:rsidRPr="00A25E36">
        <w:rPr>
          <w:b/>
          <w:color w:val="0000FF"/>
          <w:sz w:val="16"/>
          <w:szCs w:val="16"/>
          <w:u w:val="single"/>
        </w:rPr>
        <w:br/>
      </w:r>
      <w:r w:rsidR="00C42D40" w:rsidRPr="00A25E36">
        <w:rPr>
          <w:b/>
          <w:i/>
          <w:sz w:val="16"/>
          <w:szCs w:val="16"/>
        </w:rPr>
        <w:t>Tid och plats: 4 juli 09:00 – 10:30, Teaterskeppet, Visby hamn.</w:t>
      </w:r>
      <w:r w:rsidRPr="00A25E36">
        <w:rPr>
          <w:b/>
          <w:sz w:val="16"/>
          <w:szCs w:val="16"/>
        </w:rPr>
        <w:br/>
      </w:r>
      <w:r w:rsidRPr="00A25E36">
        <w:rPr>
          <w:b/>
          <w:sz w:val="16"/>
          <w:szCs w:val="16"/>
        </w:rPr>
        <w:br/>
      </w:r>
      <w:hyperlink r:id="rId8" w:history="1">
        <w:r w:rsidR="00923ADF" w:rsidRPr="00A25E36">
          <w:rPr>
            <w:rStyle w:val="Hyperlnk"/>
            <w:b/>
            <w:sz w:val="16"/>
            <w:szCs w:val="16"/>
          </w:rPr>
          <w:t>Elektrifiering av fordon – hur snabbar vi på omställningen?</w:t>
        </w:r>
      </w:hyperlink>
      <w:r w:rsidRPr="00A25E36">
        <w:rPr>
          <w:rStyle w:val="Hyperlnk"/>
          <w:b/>
          <w:sz w:val="16"/>
          <w:szCs w:val="16"/>
        </w:rPr>
        <w:br/>
      </w:r>
      <w:r w:rsidR="00923ADF" w:rsidRPr="00A25E36">
        <w:rPr>
          <w:sz w:val="16"/>
          <w:szCs w:val="16"/>
        </w:rPr>
        <w:t xml:space="preserve">Vår elbilsexpert Per Lundgren deltar i ett seminarium </w:t>
      </w:r>
      <w:r w:rsidR="0055606F" w:rsidRPr="00A25E36">
        <w:rPr>
          <w:sz w:val="16"/>
          <w:szCs w:val="16"/>
        </w:rPr>
        <w:t>om hur vad som krävs</w:t>
      </w:r>
      <w:r w:rsidR="00923ADF" w:rsidRPr="00A25E36">
        <w:rPr>
          <w:sz w:val="16"/>
          <w:szCs w:val="16"/>
        </w:rPr>
        <w:t xml:space="preserve"> för att få fart på marknaden för elektrifierade fordon, och därigenom skap</w:t>
      </w:r>
      <w:r w:rsidR="00A25E36">
        <w:rPr>
          <w:sz w:val="16"/>
          <w:szCs w:val="16"/>
        </w:rPr>
        <w:t>a förutsättningar för att nå</w:t>
      </w:r>
      <w:r w:rsidR="00923ADF" w:rsidRPr="00A25E36">
        <w:rPr>
          <w:sz w:val="16"/>
          <w:szCs w:val="16"/>
        </w:rPr>
        <w:t xml:space="preserve"> </w:t>
      </w:r>
      <w:r w:rsidR="0055606F" w:rsidRPr="00A25E36">
        <w:rPr>
          <w:sz w:val="16"/>
          <w:szCs w:val="16"/>
        </w:rPr>
        <w:t>miljömål</w:t>
      </w:r>
      <w:r w:rsidR="00A25E36">
        <w:rPr>
          <w:sz w:val="16"/>
          <w:szCs w:val="16"/>
        </w:rPr>
        <w:t>en</w:t>
      </w:r>
      <w:r w:rsidR="0055606F" w:rsidRPr="00A25E36">
        <w:rPr>
          <w:sz w:val="16"/>
          <w:szCs w:val="16"/>
        </w:rPr>
        <w:t>.</w:t>
      </w:r>
      <w:r w:rsidRPr="00A25E36">
        <w:rPr>
          <w:b/>
          <w:color w:val="0000FF"/>
          <w:sz w:val="16"/>
          <w:szCs w:val="16"/>
          <w:u w:val="single"/>
        </w:rPr>
        <w:br/>
      </w:r>
      <w:r w:rsidR="0055606F" w:rsidRPr="00A25E36">
        <w:rPr>
          <w:b/>
          <w:i/>
          <w:sz w:val="16"/>
          <w:szCs w:val="16"/>
        </w:rPr>
        <w:t xml:space="preserve">Tid och plats: 5 juli 15:00 – 17:00, Seminariesalen m/s </w:t>
      </w:r>
      <w:proofErr w:type="spellStart"/>
      <w:r w:rsidR="0055606F" w:rsidRPr="00A25E36">
        <w:rPr>
          <w:b/>
          <w:i/>
          <w:sz w:val="16"/>
          <w:szCs w:val="16"/>
        </w:rPr>
        <w:t>Sigyn</w:t>
      </w:r>
      <w:proofErr w:type="spellEnd"/>
      <w:r w:rsidR="0055606F" w:rsidRPr="00A25E36">
        <w:rPr>
          <w:b/>
          <w:i/>
          <w:sz w:val="16"/>
          <w:szCs w:val="16"/>
        </w:rPr>
        <w:t>, Visby hamn.</w:t>
      </w:r>
      <w:r w:rsidR="00500D7D" w:rsidRPr="00A25E36">
        <w:rPr>
          <w:b/>
          <w:sz w:val="16"/>
          <w:szCs w:val="16"/>
        </w:rPr>
        <w:br/>
      </w:r>
      <w:r w:rsidR="00500D7D" w:rsidRPr="00A25E36">
        <w:rPr>
          <w:b/>
          <w:sz w:val="16"/>
          <w:szCs w:val="16"/>
        </w:rPr>
        <w:br/>
        <w:t>Vinnaren av Sveriges Elbilsbästa kommun utses</w:t>
      </w:r>
      <w:r w:rsidR="00500D7D" w:rsidRPr="00A25E36">
        <w:rPr>
          <w:b/>
          <w:sz w:val="16"/>
          <w:szCs w:val="16"/>
        </w:rPr>
        <w:br/>
      </w:r>
      <w:r w:rsidR="00500D7D" w:rsidRPr="00A25E36">
        <w:rPr>
          <w:sz w:val="16"/>
          <w:szCs w:val="16"/>
        </w:rPr>
        <w:t xml:space="preserve">Gröna Bilister granskar varje år hur landets kommuner arbetar med att ställa om till avgasfri bilism, och utser utifrån </w:t>
      </w:r>
      <w:proofErr w:type="gramStart"/>
      <w:r w:rsidR="00500D7D" w:rsidRPr="00A25E36">
        <w:rPr>
          <w:sz w:val="16"/>
          <w:szCs w:val="16"/>
        </w:rPr>
        <w:t>detta</w:t>
      </w:r>
      <w:proofErr w:type="gramEnd"/>
      <w:r w:rsidR="00500D7D" w:rsidRPr="00A25E36">
        <w:rPr>
          <w:sz w:val="16"/>
          <w:szCs w:val="16"/>
        </w:rPr>
        <w:t xml:space="preserve"> Elbilsbästa Kommun. I fjol vann Östersund. I år är Hel</w:t>
      </w:r>
      <w:r w:rsidR="00A44C41">
        <w:rPr>
          <w:sz w:val="16"/>
          <w:szCs w:val="16"/>
        </w:rPr>
        <w:t>singborg en av fem finalister, t</w:t>
      </w:r>
      <w:r w:rsidR="00500D7D" w:rsidRPr="00A25E36">
        <w:rPr>
          <w:sz w:val="16"/>
          <w:szCs w:val="16"/>
        </w:rPr>
        <w:t xml:space="preserve">illsammans med Göteborg, </w:t>
      </w:r>
      <w:proofErr w:type="spellStart"/>
      <w:r w:rsidR="00500D7D" w:rsidRPr="00A25E36">
        <w:rPr>
          <w:sz w:val="16"/>
          <w:szCs w:val="16"/>
        </w:rPr>
        <w:t>Umeåa</w:t>
      </w:r>
      <w:proofErr w:type="spellEnd"/>
      <w:r w:rsidR="00500D7D" w:rsidRPr="00A25E36">
        <w:rPr>
          <w:sz w:val="16"/>
          <w:szCs w:val="16"/>
        </w:rPr>
        <w:t>, Öckerö och Östersund.</w:t>
      </w:r>
      <w:r w:rsidR="00500D7D" w:rsidRPr="00A25E36">
        <w:rPr>
          <w:b/>
          <w:sz w:val="16"/>
          <w:szCs w:val="16"/>
        </w:rPr>
        <w:br/>
      </w:r>
      <w:r w:rsidR="00500D7D" w:rsidRPr="00A25E36">
        <w:rPr>
          <w:b/>
          <w:i/>
          <w:sz w:val="16"/>
          <w:szCs w:val="16"/>
        </w:rPr>
        <w:t xml:space="preserve">Tid och plats: </w:t>
      </w:r>
      <w:r w:rsidR="00A25E36">
        <w:rPr>
          <w:b/>
          <w:i/>
          <w:sz w:val="16"/>
          <w:szCs w:val="16"/>
        </w:rPr>
        <w:t>5 juli 17:00 – 18</w:t>
      </w:r>
      <w:r w:rsidR="00500D7D" w:rsidRPr="00A25E36">
        <w:rPr>
          <w:b/>
          <w:i/>
          <w:sz w:val="16"/>
          <w:szCs w:val="16"/>
        </w:rPr>
        <w:t>:00, Briggen Tre Kronor, Visby hamn.</w:t>
      </w:r>
      <w:r w:rsidR="00500D7D" w:rsidRPr="00A25E36">
        <w:rPr>
          <w:b/>
          <w:sz w:val="16"/>
          <w:szCs w:val="16"/>
        </w:rPr>
        <w:br/>
      </w:r>
      <w:r w:rsidR="00500D7D" w:rsidRPr="00A25E36">
        <w:rPr>
          <w:b/>
          <w:sz w:val="16"/>
          <w:szCs w:val="16"/>
        </w:rPr>
        <w:br/>
      </w:r>
      <w:r w:rsidR="00C42D40" w:rsidRPr="00A25E36">
        <w:rPr>
          <w:b/>
          <w:sz w:val="16"/>
          <w:szCs w:val="16"/>
        </w:rPr>
        <w:t>Elbilspool – att ha en bil utan att äga den</w:t>
      </w:r>
      <w:r w:rsidRPr="00A25E36">
        <w:rPr>
          <w:b/>
          <w:sz w:val="16"/>
          <w:szCs w:val="16"/>
        </w:rPr>
        <w:br/>
      </w:r>
      <w:r w:rsidR="00C42D40" w:rsidRPr="00A25E36">
        <w:rPr>
          <w:sz w:val="16"/>
          <w:szCs w:val="16"/>
        </w:rPr>
        <w:t>Under hela Alme</w:t>
      </w:r>
      <w:r w:rsidR="007C798C">
        <w:rPr>
          <w:sz w:val="16"/>
          <w:szCs w:val="16"/>
        </w:rPr>
        <w:t xml:space="preserve">dalsveckan visar Move About, </w:t>
      </w:r>
      <w:proofErr w:type="spellStart"/>
      <w:r w:rsidR="00C42D40" w:rsidRPr="00A25E36">
        <w:rPr>
          <w:sz w:val="16"/>
          <w:szCs w:val="16"/>
        </w:rPr>
        <w:t>Solelkonsulterna</w:t>
      </w:r>
      <w:proofErr w:type="spellEnd"/>
      <w:r w:rsidR="007C798C">
        <w:rPr>
          <w:sz w:val="16"/>
          <w:szCs w:val="16"/>
        </w:rPr>
        <w:t xml:space="preserve"> och Öresundskraft</w:t>
      </w:r>
      <w:r w:rsidR="00C42D40" w:rsidRPr="00A25E36">
        <w:rPr>
          <w:sz w:val="16"/>
          <w:szCs w:val="16"/>
        </w:rPr>
        <w:t xml:space="preserve"> hur en elbilspool fungerar - och hur den kan lad</w:t>
      </w:r>
      <w:r w:rsidR="007C798C">
        <w:rPr>
          <w:sz w:val="16"/>
          <w:szCs w:val="16"/>
        </w:rPr>
        <w:t xml:space="preserve">das av solen. </w:t>
      </w:r>
      <w:r w:rsidR="00B07304" w:rsidRPr="00A25E36">
        <w:rPr>
          <w:sz w:val="16"/>
          <w:szCs w:val="16"/>
        </w:rPr>
        <w:t>Provkörning!</w:t>
      </w:r>
      <w:r w:rsidRPr="00A25E36">
        <w:rPr>
          <w:sz w:val="16"/>
          <w:szCs w:val="16"/>
        </w:rPr>
        <w:br/>
      </w:r>
      <w:r w:rsidR="00C42D40" w:rsidRPr="00A25E36">
        <w:rPr>
          <w:b/>
          <w:i/>
          <w:sz w:val="16"/>
          <w:szCs w:val="16"/>
        </w:rPr>
        <w:t xml:space="preserve">Tid och plats: hela veckan, </w:t>
      </w:r>
      <w:proofErr w:type="gramStart"/>
      <w:r w:rsidR="00C42D40" w:rsidRPr="00A25E36">
        <w:rPr>
          <w:b/>
          <w:i/>
          <w:sz w:val="16"/>
          <w:szCs w:val="16"/>
        </w:rPr>
        <w:t>intill  m</w:t>
      </w:r>
      <w:proofErr w:type="gramEnd"/>
      <w:r w:rsidR="00C42D40" w:rsidRPr="00A25E36">
        <w:rPr>
          <w:b/>
          <w:i/>
          <w:sz w:val="16"/>
          <w:szCs w:val="16"/>
        </w:rPr>
        <w:t xml:space="preserve">/s </w:t>
      </w:r>
      <w:proofErr w:type="spellStart"/>
      <w:r w:rsidR="00C42D40" w:rsidRPr="00A25E36">
        <w:rPr>
          <w:b/>
          <w:i/>
          <w:sz w:val="16"/>
          <w:szCs w:val="16"/>
        </w:rPr>
        <w:t>Sigyn</w:t>
      </w:r>
      <w:proofErr w:type="spellEnd"/>
      <w:r w:rsidR="00C42D40" w:rsidRPr="00A25E36">
        <w:rPr>
          <w:b/>
          <w:i/>
          <w:sz w:val="16"/>
          <w:szCs w:val="16"/>
        </w:rPr>
        <w:t>, Visby hamn.</w:t>
      </w:r>
    </w:p>
    <w:p w:rsidR="00D9352F" w:rsidRPr="0069219A" w:rsidRDefault="00D9352F" w:rsidP="00A25E36">
      <w:pPr>
        <w:tabs>
          <w:tab w:val="left" w:pos="1620"/>
        </w:tabs>
        <w:spacing w:before="240" w:line="360" w:lineRule="auto"/>
        <w:ind w:right="-28"/>
        <w:rPr>
          <w:b/>
          <w:sz w:val="16"/>
          <w:szCs w:val="16"/>
        </w:rPr>
      </w:pPr>
    </w:p>
    <w:sectPr w:rsidR="00D9352F" w:rsidRPr="0069219A" w:rsidSect="0068282C">
      <w:headerReference w:type="default" r:id="rId9"/>
      <w:footerReference w:type="default" r:id="rId10"/>
      <w:pgSz w:w="11906" w:h="16838"/>
      <w:pgMar w:top="1304" w:right="1418" w:bottom="284" w:left="1871" w:header="709" w:footer="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C41" w:rsidRDefault="00A44C41">
      <w:r>
        <w:separator/>
      </w:r>
    </w:p>
  </w:endnote>
  <w:endnote w:type="continuationSeparator" w:id="0">
    <w:p w:rsidR="00A44C41" w:rsidRDefault="00A44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HDKM+Frutiger-Light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ZTEY+Frutiger-Black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41" w:rsidRDefault="00A44C41" w:rsidP="003341F7">
    <w:pPr>
      <w:pStyle w:val="Sidfot"/>
      <w:spacing w:line="250" w:lineRule="atLeast"/>
      <w:ind w:left="-57" w:right="1418"/>
      <w:jc w:val="center"/>
      <w:rPr>
        <w:rFonts w:ascii="Times New Roman" w:hAnsi="Times New Roman"/>
      </w:rPr>
    </w:pPr>
    <w:r>
      <w:rPr>
        <w:rFonts w:ascii="Times New Roman" w:hAnsi="Times New Roman"/>
        <w:sz w:val="19"/>
      </w:rPr>
      <w:t>Öresundskraft AB · Box 642 · Västra Sandgatan 4 · 251 06 Helsingborg</w:t>
    </w:r>
  </w:p>
  <w:p w:rsidR="00A44C41" w:rsidRDefault="00A44C41" w:rsidP="003341F7">
    <w:pPr>
      <w:pStyle w:val="Sidfot"/>
      <w:spacing w:line="250" w:lineRule="atLeast"/>
      <w:ind w:right="1418"/>
      <w:jc w:val="center"/>
      <w:outlineLvl w:val="8"/>
      <w:rPr>
        <w:rFonts w:ascii="Times New Roman" w:hAnsi="Times New Roman"/>
      </w:rPr>
    </w:pPr>
    <w:r>
      <w:rPr>
        <w:rFonts w:ascii="Times New Roman" w:hAnsi="Times New Roman"/>
        <w:sz w:val="19"/>
      </w:rPr>
      <w:t xml:space="preserve">Telefon 042-490 30 00 · Fax 042-490 30 60 · </w:t>
    </w:r>
    <w:proofErr w:type="spellStart"/>
    <w:r>
      <w:rPr>
        <w:rFonts w:ascii="Times New Roman" w:hAnsi="Times New Roman"/>
        <w:sz w:val="19"/>
      </w:rPr>
      <w:t>www.oresundskraft.se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C41" w:rsidRDefault="00A44C41">
      <w:r>
        <w:separator/>
      </w:r>
    </w:p>
  </w:footnote>
  <w:footnote w:type="continuationSeparator" w:id="0">
    <w:p w:rsidR="00A44C41" w:rsidRDefault="00A44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41" w:rsidRDefault="00A44C41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-193675</wp:posOffset>
          </wp:positionV>
          <wp:extent cx="1485900" cy="660400"/>
          <wp:effectExtent l="19050" t="0" r="0" b="0"/>
          <wp:wrapNone/>
          <wp:docPr id="5" name="Bild 5" descr="OKnylogo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Knylogo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8E5"/>
    <w:multiLevelType w:val="hybridMultilevel"/>
    <w:tmpl w:val="950A3D36"/>
    <w:lvl w:ilvl="0" w:tplc="A41A0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A3817"/>
    <w:multiLevelType w:val="hybridMultilevel"/>
    <w:tmpl w:val="FF36672C"/>
    <w:lvl w:ilvl="0" w:tplc="2D80F44E"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459E2"/>
    <w:multiLevelType w:val="multilevel"/>
    <w:tmpl w:val="63C4E7BE"/>
    <w:name w:val="rub"/>
    <w:lvl w:ilvl="0">
      <w:start w:val="1"/>
      <w:numFmt w:val="decimal"/>
      <w:pStyle w:val="nRubrik1"/>
      <w:lvlText w:val="%1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3">
      <w:start w:val="1"/>
      <w:numFmt w:val="decimal"/>
      <w:pStyle w:val="nRubrik4"/>
      <w:lvlText w:val="%1.%2.%3.%4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4">
      <w:start w:val="1"/>
      <w:numFmt w:val="decimal"/>
      <w:pStyle w:val="nRubrik5"/>
      <w:lvlText w:val="%1.%2.%3.%4.%5"/>
      <w:lvlJc w:val="left"/>
      <w:pPr>
        <w:tabs>
          <w:tab w:val="num" w:pos="-31680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009" w:hanging="10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155" w:hanging="567"/>
      </w:pPr>
      <w:rPr>
        <w:rFonts w:hint="default"/>
      </w:rPr>
    </w:lvl>
  </w:abstractNum>
  <w:abstractNum w:abstractNumId="3">
    <w:nsid w:val="240D3D1C"/>
    <w:multiLevelType w:val="hybridMultilevel"/>
    <w:tmpl w:val="17546624"/>
    <w:lvl w:ilvl="0" w:tplc="BEBE1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B1282"/>
    <w:multiLevelType w:val="hybridMultilevel"/>
    <w:tmpl w:val="0038D75C"/>
    <w:lvl w:ilvl="0" w:tplc="2D80F44E"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5">
    <w:nsid w:val="2832534A"/>
    <w:multiLevelType w:val="hybridMultilevel"/>
    <w:tmpl w:val="1CD68610"/>
    <w:lvl w:ilvl="0" w:tplc="717406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F0D01"/>
    <w:multiLevelType w:val="multilevel"/>
    <w:tmpl w:val="43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A7182"/>
    <w:multiLevelType w:val="hybridMultilevel"/>
    <w:tmpl w:val="8C7CFAEC"/>
    <w:lvl w:ilvl="0" w:tplc="320C3DF0">
      <w:start w:val="2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191878"/>
    <w:multiLevelType w:val="hybridMultilevel"/>
    <w:tmpl w:val="EEC8F92A"/>
    <w:lvl w:ilvl="0" w:tplc="55528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854F64"/>
    <w:multiLevelType w:val="hybridMultilevel"/>
    <w:tmpl w:val="850ED680"/>
    <w:lvl w:ilvl="0" w:tplc="9168D48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9A2D27"/>
    <w:multiLevelType w:val="multilevel"/>
    <w:tmpl w:val="E70088CC"/>
    <w:lvl w:ilvl="0">
      <w:start w:val="1"/>
      <w:numFmt w:val="decimal"/>
      <w:pStyle w:val="ParterIngress"/>
      <w:lvlText w:val="(%1)"/>
      <w:lvlJc w:val="left"/>
      <w:pPr>
        <w:tabs>
          <w:tab w:val="num" w:pos="1009"/>
        </w:tabs>
        <w:ind w:left="1009" w:hanging="1009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152270"/>
    <w:multiLevelType w:val="multilevel"/>
    <w:tmpl w:val="B7E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558C7"/>
    <w:multiLevelType w:val="hybridMultilevel"/>
    <w:tmpl w:val="85A22ACC"/>
    <w:lvl w:ilvl="0" w:tplc="584E197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2121B7"/>
    <w:multiLevelType w:val="hybridMultilevel"/>
    <w:tmpl w:val="7998414E"/>
    <w:lvl w:ilvl="0" w:tplc="5A8AE8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F34D1F"/>
    <w:multiLevelType w:val="hybridMultilevel"/>
    <w:tmpl w:val="B386B374"/>
    <w:lvl w:ilvl="0" w:tplc="BE52F3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9B175E"/>
    <w:multiLevelType w:val="multilevel"/>
    <w:tmpl w:val="660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F77FD"/>
    <w:multiLevelType w:val="hybridMultilevel"/>
    <w:tmpl w:val="D72AF8B2"/>
    <w:lvl w:ilvl="0" w:tplc="F66E9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C4439D"/>
    <w:multiLevelType w:val="hybridMultilevel"/>
    <w:tmpl w:val="E1F2B8A2"/>
    <w:lvl w:ilvl="0" w:tplc="54DE4C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31F89"/>
    <w:multiLevelType w:val="hybridMultilevel"/>
    <w:tmpl w:val="DA14F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337B9"/>
    <w:multiLevelType w:val="hybridMultilevel"/>
    <w:tmpl w:val="F0E04F04"/>
    <w:lvl w:ilvl="0" w:tplc="EEDE44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44193C"/>
    <w:multiLevelType w:val="hybridMultilevel"/>
    <w:tmpl w:val="8AE6267E"/>
    <w:lvl w:ilvl="0" w:tplc="4914E7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pStyle w:val="Styck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51309F"/>
    <w:multiLevelType w:val="hybridMultilevel"/>
    <w:tmpl w:val="065405AE"/>
    <w:lvl w:ilvl="0" w:tplc="6A86360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19"/>
  </w:num>
  <w:num w:numId="11">
    <w:abstractNumId w:val="21"/>
  </w:num>
  <w:num w:numId="12">
    <w:abstractNumId w:val="8"/>
  </w:num>
  <w:num w:numId="13">
    <w:abstractNumId w:val="17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"/>
  </w:num>
  <w:num w:numId="20">
    <w:abstractNumId w:val="10"/>
  </w:num>
  <w:num w:numId="21">
    <w:abstractNumId w:val="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1304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F6720E"/>
    <w:rsid w:val="000142A9"/>
    <w:rsid w:val="000335E4"/>
    <w:rsid w:val="00050FCC"/>
    <w:rsid w:val="00057BA3"/>
    <w:rsid w:val="00061280"/>
    <w:rsid w:val="00064C94"/>
    <w:rsid w:val="00065D0E"/>
    <w:rsid w:val="00067A4E"/>
    <w:rsid w:val="00067BA8"/>
    <w:rsid w:val="00080AF0"/>
    <w:rsid w:val="00081547"/>
    <w:rsid w:val="0009798F"/>
    <w:rsid w:val="000A15B7"/>
    <w:rsid w:val="000A3165"/>
    <w:rsid w:val="000B23BC"/>
    <w:rsid w:val="000B2F3E"/>
    <w:rsid w:val="000B68B8"/>
    <w:rsid w:val="000C0E92"/>
    <w:rsid w:val="000C3644"/>
    <w:rsid w:val="000C3C1C"/>
    <w:rsid w:val="000C4605"/>
    <w:rsid w:val="000D4E55"/>
    <w:rsid w:val="000D71E5"/>
    <w:rsid w:val="000E2149"/>
    <w:rsid w:val="000E273B"/>
    <w:rsid w:val="000F1955"/>
    <w:rsid w:val="000F2874"/>
    <w:rsid w:val="000F7C52"/>
    <w:rsid w:val="00104F81"/>
    <w:rsid w:val="00110E4B"/>
    <w:rsid w:val="00121E34"/>
    <w:rsid w:val="00122240"/>
    <w:rsid w:val="00144269"/>
    <w:rsid w:val="00145B6A"/>
    <w:rsid w:val="001529EF"/>
    <w:rsid w:val="0016087F"/>
    <w:rsid w:val="001614D7"/>
    <w:rsid w:val="0016670F"/>
    <w:rsid w:val="00166F8D"/>
    <w:rsid w:val="00170227"/>
    <w:rsid w:val="001719C1"/>
    <w:rsid w:val="0017716A"/>
    <w:rsid w:val="00177CCC"/>
    <w:rsid w:val="001810AD"/>
    <w:rsid w:val="00195D62"/>
    <w:rsid w:val="00196294"/>
    <w:rsid w:val="0019719F"/>
    <w:rsid w:val="001A4B5D"/>
    <w:rsid w:val="001A5868"/>
    <w:rsid w:val="001C20CD"/>
    <w:rsid w:val="001D36F6"/>
    <w:rsid w:val="001E7019"/>
    <w:rsid w:val="001F4C92"/>
    <w:rsid w:val="00203227"/>
    <w:rsid w:val="0020717F"/>
    <w:rsid w:val="00212605"/>
    <w:rsid w:val="00213359"/>
    <w:rsid w:val="0021491D"/>
    <w:rsid w:val="00215E37"/>
    <w:rsid w:val="00226E03"/>
    <w:rsid w:val="002373B5"/>
    <w:rsid w:val="00244089"/>
    <w:rsid w:val="00246F1F"/>
    <w:rsid w:val="00251E6F"/>
    <w:rsid w:val="00255369"/>
    <w:rsid w:val="0027517F"/>
    <w:rsid w:val="002768AF"/>
    <w:rsid w:val="002D5341"/>
    <w:rsid w:val="002D5FB7"/>
    <w:rsid w:val="002D60AF"/>
    <w:rsid w:val="002E17A4"/>
    <w:rsid w:val="002E7E63"/>
    <w:rsid w:val="003039A6"/>
    <w:rsid w:val="00307091"/>
    <w:rsid w:val="0031451A"/>
    <w:rsid w:val="00321828"/>
    <w:rsid w:val="003250BF"/>
    <w:rsid w:val="003341F7"/>
    <w:rsid w:val="00350E28"/>
    <w:rsid w:val="00353EC6"/>
    <w:rsid w:val="00355F9A"/>
    <w:rsid w:val="0036641D"/>
    <w:rsid w:val="00380E11"/>
    <w:rsid w:val="00386D72"/>
    <w:rsid w:val="0039073B"/>
    <w:rsid w:val="0039602B"/>
    <w:rsid w:val="0039791E"/>
    <w:rsid w:val="003B378D"/>
    <w:rsid w:val="003C06CF"/>
    <w:rsid w:val="003C1473"/>
    <w:rsid w:val="003E6885"/>
    <w:rsid w:val="003F2697"/>
    <w:rsid w:val="003F5A9B"/>
    <w:rsid w:val="0040260E"/>
    <w:rsid w:val="00412630"/>
    <w:rsid w:val="004131B2"/>
    <w:rsid w:val="004136C8"/>
    <w:rsid w:val="0041437D"/>
    <w:rsid w:val="0041474B"/>
    <w:rsid w:val="00421702"/>
    <w:rsid w:val="00433D4A"/>
    <w:rsid w:val="00445C0C"/>
    <w:rsid w:val="00476A04"/>
    <w:rsid w:val="004773CE"/>
    <w:rsid w:val="004807D3"/>
    <w:rsid w:val="00480D9B"/>
    <w:rsid w:val="00486DBF"/>
    <w:rsid w:val="00487768"/>
    <w:rsid w:val="00491F36"/>
    <w:rsid w:val="00493802"/>
    <w:rsid w:val="00495A57"/>
    <w:rsid w:val="004966BD"/>
    <w:rsid w:val="004A082F"/>
    <w:rsid w:val="004A395E"/>
    <w:rsid w:val="004A3A84"/>
    <w:rsid w:val="004B13F2"/>
    <w:rsid w:val="004B4432"/>
    <w:rsid w:val="004B766F"/>
    <w:rsid w:val="004B79FD"/>
    <w:rsid w:val="004C4F30"/>
    <w:rsid w:val="004D00D6"/>
    <w:rsid w:val="004F68D3"/>
    <w:rsid w:val="00500D7D"/>
    <w:rsid w:val="00505571"/>
    <w:rsid w:val="00530257"/>
    <w:rsid w:val="00536628"/>
    <w:rsid w:val="0054408A"/>
    <w:rsid w:val="0055606F"/>
    <w:rsid w:val="00567B4D"/>
    <w:rsid w:val="00567D0A"/>
    <w:rsid w:val="00572D3E"/>
    <w:rsid w:val="005750CF"/>
    <w:rsid w:val="00586521"/>
    <w:rsid w:val="005A1B36"/>
    <w:rsid w:val="005A2AAB"/>
    <w:rsid w:val="005A5FE0"/>
    <w:rsid w:val="005B04A7"/>
    <w:rsid w:val="005B4C0C"/>
    <w:rsid w:val="005B7F7D"/>
    <w:rsid w:val="005C4AD3"/>
    <w:rsid w:val="005E1551"/>
    <w:rsid w:val="005E4ADE"/>
    <w:rsid w:val="005F0669"/>
    <w:rsid w:val="005F604D"/>
    <w:rsid w:val="006017AA"/>
    <w:rsid w:val="006040DB"/>
    <w:rsid w:val="0060676A"/>
    <w:rsid w:val="00607553"/>
    <w:rsid w:val="00614067"/>
    <w:rsid w:val="00615F67"/>
    <w:rsid w:val="00616286"/>
    <w:rsid w:val="00616676"/>
    <w:rsid w:val="00621CD3"/>
    <w:rsid w:val="006228C9"/>
    <w:rsid w:val="0062532A"/>
    <w:rsid w:val="006257B0"/>
    <w:rsid w:val="006311AD"/>
    <w:rsid w:val="00641722"/>
    <w:rsid w:val="006427CA"/>
    <w:rsid w:val="006518CD"/>
    <w:rsid w:val="00667001"/>
    <w:rsid w:val="00673587"/>
    <w:rsid w:val="00673A20"/>
    <w:rsid w:val="0068282C"/>
    <w:rsid w:val="006855B1"/>
    <w:rsid w:val="00686748"/>
    <w:rsid w:val="0068681C"/>
    <w:rsid w:val="0069219A"/>
    <w:rsid w:val="00694B09"/>
    <w:rsid w:val="006A69D7"/>
    <w:rsid w:val="006B478A"/>
    <w:rsid w:val="006C4B76"/>
    <w:rsid w:val="006E2099"/>
    <w:rsid w:val="00701B78"/>
    <w:rsid w:val="007362E6"/>
    <w:rsid w:val="007405F1"/>
    <w:rsid w:val="0074628E"/>
    <w:rsid w:val="0075110B"/>
    <w:rsid w:val="007631EF"/>
    <w:rsid w:val="00777219"/>
    <w:rsid w:val="00777485"/>
    <w:rsid w:val="00786049"/>
    <w:rsid w:val="007869AD"/>
    <w:rsid w:val="00790535"/>
    <w:rsid w:val="00791817"/>
    <w:rsid w:val="00792E02"/>
    <w:rsid w:val="007930AE"/>
    <w:rsid w:val="00796E59"/>
    <w:rsid w:val="007A00F3"/>
    <w:rsid w:val="007B1973"/>
    <w:rsid w:val="007C23E5"/>
    <w:rsid w:val="007C295B"/>
    <w:rsid w:val="007C798C"/>
    <w:rsid w:val="007D1D5B"/>
    <w:rsid w:val="007D4D05"/>
    <w:rsid w:val="007D795B"/>
    <w:rsid w:val="007E03C3"/>
    <w:rsid w:val="007E3313"/>
    <w:rsid w:val="007E3A53"/>
    <w:rsid w:val="007E74B5"/>
    <w:rsid w:val="007F0E28"/>
    <w:rsid w:val="007F47A1"/>
    <w:rsid w:val="0082202D"/>
    <w:rsid w:val="00825801"/>
    <w:rsid w:val="00830DB3"/>
    <w:rsid w:val="00845790"/>
    <w:rsid w:val="00857497"/>
    <w:rsid w:val="008813ED"/>
    <w:rsid w:val="00894CD8"/>
    <w:rsid w:val="008A1009"/>
    <w:rsid w:val="008A3812"/>
    <w:rsid w:val="008B1985"/>
    <w:rsid w:val="008B6F1F"/>
    <w:rsid w:val="008C41AA"/>
    <w:rsid w:val="008C59A7"/>
    <w:rsid w:val="008C7BB6"/>
    <w:rsid w:val="008D747C"/>
    <w:rsid w:val="0090128D"/>
    <w:rsid w:val="00902906"/>
    <w:rsid w:val="00905C08"/>
    <w:rsid w:val="0090712A"/>
    <w:rsid w:val="00910733"/>
    <w:rsid w:val="0091080E"/>
    <w:rsid w:val="0091291D"/>
    <w:rsid w:val="009171B2"/>
    <w:rsid w:val="00923ADF"/>
    <w:rsid w:val="00930111"/>
    <w:rsid w:val="009418CE"/>
    <w:rsid w:val="009508FA"/>
    <w:rsid w:val="00952C0D"/>
    <w:rsid w:val="00960109"/>
    <w:rsid w:val="0096205D"/>
    <w:rsid w:val="00964145"/>
    <w:rsid w:val="00967D7B"/>
    <w:rsid w:val="00973DBE"/>
    <w:rsid w:val="009757B5"/>
    <w:rsid w:val="00976DAD"/>
    <w:rsid w:val="00977A50"/>
    <w:rsid w:val="00983545"/>
    <w:rsid w:val="00985DAE"/>
    <w:rsid w:val="00990CA9"/>
    <w:rsid w:val="009B051E"/>
    <w:rsid w:val="009D771C"/>
    <w:rsid w:val="009F018E"/>
    <w:rsid w:val="00A003DA"/>
    <w:rsid w:val="00A0177F"/>
    <w:rsid w:val="00A03115"/>
    <w:rsid w:val="00A047E5"/>
    <w:rsid w:val="00A13BBC"/>
    <w:rsid w:val="00A25E36"/>
    <w:rsid w:val="00A30AC8"/>
    <w:rsid w:val="00A3426A"/>
    <w:rsid w:val="00A44C41"/>
    <w:rsid w:val="00A453AD"/>
    <w:rsid w:val="00A52CA0"/>
    <w:rsid w:val="00A6197D"/>
    <w:rsid w:val="00A64D86"/>
    <w:rsid w:val="00A7319F"/>
    <w:rsid w:val="00A83807"/>
    <w:rsid w:val="00A90FF5"/>
    <w:rsid w:val="00A974CC"/>
    <w:rsid w:val="00AA4127"/>
    <w:rsid w:val="00AA4F4D"/>
    <w:rsid w:val="00AA7920"/>
    <w:rsid w:val="00AB0ADB"/>
    <w:rsid w:val="00AB603A"/>
    <w:rsid w:val="00AC10B8"/>
    <w:rsid w:val="00AC2E75"/>
    <w:rsid w:val="00AC7023"/>
    <w:rsid w:val="00AE641E"/>
    <w:rsid w:val="00AE7DC6"/>
    <w:rsid w:val="00B07304"/>
    <w:rsid w:val="00B11548"/>
    <w:rsid w:val="00B137AD"/>
    <w:rsid w:val="00B24ACB"/>
    <w:rsid w:val="00B2511F"/>
    <w:rsid w:val="00B27E0E"/>
    <w:rsid w:val="00B31898"/>
    <w:rsid w:val="00B36268"/>
    <w:rsid w:val="00B44166"/>
    <w:rsid w:val="00B44C93"/>
    <w:rsid w:val="00B45D67"/>
    <w:rsid w:val="00B51702"/>
    <w:rsid w:val="00B53055"/>
    <w:rsid w:val="00B726F5"/>
    <w:rsid w:val="00B73D82"/>
    <w:rsid w:val="00B74850"/>
    <w:rsid w:val="00B86D21"/>
    <w:rsid w:val="00B97D1C"/>
    <w:rsid w:val="00BA10FB"/>
    <w:rsid w:val="00BA31EB"/>
    <w:rsid w:val="00BB2C8B"/>
    <w:rsid w:val="00BC3340"/>
    <w:rsid w:val="00BC5748"/>
    <w:rsid w:val="00BC6FC2"/>
    <w:rsid w:val="00BD04FE"/>
    <w:rsid w:val="00BD4F74"/>
    <w:rsid w:val="00BD68A2"/>
    <w:rsid w:val="00BD6BA9"/>
    <w:rsid w:val="00BE6FA0"/>
    <w:rsid w:val="00BF31D9"/>
    <w:rsid w:val="00BF46C3"/>
    <w:rsid w:val="00C01219"/>
    <w:rsid w:val="00C065DA"/>
    <w:rsid w:val="00C124A5"/>
    <w:rsid w:val="00C139E4"/>
    <w:rsid w:val="00C321CD"/>
    <w:rsid w:val="00C42D40"/>
    <w:rsid w:val="00C4305C"/>
    <w:rsid w:val="00C44D5A"/>
    <w:rsid w:val="00C4512D"/>
    <w:rsid w:val="00C738F5"/>
    <w:rsid w:val="00C73A97"/>
    <w:rsid w:val="00C75C27"/>
    <w:rsid w:val="00C94263"/>
    <w:rsid w:val="00C95109"/>
    <w:rsid w:val="00C96E8B"/>
    <w:rsid w:val="00CA1116"/>
    <w:rsid w:val="00CA59FF"/>
    <w:rsid w:val="00CB5D0E"/>
    <w:rsid w:val="00CB6A32"/>
    <w:rsid w:val="00CB74D2"/>
    <w:rsid w:val="00CD02D7"/>
    <w:rsid w:val="00CD08EA"/>
    <w:rsid w:val="00D16126"/>
    <w:rsid w:val="00D1740F"/>
    <w:rsid w:val="00D30348"/>
    <w:rsid w:val="00D30FFE"/>
    <w:rsid w:val="00D353C2"/>
    <w:rsid w:val="00D7582C"/>
    <w:rsid w:val="00D853F4"/>
    <w:rsid w:val="00D9352F"/>
    <w:rsid w:val="00D94D24"/>
    <w:rsid w:val="00DB700C"/>
    <w:rsid w:val="00DD0C86"/>
    <w:rsid w:val="00DE0C94"/>
    <w:rsid w:val="00DE1B6F"/>
    <w:rsid w:val="00E23A07"/>
    <w:rsid w:val="00E24ECB"/>
    <w:rsid w:val="00E36D98"/>
    <w:rsid w:val="00E376A7"/>
    <w:rsid w:val="00E43A0F"/>
    <w:rsid w:val="00E4758D"/>
    <w:rsid w:val="00E61EDA"/>
    <w:rsid w:val="00E657C2"/>
    <w:rsid w:val="00E76A05"/>
    <w:rsid w:val="00EB38E9"/>
    <w:rsid w:val="00EB64AE"/>
    <w:rsid w:val="00EC21D0"/>
    <w:rsid w:val="00ED5516"/>
    <w:rsid w:val="00ED565A"/>
    <w:rsid w:val="00ED5D59"/>
    <w:rsid w:val="00ED7039"/>
    <w:rsid w:val="00EF3502"/>
    <w:rsid w:val="00F01A9D"/>
    <w:rsid w:val="00F056C4"/>
    <w:rsid w:val="00F071EE"/>
    <w:rsid w:val="00F0793A"/>
    <w:rsid w:val="00F16377"/>
    <w:rsid w:val="00F17913"/>
    <w:rsid w:val="00F412FB"/>
    <w:rsid w:val="00F44CE5"/>
    <w:rsid w:val="00F5239D"/>
    <w:rsid w:val="00F530F3"/>
    <w:rsid w:val="00F6720E"/>
    <w:rsid w:val="00F7498D"/>
    <w:rsid w:val="00F861C2"/>
    <w:rsid w:val="00FB737B"/>
    <w:rsid w:val="00FC3A42"/>
    <w:rsid w:val="00FC6080"/>
    <w:rsid w:val="00FC6F78"/>
    <w:rsid w:val="00FD6B2C"/>
    <w:rsid w:val="00FE2B77"/>
    <w:rsid w:val="00FE3685"/>
    <w:rsid w:val="00FF1BA2"/>
    <w:rsid w:val="00FF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37D"/>
    <w:rPr>
      <w:rFonts w:ascii="Verdana" w:hAnsi="Verdana"/>
    </w:rPr>
  </w:style>
  <w:style w:type="paragraph" w:styleId="Rubrik1">
    <w:name w:val="heading 1"/>
    <w:basedOn w:val="Normal"/>
    <w:next w:val="Normal"/>
    <w:qFormat/>
    <w:rsid w:val="0068282C"/>
    <w:pPr>
      <w:keepNext/>
      <w:outlineLvl w:val="0"/>
    </w:pPr>
    <w:rPr>
      <w:rFonts w:ascii="Times New Roman" w:eastAsia="Times" w:hAnsi="Times New Roman"/>
      <w:b/>
      <w:sz w:val="36"/>
    </w:rPr>
  </w:style>
  <w:style w:type="paragraph" w:styleId="Rubrik2">
    <w:name w:val="heading 2"/>
    <w:basedOn w:val="Normal"/>
    <w:next w:val="Normal"/>
    <w:qFormat/>
    <w:rsid w:val="0068282C"/>
    <w:pPr>
      <w:keepNext/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75C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C3A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C75C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828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8282C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68282C"/>
    <w:rPr>
      <w:rFonts w:ascii="Times New Roman" w:hAnsi="Times New Roman"/>
      <w:sz w:val="24"/>
      <w:lang w:eastAsia="en-US"/>
    </w:rPr>
  </w:style>
  <w:style w:type="paragraph" w:styleId="Brdtext2">
    <w:name w:val="Body Text 2"/>
    <w:basedOn w:val="Normal"/>
    <w:rsid w:val="0068282C"/>
    <w:rPr>
      <w:rFonts w:ascii="Times New Roman" w:hAnsi="Times New Roman"/>
      <w:i/>
      <w:iCs/>
      <w:sz w:val="24"/>
      <w:lang w:eastAsia="en-US"/>
    </w:rPr>
  </w:style>
  <w:style w:type="character" w:styleId="Hyperlnk">
    <w:name w:val="Hyperlink"/>
    <w:basedOn w:val="Standardstycketeckensnitt"/>
    <w:rsid w:val="0068282C"/>
    <w:rPr>
      <w:color w:val="0000FF"/>
      <w:u w:val="single"/>
    </w:rPr>
  </w:style>
  <w:style w:type="paragraph" w:styleId="Ballongtext">
    <w:name w:val="Balloon Text"/>
    <w:basedOn w:val="Normal"/>
    <w:semiHidden/>
    <w:rsid w:val="0068282C"/>
    <w:rPr>
      <w:rFonts w:ascii="Tahoma" w:hAnsi="Tahoma" w:cs="Tahoma"/>
      <w:sz w:val="16"/>
      <w:szCs w:val="16"/>
    </w:rPr>
  </w:style>
  <w:style w:type="paragraph" w:styleId="Brdtext3">
    <w:name w:val="Body Text 3"/>
    <w:basedOn w:val="Normal"/>
    <w:rsid w:val="0068282C"/>
    <w:pPr>
      <w:tabs>
        <w:tab w:val="left" w:pos="6300"/>
      </w:tabs>
    </w:pPr>
    <w:rPr>
      <w:rFonts w:ascii="Arial" w:hAnsi="Arial"/>
      <w:b/>
      <w:sz w:val="52"/>
    </w:rPr>
  </w:style>
  <w:style w:type="character" w:styleId="AnvndHyperlnk">
    <w:name w:val="FollowedHyperlink"/>
    <w:basedOn w:val="Standardstycketeckensnitt"/>
    <w:rsid w:val="008C4FCA"/>
    <w:rPr>
      <w:color w:val="800080"/>
      <w:u w:val="single"/>
    </w:rPr>
  </w:style>
  <w:style w:type="character" w:styleId="Stark">
    <w:name w:val="Strong"/>
    <w:basedOn w:val="Standardstycketeckensnitt"/>
    <w:uiPriority w:val="22"/>
    <w:qFormat/>
    <w:rsid w:val="005905E6"/>
    <w:rPr>
      <w:b/>
      <w:bCs/>
    </w:rPr>
  </w:style>
  <w:style w:type="character" w:customStyle="1" w:styleId="ingress1">
    <w:name w:val="ingress1"/>
    <w:basedOn w:val="Standardstycketeckensnitt"/>
    <w:rsid w:val="00BC761D"/>
    <w:rPr>
      <w:b/>
      <w:bCs/>
    </w:rPr>
  </w:style>
  <w:style w:type="character" w:styleId="Betoning">
    <w:name w:val="Emphasis"/>
    <w:basedOn w:val="Standardstycketeckensnitt"/>
    <w:uiPriority w:val="20"/>
    <w:qFormat/>
    <w:rsid w:val="00F0005A"/>
    <w:rPr>
      <w:i/>
      <w:iCs/>
    </w:rPr>
  </w:style>
  <w:style w:type="paragraph" w:styleId="Normalwebb">
    <w:name w:val="Normal (Web)"/>
    <w:aliases w:val=" webb"/>
    <w:basedOn w:val="Normal"/>
    <w:uiPriority w:val="99"/>
    <w:rsid w:val="00D722DF"/>
    <w:pPr>
      <w:spacing w:before="15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21A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ilanderbrdtext">
    <w:name w:val="Hilander brödtext"/>
    <w:basedOn w:val="Normal"/>
    <w:rsid w:val="00F62CED"/>
    <w:pPr>
      <w:spacing w:line="280" w:lineRule="exact"/>
      <w:ind w:right="2200"/>
    </w:pPr>
    <w:rPr>
      <w:rFonts w:ascii="Arial" w:hAnsi="Arial"/>
      <w:szCs w:val="24"/>
    </w:rPr>
  </w:style>
  <w:style w:type="paragraph" w:customStyle="1" w:styleId="Ingetavstnd1">
    <w:name w:val="Inget avstånd1"/>
    <w:rsid w:val="007C295B"/>
    <w:rPr>
      <w:rFonts w:ascii="Calibri" w:hAnsi="Calibri"/>
      <w:sz w:val="22"/>
      <w:szCs w:val="22"/>
      <w:lang w:eastAsia="en-US"/>
    </w:rPr>
  </w:style>
  <w:style w:type="paragraph" w:customStyle="1" w:styleId="Pa0">
    <w:name w:val="Pa0"/>
    <w:basedOn w:val="Default"/>
    <w:next w:val="Default"/>
    <w:rsid w:val="00FC3A42"/>
    <w:pPr>
      <w:spacing w:line="241" w:lineRule="atLeast"/>
    </w:pPr>
    <w:rPr>
      <w:rFonts w:ascii="KHHDKM+Frutiger-Light" w:hAnsi="KHHDKM+Frutiger-Light" w:cs="Times New Roman"/>
      <w:color w:val="auto"/>
    </w:rPr>
  </w:style>
  <w:style w:type="character" w:customStyle="1" w:styleId="A3">
    <w:name w:val="A3"/>
    <w:rsid w:val="00FC3A42"/>
    <w:rPr>
      <w:rFonts w:ascii="ELZTEY+Frutiger-Black" w:hAnsi="ELZTEY+Frutiger-Black" w:cs="ELZTEY+Frutiger-Black"/>
      <w:color w:val="221E1F"/>
      <w:sz w:val="26"/>
      <w:szCs w:val="26"/>
    </w:rPr>
  </w:style>
  <w:style w:type="character" w:customStyle="1" w:styleId="A22">
    <w:name w:val="A22"/>
    <w:rsid w:val="00FC3A42"/>
    <w:rPr>
      <w:rFonts w:cs="KHHDKM+Frutiger-Light"/>
      <w:color w:val="221E1F"/>
    </w:rPr>
  </w:style>
  <w:style w:type="character" w:customStyle="1" w:styleId="apple-style-span">
    <w:name w:val="apple-style-span"/>
    <w:basedOn w:val="Standardstycketeckensnitt"/>
    <w:rsid w:val="00380E11"/>
  </w:style>
  <w:style w:type="character" w:customStyle="1" w:styleId="ingress">
    <w:name w:val="ingress"/>
    <w:basedOn w:val="Standardstycketeckensnitt"/>
    <w:rsid w:val="00380E11"/>
  </w:style>
  <w:style w:type="character" w:customStyle="1" w:styleId="normal1">
    <w:name w:val="normal1"/>
    <w:basedOn w:val="Standardstycketeckensnitt"/>
    <w:rsid w:val="00380E11"/>
    <w:rPr>
      <w:rFonts w:ascii="Verdana" w:hAnsi="Verdana" w:hint="default"/>
      <w:b w:val="0"/>
      <w:bCs w:val="0"/>
      <w:i w:val="0"/>
      <w:iCs w:val="0"/>
      <w:color w:val="333333"/>
      <w:sz w:val="24"/>
      <w:szCs w:val="24"/>
    </w:rPr>
  </w:style>
  <w:style w:type="paragraph" w:customStyle="1" w:styleId="intro">
    <w:name w:val="intro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Standardstycketeckensnitt"/>
    <w:rsid w:val="00BA31EB"/>
  </w:style>
  <w:style w:type="paragraph" w:customStyle="1" w:styleId="first">
    <w:name w:val="first"/>
    <w:basedOn w:val="Normal"/>
    <w:rsid w:val="00BA31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ey">
    <w:name w:val="key"/>
    <w:basedOn w:val="Standardstycketeckensnitt"/>
    <w:rsid w:val="00BA31EB"/>
  </w:style>
  <w:style w:type="paragraph" w:styleId="Dokumentversikt">
    <w:name w:val="Document Map"/>
    <w:basedOn w:val="Normal"/>
    <w:semiHidden/>
    <w:rsid w:val="00B31898"/>
    <w:pPr>
      <w:shd w:val="clear" w:color="auto" w:fill="000080"/>
    </w:pPr>
    <w:rPr>
      <w:rFonts w:ascii="Tahoma" w:hAnsi="Tahoma" w:cs="Tahoma"/>
    </w:rPr>
  </w:style>
  <w:style w:type="paragraph" w:customStyle="1" w:styleId="Liststycke1">
    <w:name w:val="Liststycke1"/>
    <w:basedOn w:val="Normal"/>
    <w:rsid w:val="00912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Rubrik1">
    <w:name w:val="nRubrik 1"/>
    <w:basedOn w:val="Rubrik1"/>
    <w:next w:val="Normaltindrag"/>
    <w:rsid w:val="00C75C27"/>
    <w:pPr>
      <w:numPr>
        <w:numId w:val="19"/>
      </w:numPr>
      <w:spacing w:before="240"/>
    </w:pPr>
    <w:rPr>
      <w:rFonts w:ascii="Verdana" w:eastAsia="Times New Roman" w:hAnsi="Verdana" w:cs="Arial"/>
      <w:bCs/>
      <w:kern w:val="32"/>
      <w:sz w:val="24"/>
      <w:szCs w:val="28"/>
    </w:rPr>
  </w:style>
  <w:style w:type="paragraph" w:customStyle="1" w:styleId="nRubrik2">
    <w:name w:val="nRubrik 2"/>
    <w:basedOn w:val="Rubrik2"/>
    <w:next w:val="Normaltindrag"/>
    <w:rsid w:val="00C75C27"/>
    <w:pPr>
      <w:widowControl/>
      <w:numPr>
        <w:ilvl w:val="1"/>
        <w:numId w:val="19"/>
      </w:numPr>
      <w:autoSpaceDE/>
      <w:autoSpaceDN/>
      <w:adjustRightInd/>
      <w:spacing w:before="240"/>
    </w:pPr>
    <w:rPr>
      <w:rFonts w:ascii="Verdana" w:hAnsi="Verdana" w:cs="Arial"/>
      <w:bCs/>
      <w:iCs/>
      <w:sz w:val="22"/>
      <w:szCs w:val="28"/>
    </w:rPr>
  </w:style>
  <w:style w:type="paragraph" w:customStyle="1" w:styleId="nRubrik3">
    <w:name w:val="nRubrik 3"/>
    <w:basedOn w:val="Rubrik3"/>
    <w:next w:val="Normaltindrag"/>
    <w:rsid w:val="00C75C27"/>
    <w:pPr>
      <w:numPr>
        <w:ilvl w:val="2"/>
        <w:numId w:val="19"/>
      </w:numPr>
      <w:spacing w:after="0"/>
    </w:pPr>
    <w:rPr>
      <w:rFonts w:ascii="Verdana" w:eastAsia="Times New Roman" w:hAnsi="Verdana" w:cs="Arial"/>
      <w:b w:val="0"/>
      <w:i/>
      <w:sz w:val="22"/>
      <w:szCs w:val="24"/>
    </w:rPr>
  </w:style>
  <w:style w:type="paragraph" w:customStyle="1" w:styleId="nRubrik4">
    <w:name w:val="nRubrik 4"/>
    <w:basedOn w:val="Rubrik4"/>
    <w:next w:val="Normaltindrag"/>
    <w:rsid w:val="00C75C27"/>
    <w:pPr>
      <w:numPr>
        <w:ilvl w:val="3"/>
        <w:numId w:val="19"/>
      </w:numPr>
      <w:spacing w:after="0"/>
    </w:pPr>
    <w:rPr>
      <w:rFonts w:ascii="Verdana" w:hAnsi="Verdana"/>
      <w:b w:val="0"/>
      <w:sz w:val="22"/>
      <w:szCs w:val="22"/>
    </w:rPr>
  </w:style>
  <w:style w:type="paragraph" w:customStyle="1" w:styleId="Stycke2">
    <w:name w:val="Stycke 2"/>
    <w:basedOn w:val="nRubrik2"/>
    <w:rsid w:val="00C75C27"/>
    <w:pPr>
      <w:keepNext w:val="0"/>
    </w:pPr>
    <w:rPr>
      <w:rFonts w:ascii="Times New Roman" w:hAnsi="Times New Roman"/>
      <w:b w:val="0"/>
      <w:sz w:val="24"/>
      <w:szCs w:val="22"/>
    </w:rPr>
  </w:style>
  <w:style w:type="paragraph" w:customStyle="1" w:styleId="nRubrik5">
    <w:name w:val="nRubrik 5"/>
    <w:basedOn w:val="Rubrik5"/>
    <w:next w:val="Normaltindrag"/>
    <w:semiHidden/>
    <w:rsid w:val="00C75C27"/>
    <w:pPr>
      <w:numPr>
        <w:ilvl w:val="4"/>
        <w:numId w:val="19"/>
      </w:numPr>
      <w:spacing w:after="0"/>
    </w:pPr>
    <w:rPr>
      <w:rFonts w:ascii="Verdana" w:eastAsia="Times New Roman" w:hAnsi="Verdana" w:cs="Times New Roman"/>
      <w:i w:val="0"/>
      <w:sz w:val="18"/>
    </w:rPr>
  </w:style>
  <w:style w:type="paragraph" w:styleId="Normaltindrag">
    <w:name w:val="Normal Indent"/>
    <w:basedOn w:val="Normal"/>
    <w:rsid w:val="00C75C27"/>
    <w:pPr>
      <w:ind w:left="1304"/>
    </w:pPr>
  </w:style>
  <w:style w:type="character" w:customStyle="1" w:styleId="Rubrik3Char">
    <w:name w:val="Rubrik 3 Char"/>
    <w:basedOn w:val="Standardstycketeckensnitt"/>
    <w:link w:val="Rubrik3"/>
    <w:semiHidden/>
    <w:rsid w:val="00C75C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C75C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ParterIngress">
    <w:name w:val="ParterIngress"/>
    <w:basedOn w:val="Normaltindrag"/>
    <w:rsid w:val="00C75C27"/>
    <w:pPr>
      <w:numPr>
        <w:numId w:val="20"/>
      </w:numPr>
      <w:spacing w:before="240" w:after="120"/>
    </w:pPr>
    <w:rPr>
      <w:rFonts w:ascii="Times New Roman" w:hAnsi="Times New Roman"/>
      <w:sz w:val="24"/>
      <w:szCs w:val="24"/>
    </w:rPr>
  </w:style>
  <w:style w:type="paragraph" w:customStyle="1" w:styleId="Stycke3">
    <w:name w:val="Stycke 3"/>
    <w:basedOn w:val="nRubrik3"/>
    <w:link w:val="Stycke3Char"/>
    <w:rsid w:val="00C75C27"/>
    <w:pPr>
      <w:keepNext w:val="0"/>
      <w:numPr>
        <w:numId w:val="1"/>
      </w:numPr>
    </w:pPr>
    <w:rPr>
      <w:rFonts w:ascii="Times New Roman" w:hAnsi="Times New Roman"/>
      <w:i w:val="0"/>
      <w:sz w:val="24"/>
      <w:szCs w:val="22"/>
    </w:rPr>
  </w:style>
  <w:style w:type="character" w:customStyle="1" w:styleId="Stycke3Char">
    <w:name w:val="Stycke 3 Char"/>
    <w:link w:val="Stycke3"/>
    <w:rsid w:val="00C75C27"/>
    <w:rPr>
      <w:rFonts w:cs="Arial"/>
      <w:bCs/>
      <w:sz w:val="24"/>
      <w:szCs w:val="22"/>
    </w:rPr>
  </w:style>
  <w:style w:type="paragraph" w:customStyle="1" w:styleId="Normalhanging">
    <w:name w:val="Normal hanging"/>
    <w:basedOn w:val="Normal"/>
    <w:rsid w:val="00C75C27"/>
    <w:pPr>
      <w:spacing w:before="240"/>
      <w:ind w:left="1021" w:hanging="1021"/>
    </w:pPr>
    <w:rPr>
      <w:rFonts w:ascii="Times New Roman" w:hAnsi="Times New Roman"/>
      <w:sz w:val="24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0E2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E2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Normal"/>
    <w:rsid w:val="000142A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8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65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5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50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8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90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4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3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5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3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3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2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00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7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1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9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7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0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9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2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08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2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56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34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8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3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70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720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0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44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4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11864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345684"/>
                                                <w:left w:val="single" w:sz="4" w:space="0" w:color="345684"/>
                                                <w:bottom w:val="single" w:sz="4" w:space="0" w:color="6C9DDF"/>
                                                <w:right w:val="single" w:sz="4" w:space="0" w:color="6C9DDF"/>
                                              </w:divBdr>
                                            </w:div>
                                          </w:divsChild>
                                        </w:div>
                                        <w:div w:id="47456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100585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single" w:sz="4" w:space="0" w:color="B0B0B0"/>
                                                <w:right w:val="single" w:sz="4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  <w:div w:id="95414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142476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single" w:sz="4" w:space="0" w:color="B0B0B0"/>
                                                <w:right w:val="single" w:sz="4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66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5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34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1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55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0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3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9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54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53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4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07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6750">
                  <w:marLeft w:val="101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138">
                      <w:marLeft w:val="101"/>
                      <w:marRight w:val="1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2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73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47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2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36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908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80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789">
      <w:bodyDiv w:val="1"/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106">
          <w:marLeft w:val="275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0360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1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6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7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0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3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7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9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15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2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8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3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60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4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22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8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93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9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9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7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3074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45684"/>
                                                <w:left w:val="single" w:sz="6" w:space="0" w:color="345684"/>
                                                <w:bottom w:val="single" w:sz="6" w:space="0" w:color="6C9DDF"/>
                                                <w:right w:val="single" w:sz="6" w:space="0" w:color="6C9DDF"/>
                                              </w:divBdr>
                                            </w:div>
                                          </w:divsChild>
                                        </w:div>
                                        <w:div w:id="7853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53460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B0B0B0"/>
                                                <w:right w:val="single" w:sz="6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  <w:div w:id="11372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7513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B0B0B0"/>
                                                <w:right w:val="single" w:sz="6" w:space="0" w:color="B0B0B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73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8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0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2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20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6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80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0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5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4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5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2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9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85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3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16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4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8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3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85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7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297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edalsveckan.info/event/user-view/12208?redir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medalsveckan.info/event/user-view/10484?redir=%23eidx_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Öresundskraft AB</Company>
  <LinksUpToDate>false</LinksUpToDate>
  <CharactersWithSpaces>2657</CharactersWithSpaces>
  <SharedDoc>false</SharedDoc>
  <HLinks>
    <vt:vector size="18" baseType="variant">
      <vt:variant>
        <vt:i4>1179667</vt:i4>
      </vt:variant>
      <vt:variant>
        <vt:i4>6</vt:i4>
      </vt:variant>
      <vt:variant>
        <vt:i4>0</vt:i4>
      </vt:variant>
      <vt:variant>
        <vt:i4>5</vt:i4>
      </vt:variant>
      <vt:variant>
        <vt:lpwstr>http://www.oresundskraft.se/</vt:lpwstr>
      </vt:variant>
      <vt:variant>
        <vt:lpwstr/>
      </vt:variant>
      <vt:variant>
        <vt:i4>4063356</vt:i4>
      </vt:variant>
      <vt:variant>
        <vt:i4>3</vt:i4>
      </vt:variant>
      <vt:variant>
        <vt:i4>0</vt:i4>
      </vt:variant>
      <vt:variant>
        <vt:i4>5</vt:i4>
      </vt:variant>
      <vt:variant>
        <vt:lpwstr>http://www.svenskenergi.se/sv/</vt:lpwstr>
      </vt:variant>
      <vt:variant>
        <vt:lpwstr/>
      </vt:variant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http://www.givewatts.org/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Cullborn</dc:creator>
  <cp:lastModifiedBy>gsk00</cp:lastModifiedBy>
  <cp:revision>4</cp:revision>
  <cp:lastPrinted>2012-03-29T12:29:00Z</cp:lastPrinted>
  <dcterms:created xsi:type="dcterms:W3CDTF">2012-06-28T09:12:00Z</dcterms:created>
  <dcterms:modified xsi:type="dcterms:W3CDTF">2012-06-29T08:18:00Z</dcterms:modified>
</cp:coreProperties>
</file>