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D47415" w:rsidP="00EA0A62">
      <w:r>
        <w:t>25</w:t>
      </w:r>
      <w:r w:rsidR="00FC2A0F">
        <w:t xml:space="preserve"> </w:t>
      </w:r>
      <w:r>
        <w:t>januari 2013</w:t>
      </w:r>
    </w:p>
    <w:p w:rsidR="00EA0A62" w:rsidRDefault="00EA0A62" w:rsidP="00EA0A62"/>
    <w:p w:rsidR="00EA0A62" w:rsidRDefault="00EA0A62" w:rsidP="00EA0A62">
      <w:pPr>
        <w:pStyle w:val="Rubrik"/>
      </w:pPr>
      <w:r>
        <w:t>Pressmeddelande</w:t>
      </w:r>
    </w:p>
    <w:p w:rsidR="00EA0A62" w:rsidRDefault="00EA0A62"/>
    <w:p w:rsidR="00EA0A62" w:rsidRDefault="00D47415" w:rsidP="00EA0A62">
      <w:pPr>
        <w:pStyle w:val="Rubrik1"/>
      </w:pPr>
      <w:proofErr w:type="spellStart"/>
      <w:r>
        <w:t>LindenLab</w:t>
      </w:r>
      <w:proofErr w:type="spellEnd"/>
      <w:r>
        <w:t xml:space="preserve"> köper </w:t>
      </w:r>
      <w:r w:rsidR="00F7704C">
        <w:t xml:space="preserve">svenska </w:t>
      </w:r>
      <w:bookmarkStart w:id="0" w:name="_GoBack"/>
      <w:bookmarkEnd w:id="0"/>
      <w:proofErr w:type="spellStart"/>
      <w:r>
        <w:t>Blocksworld</w:t>
      </w:r>
      <w:proofErr w:type="spellEnd"/>
      <w:r>
        <w:t>.</w:t>
      </w:r>
    </w:p>
    <w:p w:rsidR="00EA0A62" w:rsidRDefault="00EA0A62"/>
    <w:p w:rsidR="00FC2A0F" w:rsidRDefault="00D47415" w:rsidP="00FC2A0F">
      <w:pPr>
        <w:rPr>
          <w:rFonts w:ascii="Arial Narrow" w:hAnsi="Arial Narrow"/>
          <w:spacing w:val="4"/>
          <w:sz w:val="28"/>
        </w:rPr>
      </w:pPr>
      <w:r w:rsidRPr="00D47415">
        <w:rPr>
          <w:rFonts w:ascii="Arial Narrow" w:hAnsi="Arial Narrow"/>
          <w:spacing w:val="4"/>
          <w:sz w:val="28"/>
        </w:rPr>
        <w:t xml:space="preserve">Igår blev det officiellt att spelföretaget </w:t>
      </w:r>
      <w:proofErr w:type="spellStart"/>
      <w:r w:rsidRPr="00D47415">
        <w:rPr>
          <w:rFonts w:ascii="Arial Narrow" w:hAnsi="Arial Narrow"/>
          <w:spacing w:val="4"/>
          <w:sz w:val="28"/>
        </w:rPr>
        <w:t>LindenLab</w:t>
      </w:r>
      <w:proofErr w:type="spellEnd"/>
      <w:r w:rsidRPr="00D47415">
        <w:rPr>
          <w:rFonts w:ascii="Arial Narrow" w:hAnsi="Arial Narrow"/>
          <w:spacing w:val="4"/>
          <w:sz w:val="28"/>
        </w:rPr>
        <w:t xml:space="preserve">, skaparna av spel så som Second Life ®, Creatorverse™ och Patterns™, köper det svenska spelet </w:t>
      </w:r>
      <w:proofErr w:type="spellStart"/>
      <w:r w:rsidRPr="00D47415">
        <w:rPr>
          <w:rFonts w:ascii="Arial Narrow" w:hAnsi="Arial Narrow"/>
          <w:spacing w:val="4"/>
          <w:sz w:val="28"/>
        </w:rPr>
        <w:t>Blocksworld</w:t>
      </w:r>
      <w:proofErr w:type="spellEnd"/>
      <w:r w:rsidRPr="00D47415">
        <w:rPr>
          <w:rFonts w:ascii="Arial Narrow" w:hAnsi="Arial Narrow"/>
          <w:spacing w:val="4"/>
          <w:sz w:val="28"/>
        </w:rPr>
        <w:t xml:space="preserve"> av LEAD-bolaget </w:t>
      </w:r>
      <w:proofErr w:type="spellStart"/>
      <w:r w:rsidRPr="00D47415">
        <w:rPr>
          <w:rFonts w:ascii="Arial Narrow" w:hAnsi="Arial Narrow"/>
          <w:spacing w:val="4"/>
          <w:sz w:val="28"/>
        </w:rPr>
        <w:t>Boldai</w:t>
      </w:r>
      <w:proofErr w:type="spellEnd"/>
      <w:r w:rsidRPr="00D47415">
        <w:rPr>
          <w:rFonts w:ascii="Arial Narrow" w:hAnsi="Arial Narrow"/>
          <w:spacing w:val="4"/>
          <w:sz w:val="28"/>
        </w:rPr>
        <w:t>.</w:t>
      </w:r>
    </w:p>
    <w:p w:rsidR="00FC2A0F" w:rsidRDefault="00FC2A0F" w:rsidP="00FC2A0F"/>
    <w:p w:rsidR="00FC2A0F" w:rsidRDefault="00D47415" w:rsidP="00FC2A0F">
      <w:proofErr w:type="spellStart"/>
      <w:r w:rsidRPr="00D47415">
        <w:t>Blocksworld</w:t>
      </w:r>
      <w:proofErr w:type="spellEnd"/>
      <w:r w:rsidRPr="00D47415">
        <w:t xml:space="preserve"> är en innovativ </w:t>
      </w:r>
      <w:proofErr w:type="spellStart"/>
      <w:r w:rsidRPr="00D47415">
        <w:t>iPad-app</w:t>
      </w:r>
      <w:proofErr w:type="spellEnd"/>
      <w:r w:rsidRPr="00D47415">
        <w:t xml:space="preserve"> i gränslandet mellan spel, utbildning och kreativitet där man på ett enkelt sätt kombinera olika block med egenskaper och skapa egna spel och världar. Spelet har blivit beskrivet som en blandning av LEGO, </w:t>
      </w:r>
      <w:proofErr w:type="spellStart"/>
      <w:r w:rsidRPr="00D47415">
        <w:t>Minecraft</w:t>
      </w:r>
      <w:proofErr w:type="spellEnd"/>
      <w:r w:rsidRPr="00D47415">
        <w:t xml:space="preserve"> och </w:t>
      </w:r>
      <w:proofErr w:type="spellStart"/>
      <w:r w:rsidRPr="00D47415">
        <w:t>Facebook</w:t>
      </w:r>
      <w:proofErr w:type="spellEnd"/>
      <w:r w:rsidRPr="00D47415">
        <w:t>.</w:t>
      </w:r>
    </w:p>
    <w:p w:rsidR="00D47415" w:rsidRDefault="00D47415" w:rsidP="00FC2A0F"/>
    <w:p w:rsidR="00D47415" w:rsidRPr="00D47415" w:rsidRDefault="00D47415" w:rsidP="00D47415">
      <w:pPr>
        <w:pStyle w:val="Liststycke"/>
        <w:numPr>
          <w:ilvl w:val="0"/>
          <w:numId w:val="6"/>
        </w:numPr>
      </w:pPr>
      <w:proofErr w:type="spellStart"/>
      <w:r w:rsidRPr="00D47415">
        <w:t>Blocksworld</w:t>
      </w:r>
      <w:proofErr w:type="spellEnd"/>
      <w:r w:rsidRPr="00D47415">
        <w:t xml:space="preserve"> passar väldigt väl in med vad vi gör på </w:t>
      </w:r>
      <w:proofErr w:type="spellStart"/>
      <w:r w:rsidRPr="00D47415">
        <w:t>LindenLab</w:t>
      </w:r>
      <w:proofErr w:type="spellEnd"/>
      <w:r w:rsidRPr="00D47415">
        <w:t xml:space="preserve">, säger Rod </w:t>
      </w:r>
      <w:proofErr w:type="spellStart"/>
      <w:r w:rsidRPr="00D47415">
        <w:t>Humble</w:t>
      </w:r>
      <w:proofErr w:type="spellEnd"/>
      <w:r w:rsidRPr="00D47415">
        <w:t xml:space="preserve">, VD för </w:t>
      </w:r>
      <w:proofErr w:type="spellStart"/>
      <w:r w:rsidRPr="00D47415">
        <w:t>LindenLab</w:t>
      </w:r>
      <w:proofErr w:type="spellEnd"/>
      <w:r w:rsidRPr="00D47415">
        <w:t xml:space="preserve"> i ett pressmeddelande från dem. Det är ett mycket användarvänligt komplement till vår produktportfölj av sociala virtuella miljöer för kreativitet. Vi är glada att välkomna </w:t>
      </w:r>
      <w:proofErr w:type="spellStart"/>
      <w:r w:rsidRPr="00D47415">
        <w:t>Blocksworld</w:t>
      </w:r>
      <w:proofErr w:type="spellEnd"/>
      <w:r w:rsidRPr="00D47415">
        <w:t xml:space="preserve">-gänget till </w:t>
      </w:r>
      <w:proofErr w:type="spellStart"/>
      <w:r w:rsidRPr="00D47415">
        <w:t>LindenLab</w:t>
      </w:r>
      <w:proofErr w:type="spellEnd"/>
      <w:r w:rsidRPr="00D47415">
        <w:t xml:space="preserve"> och ser fram emot att ta </w:t>
      </w:r>
      <w:proofErr w:type="spellStart"/>
      <w:r w:rsidRPr="00D47415">
        <w:t>Blocksworld</w:t>
      </w:r>
      <w:proofErr w:type="spellEnd"/>
      <w:r w:rsidRPr="00D47415">
        <w:t xml:space="preserve"> till </w:t>
      </w:r>
      <w:proofErr w:type="spellStart"/>
      <w:r w:rsidRPr="00D47415">
        <w:t>App</w:t>
      </w:r>
      <w:proofErr w:type="spellEnd"/>
      <w:r w:rsidRPr="00D47415">
        <w:t xml:space="preserve"> Store världen över.</w:t>
      </w:r>
    </w:p>
    <w:p w:rsidR="00FC2A0F" w:rsidRDefault="00FC2A0F" w:rsidP="00FC2A0F">
      <w:pPr>
        <w:pStyle w:val="Liststycke"/>
      </w:pPr>
    </w:p>
    <w:p w:rsidR="00027D93" w:rsidRDefault="00D47415" w:rsidP="00FC2A0F">
      <w:proofErr w:type="spellStart"/>
      <w:r w:rsidRPr="00D47415">
        <w:t>LindenLab</w:t>
      </w:r>
      <w:proofErr w:type="spellEnd"/>
      <w:r w:rsidRPr="00D47415">
        <w:t xml:space="preserve"> grundades 1999 och har sitt huvudkontor i San Francisco. Linden Lab skapar sociala virtuella miljöer för kreativitet som inspirerar och ge användarna möjlighet att utforska och dela sin kreativitet med andra.</w:t>
      </w:r>
    </w:p>
    <w:p w:rsidR="00D47415" w:rsidRDefault="00D47415" w:rsidP="00FC2A0F"/>
    <w:p w:rsidR="00FC2A0F" w:rsidRDefault="00D47415" w:rsidP="00D47415">
      <w:pPr>
        <w:pStyle w:val="Liststycke"/>
        <w:numPr>
          <w:ilvl w:val="0"/>
          <w:numId w:val="6"/>
        </w:numPr>
      </w:pPr>
      <w:r w:rsidRPr="00D47415">
        <w:t xml:space="preserve">Försäljningen innebär att </w:t>
      </w:r>
      <w:proofErr w:type="spellStart"/>
      <w:r w:rsidRPr="00D47415">
        <w:t>Blocksworld</w:t>
      </w:r>
      <w:proofErr w:type="spellEnd"/>
      <w:r w:rsidRPr="00D47415">
        <w:t xml:space="preserve"> får mer resurser och uppbackning, som möjliggör snabbare produktutveckling och mer marknadsföring. Allt blir bättre! säger Tomas Alström affärsutvecklare på </w:t>
      </w:r>
      <w:proofErr w:type="spellStart"/>
      <w:r w:rsidRPr="00D47415">
        <w:t>Boldai</w:t>
      </w:r>
      <w:proofErr w:type="spellEnd"/>
      <w:r w:rsidRPr="00D47415">
        <w:t>.</w:t>
      </w:r>
    </w:p>
    <w:p w:rsidR="00D47415" w:rsidRDefault="00D47415" w:rsidP="00D47415">
      <w:pPr>
        <w:pStyle w:val="Liststycke"/>
      </w:pPr>
    </w:p>
    <w:p w:rsidR="00EA0A62" w:rsidRDefault="00EA0A62" w:rsidP="00EA0A62">
      <w:r>
        <w:t xml:space="preserve">För ytterligare information kontakta: </w:t>
      </w:r>
    </w:p>
    <w:p w:rsidR="00EA0A62" w:rsidRDefault="00835C78" w:rsidP="00EA0A62">
      <w:r w:rsidRPr="00835C78">
        <w:rPr>
          <w:rFonts w:ascii="Arial" w:hAnsi="Arial" w:cs="Arial"/>
          <w:b/>
        </w:rPr>
        <w:t>Tomas Ahlström</w:t>
      </w:r>
      <w:r w:rsidRPr="00835C78">
        <w:t xml:space="preserve">, affärsutvecklare </w:t>
      </w:r>
      <w:proofErr w:type="spellStart"/>
      <w:r w:rsidRPr="00835C78">
        <w:t>Boldai</w:t>
      </w:r>
      <w:proofErr w:type="spellEnd"/>
      <w:r w:rsidRPr="00835C78">
        <w:t xml:space="preserve">, </w:t>
      </w:r>
      <w:hyperlink r:id="rId8" w:history="1">
        <w:r w:rsidR="00012C4F" w:rsidRPr="001C57D4">
          <w:rPr>
            <w:rStyle w:val="Hyperlnk"/>
            <w:rFonts w:ascii="Georgia" w:hAnsi="Georgia"/>
            <w:spacing w:val="0"/>
          </w:rPr>
          <w:t>tomas@boldai.com</w:t>
        </w:r>
      </w:hyperlink>
      <w:r w:rsidR="00012C4F">
        <w:t xml:space="preserve">, </w:t>
      </w:r>
      <w:r w:rsidRPr="00835C78">
        <w:t>073-460 75 40</w:t>
      </w:r>
    </w:p>
    <w:p w:rsidR="00012C4F" w:rsidRDefault="00F7704C" w:rsidP="00EA0A62">
      <w:hyperlink r:id="rId9" w:history="1">
        <w:r w:rsidR="00012C4F" w:rsidRPr="001C57D4">
          <w:rPr>
            <w:rStyle w:val="Hyperlnk"/>
            <w:rFonts w:ascii="Georgia" w:hAnsi="Georgia"/>
            <w:spacing w:val="0"/>
          </w:rPr>
          <w:t>www.blocksworld.com</w:t>
        </w:r>
      </w:hyperlink>
      <w:r w:rsidR="00012C4F">
        <w:t xml:space="preserve"> / </w:t>
      </w:r>
      <w:hyperlink r:id="rId10" w:history="1">
        <w:r w:rsidR="00012C4F" w:rsidRPr="001C57D4">
          <w:rPr>
            <w:rStyle w:val="Hyperlnk"/>
            <w:rFonts w:ascii="Georgia" w:hAnsi="Georgia"/>
            <w:spacing w:val="0"/>
          </w:rPr>
          <w:t>www.facebook.com/blocksworld</w:t>
        </w:r>
      </w:hyperlink>
      <w:r w:rsidR="00012C4F">
        <w:t xml:space="preserve"> </w:t>
      </w:r>
    </w:p>
    <w:p w:rsidR="00EA0A62" w:rsidRDefault="00EA0A62" w:rsidP="00EA0A62"/>
    <w:p w:rsidR="00835C78" w:rsidRPr="00835C78" w:rsidRDefault="00835C78" w:rsidP="00EA0A62">
      <w:pPr>
        <w:pBdr>
          <w:top w:val="single" w:sz="4" w:space="1" w:color="auto"/>
        </w:pBdr>
        <w:rPr>
          <w:rStyle w:val="Betoning"/>
          <w:rFonts w:ascii="Georgia" w:hAnsi="Georgia"/>
        </w:rPr>
      </w:pPr>
    </w:p>
    <w:p w:rsidR="00835C78" w:rsidRPr="00835C78" w:rsidRDefault="00835C78" w:rsidP="00835C78">
      <w:pPr>
        <w:pBdr>
          <w:top w:val="single" w:sz="4" w:space="1" w:color="auto"/>
        </w:pBdr>
        <w:rPr>
          <w:rStyle w:val="Betoning"/>
          <w:rFonts w:ascii="Georgia" w:hAnsi="Georgia"/>
          <w:b w:val="0"/>
        </w:rPr>
      </w:pPr>
      <w:proofErr w:type="spellStart"/>
      <w:r w:rsidRPr="00835C78">
        <w:rPr>
          <w:rStyle w:val="Betoning"/>
          <w:rFonts w:ascii="Georgia" w:hAnsi="Georgia"/>
        </w:rPr>
        <w:t>Boldai</w:t>
      </w:r>
      <w:proofErr w:type="spellEnd"/>
      <w:r w:rsidRPr="00835C78">
        <w:rPr>
          <w:rStyle w:val="Betoning"/>
          <w:rFonts w:ascii="Georgia" w:hAnsi="Georgia"/>
        </w:rPr>
        <w:t xml:space="preserve"> är en </w:t>
      </w:r>
      <w:proofErr w:type="spellStart"/>
      <w:r w:rsidRPr="00835C78">
        <w:rPr>
          <w:rStyle w:val="Betoning"/>
          <w:rFonts w:ascii="Georgia" w:hAnsi="Georgia"/>
        </w:rPr>
        <w:t>spinout</w:t>
      </w:r>
      <w:proofErr w:type="spellEnd"/>
      <w:r w:rsidRPr="00835C78">
        <w:rPr>
          <w:rStyle w:val="Betoning"/>
          <w:rFonts w:ascii="Georgia" w:hAnsi="Georgia"/>
        </w:rPr>
        <w:t xml:space="preserve"> från Linköpings Universitet</w:t>
      </w:r>
      <w:r w:rsidRPr="00835C78">
        <w:rPr>
          <w:rStyle w:val="Betoning"/>
          <w:rFonts w:ascii="Georgia" w:hAnsi="Georgia"/>
          <w:b w:val="0"/>
        </w:rPr>
        <w:t xml:space="preserve"> som utvecklar produkter som stimulerar kreativitet och skapande. </w:t>
      </w:r>
      <w:proofErr w:type="spellStart"/>
      <w:r w:rsidRPr="00835C78">
        <w:rPr>
          <w:rStyle w:val="Betoning"/>
          <w:rFonts w:ascii="Georgia" w:hAnsi="Georgia"/>
          <w:b w:val="0"/>
        </w:rPr>
        <w:t>Boldai's</w:t>
      </w:r>
      <w:proofErr w:type="spellEnd"/>
      <w:r w:rsidRPr="00835C78">
        <w:rPr>
          <w:rStyle w:val="Betoning"/>
          <w:rFonts w:ascii="Georgia" w:hAnsi="Georgia"/>
          <w:b w:val="0"/>
        </w:rPr>
        <w:t xml:space="preserve"> första produkt Brain </w:t>
      </w:r>
      <w:proofErr w:type="spellStart"/>
      <w:r w:rsidRPr="00835C78">
        <w:rPr>
          <w:rStyle w:val="Betoning"/>
          <w:rFonts w:ascii="Georgia" w:hAnsi="Georgia"/>
          <w:b w:val="0"/>
        </w:rPr>
        <w:t>Builder</w:t>
      </w:r>
      <w:proofErr w:type="spellEnd"/>
      <w:r w:rsidRPr="00835C78">
        <w:rPr>
          <w:rStyle w:val="Betoning"/>
          <w:rFonts w:ascii="Georgia" w:hAnsi="Georgia"/>
          <w:b w:val="0"/>
        </w:rPr>
        <w:t xml:space="preserve"> förenklar spelutveckling i den populära spelmotorn Unity3D. Med </w:t>
      </w:r>
      <w:proofErr w:type="spellStart"/>
      <w:r w:rsidRPr="00835C78">
        <w:rPr>
          <w:rStyle w:val="Betoning"/>
          <w:rFonts w:ascii="Georgia" w:hAnsi="Georgia"/>
          <w:b w:val="0"/>
        </w:rPr>
        <w:t>Blocksworld</w:t>
      </w:r>
      <w:proofErr w:type="spellEnd"/>
      <w:r w:rsidRPr="00835C78">
        <w:rPr>
          <w:rStyle w:val="Betoning"/>
          <w:rFonts w:ascii="Georgia" w:hAnsi="Georgia"/>
          <w:b w:val="0"/>
        </w:rPr>
        <w:t xml:space="preserve"> gör</w:t>
      </w:r>
      <w:r w:rsidR="00012C4F">
        <w:rPr>
          <w:rStyle w:val="Betoning"/>
          <w:rFonts w:ascii="Georgia" w:hAnsi="Georgia"/>
          <w:b w:val="0"/>
        </w:rPr>
        <w:t xml:space="preserve"> </w:t>
      </w:r>
      <w:proofErr w:type="spellStart"/>
      <w:r w:rsidR="00012C4F">
        <w:rPr>
          <w:rStyle w:val="Betoning"/>
          <w:rFonts w:ascii="Georgia" w:hAnsi="Georgia"/>
          <w:b w:val="0"/>
        </w:rPr>
        <w:t>Boldai</w:t>
      </w:r>
      <w:proofErr w:type="spellEnd"/>
      <w:r w:rsidR="00012C4F">
        <w:rPr>
          <w:rStyle w:val="Betoning"/>
          <w:rFonts w:ascii="Georgia" w:hAnsi="Georgia"/>
          <w:b w:val="0"/>
        </w:rPr>
        <w:t xml:space="preserve"> </w:t>
      </w:r>
      <w:r w:rsidRPr="00835C78">
        <w:rPr>
          <w:rStyle w:val="Betoning"/>
          <w:rFonts w:ascii="Georgia" w:hAnsi="Georgia"/>
          <w:b w:val="0"/>
        </w:rPr>
        <w:t xml:space="preserve">spelutveckling tillgängligt för alla.  </w:t>
      </w:r>
      <w:hyperlink r:id="rId11" w:history="1">
        <w:r w:rsidRPr="00835C78">
          <w:rPr>
            <w:rStyle w:val="Hyperlnk"/>
            <w:spacing w:val="-4"/>
          </w:rPr>
          <w:t>www.boldai.com</w:t>
        </w:r>
      </w:hyperlink>
    </w:p>
    <w:p w:rsidR="00835C78" w:rsidRPr="00835C78" w:rsidRDefault="00835C78" w:rsidP="00835C78">
      <w:pPr>
        <w:pBdr>
          <w:top w:val="single" w:sz="4" w:space="1" w:color="auto"/>
        </w:pBdr>
        <w:rPr>
          <w:rStyle w:val="Betoning"/>
          <w:rFonts w:ascii="Georgia" w:hAnsi="Georgia"/>
          <w:b w:val="0"/>
        </w:rPr>
      </w:pPr>
    </w:p>
    <w:p w:rsidR="00835C78" w:rsidRPr="00D47415" w:rsidRDefault="00D47415" w:rsidP="00D47415">
      <w:pPr>
        <w:pStyle w:val="Punktlista"/>
        <w:numPr>
          <w:ilvl w:val="0"/>
          <w:numId w:val="0"/>
        </w:numPr>
        <w:pBdr>
          <w:top w:val="single" w:sz="4" w:space="1" w:color="auto"/>
        </w:pBdr>
        <w:rPr>
          <w:rStyle w:val="Betoning"/>
          <w:rFonts w:ascii="Georgia" w:hAnsi="Georgia"/>
          <w:b w:val="0"/>
          <w:iCs w:val="0"/>
          <w:spacing w:val="0"/>
          <w:lang w:val="sv-SE"/>
        </w:rPr>
      </w:pPr>
      <w:proofErr w:type="spellStart"/>
      <w:r>
        <w:rPr>
          <w:rStyle w:val="Betoning"/>
          <w:lang w:val="sv-SE"/>
        </w:rPr>
        <w:t>Boldai</w:t>
      </w:r>
      <w:proofErr w:type="spellEnd"/>
      <w:r w:rsidRPr="00C24FFE">
        <w:rPr>
          <w:rStyle w:val="Betoning"/>
          <w:lang w:val="sv-SE"/>
        </w:rPr>
        <w:t xml:space="preserve"> är ett LEAD-företag. LEAD är en </w:t>
      </w:r>
      <w:r>
        <w:rPr>
          <w:rStyle w:val="Betoning"/>
          <w:lang w:val="sv-SE"/>
        </w:rPr>
        <w:t xml:space="preserve">av Sveriges bästa </w:t>
      </w:r>
      <w:r w:rsidRPr="00C24FFE">
        <w:rPr>
          <w:rStyle w:val="Betoning"/>
          <w:lang w:val="sv-SE"/>
        </w:rPr>
        <w:t>företagsinkubator som hjälper entreprenörer att bygga bolag</w:t>
      </w:r>
      <w:r w:rsidRPr="00C24FFE">
        <w:rPr>
          <w:lang w:val="sv-SE"/>
        </w:rPr>
        <w:t xml:space="preserve"> snabbare och säkrare. Vi vänder </w:t>
      </w:r>
      <w:r>
        <w:rPr>
          <w:lang w:val="sv-SE"/>
        </w:rPr>
        <w:t>oss</w:t>
      </w:r>
      <w:r w:rsidRPr="00C24FFE">
        <w:rPr>
          <w:lang w:val="sv-SE"/>
        </w:rPr>
        <w:t xml:space="preserve"> till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Innovationsbron. </w:t>
      </w:r>
      <w:r w:rsidRPr="00C24FFE">
        <w:rPr>
          <w:rStyle w:val="Hyperlnk"/>
          <w:lang w:val="sv-SE"/>
        </w:rPr>
        <w:t>www.leadincubator.se</w:t>
      </w:r>
    </w:p>
    <w:sectPr w:rsidR="00835C78" w:rsidRPr="00D47415" w:rsidSect="00EA0A62">
      <w:headerReference w:type="default" r:id="rId12"/>
      <w:footerReference w:type="default" r:id="rId13"/>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38" w:rsidRDefault="001C1838">
      <w:r>
        <w:separator/>
      </w:r>
    </w:p>
  </w:endnote>
  <w:endnote w:type="continuationSeparator" w:id="0">
    <w:p w:rsidR="001C1838" w:rsidRDefault="001C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68" w:rsidRPr="0059210E" w:rsidRDefault="008A3068"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8A3068" w:rsidRPr="0059210E" w:rsidRDefault="008A3068"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8A3068" w:rsidRPr="0059210E" w:rsidRDefault="008A3068"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14:anchorId="69BB8B20" wp14:editId="5AD5488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068" w:rsidRDefault="008A3068" w:rsidP="00EA0A62">
                          <w:pPr>
                            <w:pStyle w:val="Sidhuvud"/>
                          </w:pPr>
                          <w:r>
                            <w:fldChar w:fldCharType="begin"/>
                          </w:r>
                          <w:r>
                            <w:instrText xml:space="preserve"> PAGE </w:instrText>
                          </w:r>
                          <w:r>
                            <w:fldChar w:fldCharType="separate"/>
                          </w:r>
                          <w:r w:rsidR="00F7704C">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8A3068" w:rsidRDefault="008A3068" w:rsidP="00EA0A62">
                    <w:pPr>
                      <w:pStyle w:val="Sidhuvud"/>
                    </w:pPr>
                    <w:r>
                      <w:fldChar w:fldCharType="begin"/>
                    </w:r>
                    <w:r>
                      <w:instrText xml:space="preserve"> PAGE </w:instrText>
                    </w:r>
                    <w:r>
                      <w:fldChar w:fldCharType="separate"/>
                    </w:r>
                    <w:r w:rsidR="00F7704C">
                      <w:rPr>
                        <w:noProof/>
                      </w:rPr>
                      <w:t>1</w:t>
                    </w:r>
                    <w:r>
                      <w:rPr>
                        <w:noProof/>
                      </w:rPr>
                      <w:fldChar w:fldCharType="end"/>
                    </w:r>
                  </w:p>
                </w:txbxContent>
              </v:textbox>
            </v:shape>
          </w:pict>
        </mc:Fallback>
      </mc:AlternateContent>
    </w:r>
    <w:proofErr w:type="gramStart"/>
    <w:r w:rsidRPr="0059210E">
      <w:rPr>
        <w:rStyle w:val="Bold"/>
      </w:rPr>
      <w:t>NORRKÖPING</w:t>
    </w:r>
    <w:r w:rsidRPr="0059210E">
      <w:t xml:space="preserve"> </w:t>
    </w:r>
    <w:r>
      <w:t xml:space="preserve"> </w:t>
    </w:r>
    <w:proofErr w:type="spellStart"/>
    <w:r>
      <w:t>Norrköping</w:t>
    </w:r>
    <w:proofErr w:type="spellEnd"/>
    <w:proofErr w:type="gramEnd"/>
    <w:r>
      <w:t xml:space="preserve"> Science Park, </w:t>
    </w:r>
    <w:proofErr w:type="spellStart"/>
    <w:r>
      <w:t>Laxholmstorget</w:t>
    </w:r>
    <w:proofErr w:type="spellEnd"/>
    <w:r>
      <w:t xml:space="preserve"> 3,  SE-602 21 Norrköping, SWEDEN  |  </w:t>
    </w:r>
    <w:r>
      <w:rPr>
        <w:rStyle w:val="Bold"/>
      </w:rPr>
      <w:t>TEL</w:t>
    </w:r>
    <w:r>
      <w:t xml:space="preserve"> +46-11-12 58 50</w:t>
    </w:r>
  </w:p>
  <w:p w:rsidR="008A3068" w:rsidRPr="0059210E" w:rsidRDefault="008A3068"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38" w:rsidRDefault="001C1838">
      <w:r>
        <w:separator/>
      </w:r>
    </w:p>
  </w:footnote>
  <w:footnote w:type="continuationSeparator" w:id="0">
    <w:p w:rsidR="001C1838" w:rsidRDefault="001C1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68" w:rsidRPr="00835C78" w:rsidRDefault="008A3068" w:rsidP="00EA0A62">
    <w:pPr>
      <w:pStyle w:val="Sidhuvud"/>
      <w:rPr>
        <w:lang w:val="en-US"/>
      </w:rPr>
    </w:pPr>
    <w:r>
      <w:rPr>
        <w:noProof/>
        <w:lang w:eastAsia="sv-SE"/>
      </w:rPr>
      <w:drawing>
        <wp:anchor distT="0" distB="0" distL="114300" distR="114300" simplePos="0" relativeHeight="251659264" behindDoc="0" locked="0" layoutInCell="1" allowOverlap="1" wp14:anchorId="7C4F6D8A" wp14:editId="0E2A35F5">
          <wp:simplePos x="0" y="0"/>
          <wp:positionH relativeFrom="column">
            <wp:posOffset>139700</wp:posOffset>
          </wp:positionH>
          <wp:positionV relativeFrom="paragraph">
            <wp:posOffset>-93345</wp:posOffset>
          </wp:positionV>
          <wp:extent cx="1486800" cy="572400"/>
          <wp:effectExtent l="0" t="0" r="0" b="0"/>
          <wp:wrapNone/>
          <wp:docPr id="2" name="Bildobjekt 2" descr="I:\Företagen\Medlemsföretag\Bolagen\Boldai\Logga\boldai-onwhit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öretagen\Medlemsföretag\Bolagen\Boldai\Logga\boldai-onwhite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800" cy="572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7216" behindDoc="0" locked="0" layoutInCell="1" allowOverlap="1" wp14:anchorId="04649DFF" wp14:editId="230DF6A3">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Pr="00835C78">
      <w:rPr>
        <w:lang w:val="en-US"/>
      </w:rPr>
      <w:t>Quality Assured</w:t>
    </w:r>
  </w:p>
  <w:p w:rsidR="008A3068" w:rsidRPr="00835C78" w:rsidRDefault="008A3068" w:rsidP="00EA0A62">
    <w:pPr>
      <w:pStyle w:val="Sidhuvud"/>
      <w:rPr>
        <w:lang w:val="en-US"/>
      </w:rPr>
    </w:pPr>
    <w:r w:rsidRPr="00835C78">
      <w:rPr>
        <w:lang w:val="en-US"/>
      </w:rPr>
      <w:t>Business Incubation</w:t>
    </w:r>
  </w:p>
  <w:p w:rsidR="008A3068" w:rsidRPr="00835C78" w:rsidRDefault="008A3068" w:rsidP="00EA0A62">
    <w:pPr>
      <w:pStyle w:val="Sidhuvud"/>
      <w:rPr>
        <w:lang w:val="en-US"/>
      </w:rPr>
    </w:pPr>
    <w:r w:rsidRPr="00835C78">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1554778E"/>
    <w:multiLevelType w:val="hybridMultilevel"/>
    <w:tmpl w:val="AB5C8DF6"/>
    <w:lvl w:ilvl="0" w:tplc="94FE56D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B173AD4"/>
    <w:multiLevelType w:val="hybridMultilevel"/>
    <w:tmpl w:val="D2081832"/>
    <w:lvl w:ilvl="0" w:tplc="F2AA2430">
      <w:start w:val="2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A93006"/>
    <w:multiLevelType w:val="hybridMultilevel"/>
    <w:tmpl w:val="BF48D5C6"/>
    <w:lvl w:ilvl="0" w:tplc="E01E73FA">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02"/>
    <w:rsid w:val="00012C4F"/>
    <w:rsid w:val="00027D93"/>
    <w:rsid w:val="001C049D"/>
    <w:rsid w:val="001C1838"/>
    <w:rsid w:val="002D242B"/>
    <w:rsid w:val="00480D5B"/>
    <w:rsid w:val="005A622A"/>
    <w:rsid w:val="00835C78"/>
    <w:rsid w:val="00837A95"/>
    <w:rsid w:val="008A3068"/>
    <w:rsid w:val="008D2F90"/>
    <w:rsid w:val="009F572C"/>
    <w:rsid w:val="00AB082E"/>
    <w:rsid w:val="00B46713"/>
    <w:rsid w:val="00B53E27"/>
    <w:rsid w:val="00B93CA9"/>
    <w:rsid w:val="00C17A02"/>
    <w:rsid w:val="00D47415"/>
    <w:rsid w:val="00DE0552"/>
    <w:rsid w:val="00E04E77"/>
    <w:rsid w:val="00E80314"/>
    <w:rsid w:val="00EA0A62"/>
    <w:rsid w:val="00F427EA"/>
    <w:rsid w:val="00F7704C"/>
    <w:rsid w:val="00F8160D"/>
    <w:rsid w:val="00FC2A0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 w:type="paragraph" w:styleId="Liststycke">
    <w:name w:val="List Paragraph"/>
    <w:basedOn w:val="Normal"/>
    <w:uiPriority w:val="34"/>
    <w:qFormat/>
    <w:rsid w:val="00FC2A0F"/>
    <w:pPr>
      <w:ind w:left="720"/>
      <w:contextualSpacing/>
    </w:pPr>
  </w:style>
  <w:style w:type="character" w:styleId="Kommentarsreferens">
    <w:name w:val="annotation reference"/>
    <w:basedOn w:val="Standardstycketeckensnitt"/>
    <w:uiPriority w:val="99"/>
    <w:semiHidden/>
    <w:unhideWhenUsed/>
    <w:rsid w:val="00012C4F"/>
    <w:rPr>
      <w:sz w:val="18"/>
      <w:szCs w:val="18"/>
    </w:rPr>
  </w:style>
  <w:style w:type="paragraph" w:styleId="Kommentarer">
    <w:name w:val="annotation text"/>
    <w:basedOn w:val="Normal"/>
    <w:link w:val="KommentarerChar"/>
    <w:uiPriority w:val="99"/>
    <w:semiHidden/>
    <w:unhideWhenUsed/>
    <w:rsid w:val="00012C4F"/>
    <w:pPr>
      <w:spacing w:line="240" w:lineRule="auto"/>
    </w:pPr>
    <w:rPr>
      <w:sz w:val="24"/>
    </w:rPr>
  </w:style>
  <w:style w:type="character" w:customStyle="1" w:styleId="KommentarerChar">
    <w:name w:val="Kommentarer Char"/>
    <w:basedOn w:val="Standardstycketeckensnitt"/>
    <w:link w:val="Kommentarer"/>
    <w:uiPriority w:val="99"/>
    <w:semiHidden/>
    <w:rsid w:val="00012C4F"/>
    <w:rPr>
      <w:rFonts w:ascii="Georgia" w:hAnsi="Georgia"/>
      <w:sz w:val="24"/>
      <w:szCs w:val="24"/>
      <w:lang w:eastAsia="en-US"/>
    </w:rPr>
  </w:style>
  <w:style w:type="paragraph" w:styleId="Kommentarsmne">
    <w:name w:val="annotation subject"/>
    <w:basedOn w:val="Kommentarer"/>
    <w:next w:val="Kommentarer"/>
    <w:link w:val="KommentarsmneChar"/>
    <w:uiPriority w:val="99"/>
    <w:semiHidden/>
    <w:unhideWhenUsed/>
    <w:rsid w:val="00012C4F"/>
    <w:rPr>
      <w:b/>
      <w:bCs/>
      <w:sz w:val="20"/>
      <w:szCs w:val="20"/>
    </w:rPr>
  </w:style>
  <w:style w:type="character" w:customStyle="1" w:styleId="KommentarsmneChar">
    <w:name w:val="Kommentarsämne Char"/>
    <w:basedOn w:val="KommentarerChar"/>
    <w:link w:val="Kommentarsmne"/>
    <w:uiPriority w:val="99"/>
    <w:semiHidden/>
    <w:rsid w:val="00012C4F"/>
    <w:rPr>
      <w:rFonts w:ascii="Georgia" w:hAnsi="Georgia"/>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Ballongtext">
    <w:name w:val="Balloon Text"/>
    <w:basedOn w:val="Normal"/>
    <w:link w:val="BallongtextChar"/>
    <w:uiPriority w:val="99"/>
    <w:semiHidden/>
    <w:unhideWhenUsed/>
    <w:rsid w:val="00835C78"/>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35C78"/>
    <w:rPr>
      <w:rFonts w:ascii="Tahoma" w:hAnsi="Tahoma" w:cs="Tahoma"/>
      <w:sz w:val="16"/>
      <w:szCs w:val="16"/>
      <w:lang w:eastAsia="en-US"/>
    </w:rPr>
  </w:style>
  <w:style w:type="paragraph" w:styleId="Liststycke">
    <w:name w:val="List Paragraph"/>
    <w:basedOn w:val="Normal"/>
    <w:uiPriority w:val="34"/>
    <w:qFormat/>
    <w:rsid w:val="00FC2A0F"/>
    <w:pPr>
      <w:ind w:left="720"/>
      <w:contextualSpacing/>
    </w:pPr>
  </w:style>
  <w:style w:type="character" w:styleId="Kommentarsreferens">
    <w:name w:val="annotation reference"/>
    <w:basedOn w:val="Standardstycketeckensnitt"/>
    <w:uiPriority w:val="99"/>
    <w:semiHidden/>
    <w:unhideWhenUsed/>
    <w:rsid w:val="00012C4F"/>
    <w:rPr>
      <w:sz w:val="18"/>
      <w:szCs w:val="18"/>
    </w:rPr>
  </w:style>
  <w:style w:type="paragraph" w:styleId="Kommentarer">
    <w:name w:val="annotation text"/>
    <w:basedOn w:val="Normal"/>
    <w:link w:val="KommentarerChar"/>
    <w:uiPriority w:val="99"/>
    <w:semiHidden/>
    <w:unhideWhenUsed/>
    <w:rsid w:val="00012C4F"/>
    <w:pPr>
      <w:spacing w:line="240" w:lineRule="auto"/>
    </w:pPr>
    <w:rPr>
      <w:sz w:val="24"/>
    </w:rPr>
  </w:style>
  <w:style w:type="character" w:customStyle="1" w:styleId="KommentarerChar">
    <w:name w:val="Kommentarer Char"/>
    <w:basedOn w:val="Standardstycketeckensnitt"/>
    <w:link w:val="Kommentarer"/>
    <w:uiPriority w:val="99"/>
    <w:semiHidden/>
    <w:rsid w:val="00012C4F"/>
    <w:rPr>
      <w:rFonts w:ascii="Georgia" w:hAnsi="Georgia"/>
      <w:sz w:val="24"/>
      <w:szCs w:val="24"/>
      <w:lang w:eastAsia="en-US"/>
    </w:rPr>
  </w:style>
  <w:style w:type="paragraph" w:styleId="Kommentarsmne">
    <w:name w:val="annotation subject"/>
    <w:basedOn w:val="Kommentarer"/>
    <w:next w:val="Kommentarer"/>
    <w:link w:val="KommentarsmneChar"/>
    <w:uiPriority w:val="99"/>
    <w:semiHidden/>
    <w:unhideWhenUsed/>
    <w:rsid w:val="00012C4F"/>
    <w:rPr>
      <w:b/>
      <w:bCs/>
      <w:sz w:val="20"/>
      <w:szCs w:val="20"/>
    </w:rPr>
  </w:style>
  <w:style w:type="character" w:customStyle="1" w:styleId="KommentarsmneChar">
    <w:name w:val="Kommentarsämne Char"/>
    <w:basedOn w:val="KommentarerChar"/>
    <w:link w:val="Kommentarsmne"/>
    <w:uiPriority w:val="99"/>
    <w:semiHidden/>
    <w:rsid w:val="00012C4F"/>
    <w:rPr>
      <w:rFonts w:ascii="Georgia" w:hAnsi="Georgia"/>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tomas@boldai.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lda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blocksworld" TargetMode="External"/><Relationship Id="rId4" Type="http://schemas.openxmlformats.org/officeDocument/2006/relationships/settings" Target="settings.xml"/><Relationship Id="rId9" Type="http://schemas.openxmlformats.org/officeDocument/2006/relationships/hyperlink" Target="http://www.blocksworld.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LEAD_PRESS_sv_2011.dotx</Template>
  <TotalTime>6</TotalTime>
  <Pages>1</Pages>
  <Words>312</Words>
  <Characters>2177</Characters>
  <Application>Microsoft Office Word</Application>
  <DocSecurity>0</DocSecurity>
  <Lines>18</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2485</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4</cp:revision>
  <cp:lastPrinted>2012-05-28T11:53:00Z</cp:lastPrinted>
  <dcterms:created xsi:type="dcterms:W3CDTF">2013-01-25T11:42:00Z</dcterms:created>
  <dcterms:modified xsi:type="dcterms:W3CDTF">2013-01-25T11:47:00Z</dcterms:modified>
  <cp:category>Template</cp:category>
</cp:coreProperties>
</file>