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1DA9" w14:textId="77777777" w:rsidR="000C5193" w:rsidRPr="001C2545" w:rsidRDefault="000C5193" w:rsidP="007A2CFC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1C2545">
        <w:rPr>
          <w:rFonts w:ascii="Arial" w:hAnsi="Arial" w:cs="Arial"/>
          <w:b/>
          <w:bCs/>
          <w:sz w:val="32"/>
          <w:szCs w:val="32"/>
          <w:lang w:val="hu-HU"/>
        </w:rPr>
        <w:t>Stílusosabbak, takarékosabbak és modernebbek: a Ford bemutatja az új Tourneo Connect és Tourneo Courier személyszállítókat</w:t>
      </w:r>
    </w:p>
    <w:p w14:paraId="1AE6CCA4" w14:textId="77777777" w:rsidR="007A2CFC" w:rsidRPr="001C2545" w:rsidRDefault="007A2CFC" w:rsidP="007A2CFC">
      <w:pPr>
        <w:ind w:right="-240"/>
        <w:rPr>
          <w:rFonts w:ascii="Arial" w:hAnsi="Arial" w:cs="Arial"/>
          <w:bCs/>
          <w:caps/>
          <w:sz w:val="22"/>
          <w:szCs w:val="22"/>
          <w:lang w:val="hu-HU"/>
        </w:rPr>
      </w:pPr>
    </w:p>
    <w:p w14:paraId="234566CD" w14:textId="77777777" w:rsidR="000C5193" w:rsidRPr="001C2545" w:rsidRDefault="000C5193" w:rsidP="007A2CF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>A Ford bemutatja továbbfejlesztett Tourneo Connect és Tourneo Courier személyszáll</w:t>
      </w:r>
      <w:r w:rsidR="004B73DB" w:rsidRPr="001C2545">
        <w:rPr>
          <w:rFonts w:ascii="Arial" w:hAnsi="Arial" w:cs="Arial"/>
          <w:sz w:val="22"/>
          <w:szCs w:val="22"/>
          <w:lang w:val="hu-HU"/>
        </w:rPr>
        <w:t>ítóit, amelyek 2018 közepétől ú</w:t>
      </w:r>
      <w:r w:rsidRPr="001C2545">
        <w:rPr>
          <w:rFonts w:ascii="Arial" w:hAnsi="Arial" w:cs="Arial"/>
          <w:sz w:val="22"/>
          <w:szCs w:val="22"/>
          <w:lang w:val="hu-HU"/>
        </w:rPr>
        <w:t>j stílussal, új technológiákkal és élvezetes teljesítménny</w:t>
      </w:r>
      <w:r w:rsidR="004B73DB" w:rsidRPr="001C2545">
        <w:rPr>
          <w:rFonts w:ascii="Arial" w:hAnsi="Arial" w:cs="Arial"/>
          <w:sz w:val="22"/>
          <w:szCs w:val="22"/>
          <w:lang w:val="hu-HU"/>
        </w:rPr>
        <w:t>e</w:t>
      </w:r>
      <w:r w:rsidRPr="001C2545">
        <w:rPr>
          <w:rFonts w:ascii="Arial" w:hAnsi="Arial" w:cs="Arial"/>
          <w:sz w:val="22"/>
          <w:szCs w:val="22"/>
          <w:lang w:val="hu-HU"/>
        </w:rPr>
        <w:t>l gazdagítják a Transit családot</w:t>
      </w:r>
    </w:p>
    <w:p w14:paraId="38859B4B" w14:textId="77777777" w:rsidR="007A2CFC" w:rsidRPr="001C2545" w:rsidRDefault="007A2CFC" w:rsidP="007A2CFC">
      <w:pPr>
        <w:ind w:right="720"/>
        <w:rPr>
          <w:rFonts w:ascii="Arial" w:hAnsi="Arial" w:cs="Arial"/>
          <w:sz w:val="22"/>
          <w:szCs w:val="22"/>
          <w:lang w:val="hu-HU"/>
        </w:rPr>
      </w:pPr>
    </w:p>
    <w:p w14:paraId="78A35765" w14:textId="77777777" w:rsidR="000C5193" w:rsidRPr="001C2545" w:rsidRDefault="000C5193" w:rsidP="00654C64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>Az új Tourneo Connect kínálatában az új 1,5 literes EcoBlue dízel és a hengerlekapcsolásos technológiával felszerelt 1,0 literes EcoBoost benzinmotor is szerepel, és az autóhoz nyolcfokozatú automata váltó is rendelhető</w:t>
      </w:r>
    </w:p>
    <w:p w14:paraId="2D5CC503" w14:textId="77777777" w:rsidR="00654C64" w:rsidRPr="001C2545" w:rsidRDefault="00654C64" w:rsidP="00654C64">
      <w:pPr>
        <w:pStyle w:val="ListParagraph"/>
        <w:ind w:left="0"/>
        <w:rPr>
          <w:rFonts w:ascii="Arial" w:hAnsi="Arial" w:cs="Arial"/>
          <w:sz w:val="22"/>
          <w:szCs w:val="22"/>
          <w:lang w:val="hu-HU"/>
        </w:rPr>
      </w:pPr>
    </w:p>
    <w:p w14:paraId="5AFEDFBA" w14:textId="77777777" w:rsidR="000C5193" w:rsidRPr="001C2545" w:rsidRDefault="000C5193" w:rsidP="007A2CF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>A kompakt felépítésű, új orrkialakítású Tourneo Courier felfrissített motorkínálatának tagjaihoz alapáron hatfokozatú manuális sebességváltó csatlakozik, és az autó felszereltségében a SYNC 3 technológia is megtalálható</w:t>
      </w:r>
    </w:p>
    <w:p w14:paraId="7ED9C207" w14:textId="77777777" w:rsidR="007A2CFC" w:rsidRPr="001C2545" w:rsidRDefault="007A2CFC" w:rsidP="007A2CFC">
      <w:pPr>
        <w:pStyle w:val="ListParagraph"/>
        <w:ind w:left="0"/>
        <w:rPr>
          <w:rFonts w:ascii="Arial" w:hAnsi="Arial" w:cs="Arial"/>
          <w:sz w:val="22"/>
          <w:szCs w:val="22"/>
          <w:lang w:val="hu-HU"/>
        </w:rPr>
      </w:pPr>
    </w:p>
    <w:p w14:paraId="02F5701F" w14:textId="77777777" w:rsidR="000C5193" w:rsidRPr="001C2545" w:rsidRDefault="000C5193" w:rsidP="007A2CFC">
      <w:pPr>
        <w:numPr>
          <w:ilvl w:val="0"/>
          <w:numId w:val="2"/>
        </w:numPr>
        <w:ind w:right="720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>Az új modellekkel teljessé válik a Ford meg</w:t>
      </w:r>
      <w:r w:rsidR="001C2545" w:rsidRPr="001C2545">
        <w:rPr>
          <w:rFonts w:ascii="Arial" w:hAnsi="Arial" w:cs="Arial"/>
          <w:sz w:val="22"/>
          <w:szCs w:val="22"/>
          <w:lang w:val="hu-HU"/>
        </w:rPr>
        <w:t>újított Tourneo személyszállító-</w:t>
      </w:r>
      <w:r w:rsidRPr="001C2545">
        <w:rPr>
          <w:rFonts w:ascii="Arial" w:hAnsi="Arial" w:cs="Arial"/>
          <w:sz w:val="22"/>
          <w:szCs w:val="22"/>
          <w:lang w:val="hu-HU"/>
        </w:rPr>
        <w:t>kínálata, amelyben már 2017-ben megjelent a kínálat csúcsát képviselő új Tourneo Custom</w:t>
      </w:r>
    </w:p>
    <w:p w14:paraId="1CDB0631" w14:textId="77777777" w:rsidR="007A2CFC" w:rsidRPr="001C2545" w:rsidRDefault="007A2CFC" w:rsidP="007A2CFC">
      <w:pPr>
        <w:rPr>
          <w:rFonts w:ascii="Arial" w:hAnsi="Arial" w:cs="Arial"/>
          <w:caps/>
          <w:sz w:val="22"/>
          <w:szCs w:val="22"/>
          <w:lang w:val="hu-HU"/>
        </w:rPr>
      </w:pPr>
    </w:p>
    <w:p w14:paraId="198950BC" w14:textId="77777777" w:rsidR="00A00C2B" w:rsidRPr="001C2545" w:rsidRDefault="00A00C2B" w:rsidP="007A2CFC">
      <w:pPr>
        <w:rPr>
          <w:rFonts w:ascii="Arial" w:hAnsi="Arial" w:cs="Arial"/>
          <w:caps/>
          <w:sz w:val="22"/>
          <w:szCs w:val="22"/>
          <w:lang w:val="hu-HU"/>
        </w:rPr>
      </w:pPr>
    </w:p>
    <w:p w14:paraId="43EAF8FD" w14:textId="58E94683" w:rsidR="004B73DB" w:rsidRPr="001C2545" w:rsidRDefault="004B73DB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b/>
          <w:caps/>
          <w:sz w:val="22"/>
          <w:szCs w:val="22"/>
          <w:lang w:val="hu-HU"/>
        </w:rPr>
        <w:t>köln,</w:t>
      </w:r>
      <w:r w:rsidR="00EF2885">
        <w:rPr>
          <w:rFonts w:ascii="Arial" w:hAnsi="Arial" w:cs="Arial"/>
          <w:b/>
          <w:sz w:val="22"/>
          <w:szCs w:val="22"/>
          <w:lang w:val="hu-HU"/>
        </w:rPr>
        <w:t xml:space="preserve"> Németország, 2017. december 8</w:t>
      </w:r>
      <w:r w:rsidRPr="001C2545"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EF2885">
        <w:rPr>
          <w:rFonts w:ascii="Arial" w:hAnsi="Arial" w:cs="Arial"/>
          <w:sz w:val="22"/>
          <w:szCs w:val="22"/>
          <w:lang w:val="hu-HU"/>
        </w:rPr>
        <w:t>– Ford ahéten</w:t>
      </w:r>
      <w:r w:rsidRPr="001C2545">
        <w:rPr>
          <w:rFonts w:ascii="Arial" w:hAnsi="Arial" w:cs="Arial"/>
          <w:sz w:val="22"/>
          <w:szCs w:val="22"/>
          <w:lang w:val="hu-HU"/>
        </w:rPr>
        <w:t xml:space="preserve"> bemutatta továbbfejlesztett Tourneo Connect és Tourneo Courier személyszállítóit, amelyek 2018 közepétől még stílusosabb dizájnna</w:t>
      </w:r>
      <w:r w:rsidR="001C2545" w:rsidRPr="001C2545">
        <w:rPr>
          <w:rFonts w:ascii="Arial" w:hAnsi="Arial" w:cs="Arial"/>
          <w:sz w:val="22"/>
          <w:szCs w:val="22"/>
          <w:lang w:val="hu-HU"/>
        </w:rPr>
        <w:t>l</w:t>
      </w:r>
      <w:r w:rsidRPr="001C2545">
        <w:rPr>
          <w:rFonts w:ascii="Arial" w:hAnsi="Arial" w:cs="Arial"/>
          <w:sz w:val="22"/>
          <w:szCs w:val="22"/>
          <w:lang w:val="hu-HU"/>
        </w:rPr>
        <w:t>, takarékosabb hajtásláncokkal és új, fejlett vezető</w:t>
      </w:r>
      <w:r w:rsidR="00EF2885">
        <w:rPr>
          <w:rFonts w:ascii="Arial" w:hAnsi="Arial" w:cs="Arial"/>
          <w:sz w:val="22"/>
          <w:szCs w:val="22"/>
          <w:lang w:val="hu-HU"/>
        </w:rPr>
        <w:t xml:space="preserve">támogató biztonsági rendszerekkel  </w:t>
      </w:r>
      <w:r w:rsidRPr="001C2545">
        <w:rPr>
          <w:rFonts w:ascii="Arial" w:hAnsi="Arial" w:cs="Arial"/>
          <w:sz w:val="22"/>
          <w:szCs w:val="22"/>
          <w:lang w:val="hu-HU"/>
        </w:rPr>
        <w:t>gazdagítják a Transit családot.</w:t>
      </w:r>
    </w:p>
    <w:p w14:paraId="285EE0B2" w14:textId="77777777" w:rsidR="00582541" w:rsidRPr="001C2545" w:rsidRDefault="00582541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ADEDDE3" w14:textId="77777777" w:rsidR="004B73DB" w:rsidRPr="001C2545" w:rsidRDefault="004B73DB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>Az öt- és hétüléses változatban kapható új Tourneo Connect és az ötüléses új Tourneo Courier modellekkel teljessé válik a Ford meg</w:t>
      </w:r>
      <w:r w:rsidR="001C2545" w:rsidRPr="001C2545">
        <w:rPr>
          <w:rFonts w:ascii="Arial" w:hAnsi="Arial" w:cs="Arial"/>
          <w:sz w:val="22"/>
          <w:szCs w:val="22"/>
          <w:lang w:val="hu-HU"/>
        </w:rPr>
        <w:t>újított Tourneo személyszállító-</w:t>
      </w:r>
      <w:r w:rsidRPr="001C2545">
        <w:rPr>
          <w:rFonts w:ascii="Arial" w:hAnsi="Arial" w:cs="Arial"/>
          <w:sz w:val="22"/>
          <w:szCs w:val="22"/>
          <w:lang w:val="hu-HU"/>
        </w:rPr>
        <w:t>kínálata. A modellsorozat csúcsát képviselő hét/kilencszemélyes Tourneo Custom már idén megjelent a piacon, és a vadonatúj, prémium minőségű utasteret kínáló jármű immár megrendelhető a márkakereskedésekben.</w:t>
      </w:r>
    </w:p>
    <w:p w14:paraId="32F32369" w14:textId="77777777" w:rsidR="002E153D" w:rsidRPr="001C2545" w:rsidRDefault="002E153D" w:rsidP="007A2CFC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4A233BC" w14:textId="2911B06D" w:rsidR="004B73DB" w:rsidRPr="001C2545" w:rsidRDefault="004B73DB" w:rsidP="00327C04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>“Az új Tourneo Connect és Courier személyszállítók nemcsak tágas és sokoldalú autók, hanem olyan technológiákat is kínálnak a vásárlóknak, mint a SYNC 3 csatlakozási rendszer, aminek segítségével az emberek a lehető legtöbbet hozhatják ki pörgős, aktív életstílusukból,” nyilatkozta</w:t>
      </w:r>
      <w:r w:rsidR="00EF2885">
        <w:rPr>
          <w:rFonts w:ascii="Arial" w:hAnsi="Arial" w:cs="Arial"/>
          <w:sz w:val="22"/>
          <w:szCs w:val="22"/>
          <w:lang w:val="hu-HU"/>
        </w:rPr>
        <w:t xml:space="preserve"> Szamosi Viktor</w:t>
      </w:r>
      <w:r w:rsidRPr="001C2545">
        <w:rPr>
          <w:rFonts w:ascii="Arial" w:hAnsi="Arial" w:cs="Arial"/>
          <w:sz w:val="22"/>
          <w:szCs w:val="22"/>
          <w:lang w:val="hu-HU"/>
        </w:rPr>
        <w:t xml:space="preserve">, a Ford </w:t>
      </w:r>
      <w:r w:rsidR="00EF2885">
        <w:rPr>
          <w:rFonts w:ascii="Arial" w:hAnsi="Arial" w:cs="Arial"/>
          <w:sz w:val="22"/>
          <w:szCs w:val="22"/>
          <w:lang w:val="hu-HU"/>
        </w:rPr>
        <w:t>Magyarország ügyvezető igazgatója.</w:t>
      </w:r>
      <w:r w:rsidRPr="001C2545">
        <w:rPr>
          <w:rFonts w:ascii="Arial" w:hAnsi="Arial" w:cs="Arial"/>
          <w:sz w:val="22"/>
          <w:szCs w:val="22"/>
          <w:lang w:val="hu-HU"/>
        </w:rPr>
        <w:t xml:space="preserve"> „Kifinomult hajtáslánc-technológiáink – köztük </w:t>
      </w:r>
      <w:r w:rsidR="001C2545" w:rsidRPr="001C2545">
        <w:rPr>
          <w:rFonts w:ascii="Arial" w:hAnsi="Arial" w:cs="Arial"/>
          <w:sz w:val="22"/>
          <w:szCs w:val="22"/>
          <w:lang w:val="hu-HU"/>
        </w:rPr>
        <w:t>a</w:t>
      </w:r>
      <w:r w:rsidRPr="001C2545">
        <w:rPr>
          <w:rFonts w:ascii="Arial" w:hAnsi="Arial" w:cs="Arial"/>
          <w:sz w:val="22"/>
          <w:szCs w:val="22"/>
          <w:lang w:val="hu-HU"/>
        </w:rPr>
        <w:t xml:space="preserve"> hengerlekapcsolással kiegészített 1,0 literes EcoBoost benzinmotor – révén az új Tourneo modellek nemcsak élvezetesebben vezethetők, hanem olcsóbban is lehet velük közlekedni.”</w:t>
      </w:r>
    </w:p>
    <w:p w14:paraId="4DA77CCD" w14:textId="77777777" w:rsidR="00AB65B4" w:rsidRPr="001C2545" w:rsidRDefault="00AB65B4" w:rsidP="002D79D2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D6BA595" w14:textId="77777777" w:rsidR="00DF3DCC" w:rsidRPr="001C2545" w:rsidRDefault="004B73DB" w:rsidP="00DF3DC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1C2545">
        <w:rPr>
          <w:rFonts w:ascii="Arial" w:hAnsi="Arial" w:cs="Arial"/>
          <w:b/>
          <w:sz w:val="22"/>
          <w:szCs w:val="22"/>
          <w:lang w:val="hu-HU"/>
        </w:rPr>
        <w:t>Új</w:t>
      </w:r>
      <w:r w:rsidR="002A2BD9" w:rsidRPr="001C2545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80643D" w:rsidRPr="001C2545">
        <w:rPr>
          <w:rFonts w:ascii="Arial" w:hAnsi="Arial" w:cs="Arial"/>
          <w:b/>
          <w:sz w:val="22"/>
          <w:szCs w:val="22"/>
          <w:lang w:val="hu-HU"/>
        </w:rPr>
        <w:t xml:space="preserve">Ford </w:t>
      </w:r>
      <w:r w:rsidR="00AC7D52" w:rsidRPr="001C2545">
        <w:rPr>
          <w:rFonts w:ascii="Arial" w:hAnsi="Arial" w:cs="Arial"/>
          <w:b/>
          <w:sz w:val="22"/>
          <w:szCs w:val="22"/>
          <w:lang w:val="hu-HU"/>
        </w:rPr>
        <w:t>Tourneo</w:t>
      </w:r>
      <w:r w:rsidR="002A2BD9" w:rsidRPr="001C2545">
        <w:rPr>
          <w:rFonts w:ascii="Arial" w:hAnsi="Arial" w:cs="Arial"/>
          <w:b/>
          <w:sz w:val="22"/>
          <w:szCs w:val="22"/>
          <w:lang w:val="hu-HU"/>
        </w:rPr>
        <w:t xml:space="preserve"> Connect</w:t>
      </w:r>
    </w:p>
    <w:p w14:paraId="15BC0831" w14:textId="77777777" w:rsidR="004B73DB" w:rsidRPr="001C2545" w:rsidRDefault="004B73DB" w:rsidP="004B73DB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lastRenderedPageBreak/>
        <w:t xml:space="preserve">Az új Ford Tourneo Connect </w:t>
      </w:r>
      <w:r w:rsidR="00EA1373" w:rsidRPr="001C2545">
        <w:rPr>
          <w:rFonts w:ascii="Arial" w:hAnsi="Arial" w:cs="Arial"/>
          <w:sz w:val="22"/>
          <w:szCs w:val="22"/>
          <w:lang w:val="hu-HU"/>
        </w:rPr>
        <w:t xml:space="preserve">stílusos </w:t>
      </w:r>
      <w:r w:rsidRPr="001C2545">
        <w:rPr>
          <w:rFonts w:ascii="Arial" w:hAnsi="Arial" w:cs="Arial"/>
          <w:sz w:val="22"/>
          <w:szCs w:val="22"/>
          <w:lang w:val="hu-HU"/>
        </w:rPr>
        <w:t xml:space="preserve">orr-részének </w:t>
      </w:r>
      <w:r w:rsidR="00EA1373" w:rsidRPr="001C2545">
        <w:rPr>
          <w:rFonts w:ascii="Arial" w:hAnsi="Arial" w:cs="Arial"/>
          <w:sz w:val="22"/>
          <w:szCs w:val="22"/>
          <w:lang w:val="hu-HU"/>
        </w:rPr>
        <w:t>leghangsúlyosabb elemei a</w:t>
      </w:r>
      <w:r w:rsidRPr="001C2545">
        <w:rPr>
          <w:rFonts w:ascii="Arial" w:hAnsi="Arial" w:cs="Arial"/>
          <w:sz w:val="22"/>
          <w:szCs w:val="22"/>
          <w:lang w:val="hu-HU"/>
        </w:rPr>
        <w:t xml:space="preserve"> látványos, </w:t>
      </w:r>
      <w:r w:rsidR="00EA1373" w:rsidRPr="001C2545">
        <w:rPr>
          <w:rFonts w:ascii="Arial" w:hAnsi="Arial" w:cs="Arial"/>
          <w:sz w:val="22"/>
          <w:szCs w:val="22"/>
          <w:lang w:val="hu-HU"/>
        </w:rPr>
        <w:t>öt</w:t>
      </w:r>
      <w:r w:rsidRPr="001C2545">
        <w:rPr>
          <w:rFonts w:ascii="Arial" w:hAnsi="Arial" w:cs="Arial"/>
          <w:sz w:val="22"/>
          <w:szCs w:val="22"/>
          <w:lang w:val="hu-HU"/>
        </w:rPr>
        <w:t xml:space="preserve"> díszléces </w:t>
      </w:r>
      <w:r w:rsidR="00EA1373" w:rsidRPr="001C2545">
        <w:rPr>
          <w:rFonts w:ascii="Arial" w:hAnsi="Arial" w:cs="Arial"/>
          <w:sz w:val="22"/>
          <w:szCs w:val="22"/>
          <w:lang w:val="hu-HU"/>
        </w:rPr>
        <w:t>Transit-hűtőrács és a</w:t>
      </w:r>
      <w:r w:rsidRPr="001C2545">
        <w:rPr>
          <w:rFonts w:ascii="Arial" w:hAnsi="Arial" w:cs="Arial"/>
          <w:sz w:val="22"/>
          <w:szCs w:val="22"/>
          <w:lang w:val="hu-HU"/>
        </w:rPr>
        <w:t xml:space="preserve"> keskenyebb fényszórók; az erős fényű HID Xenon lámpákat a gazdagabb felszereltségű változatokban LED nappali menetfény egészíti ki. Az autó frissebb megjelenését aerodinamikus vonalvezetés és első légterelő teszi teljessé. </w:t>
      </w:r>
    </w:p>
    <w:p w14:paraId="69930914" w14:textId="77777777" w:rsidR="004B73DB" w:rsidRPr="001C2545" w:rsidRDefault="004B73DB" w:rsidP="002A2BD9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8D036D5" w14:textId="77777777" w:rsidR="00EA1373" w:rsidRPr="001C2545" w:rsidRDefault="00EA1373" w:rsidP="002A2BD9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 xml:space="preserve">Mind az ötüléses Tourneo Connect, mind pedig a hétüléses Grand Tourneo Connect utasai szép és tartós új kárpitozásban gyönyörködhetnek. A megújult műszerfalon egy új központi kezelőfelület kapott helyet, amit a gazdagabb felszereltségű modellváltozatokban tablet-jellegű, lebegő kialakítású, 6 colos színes érintőképernyő egészít ki; erről kezelhető az autó </w:t>
      </w:r>
      <w:hyperlink r:id="rId8" w:history="1">
        <w:r w:rsidRPr="001C2545">
          <w:rPr>
            <w:rFonts w:ascii="Arial" w:hAnsi="Arial" w:cs="Arial"/>
            <w:color w:val="0000FF"/>
            <w:sz w:val="22"/>
            <w:szCs w:val="22"/>
            <w:u w:val="single"/>
            <w:lang w:val="hu-HU"/>
          </w:rPr>
          <w:t>SYNC 3</w:t>
        </w:r>
      </w:hyperlink>
      <w:r w:rsidRPr="001C2545">
        <w:rPr>
          <w:rFonts w:ascii="Arial" w:hAnsi="Arial" w:cs="Arial"/>
          <w:sz w:val="22"/>
          <w:szCs w:val="22"/>
          <w:lang w:val="hu-HU"/>
        </w:rPr>
        <w:t xml:space="preserve"> kommunikációs és szórakoztató rendszere.</w:t>
      </w:r>
    </w:p>
    <w:p w14:paraId="76D458CD" w14:textId="77777777" w:rsidR="002A2BD9" w:rsidRPr="001C2545" w:rsidRDefault="002A2BD9" w:rsidP="002A2BD9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B5F9EFE" w14:textId="283F62DB" w:rsidR="00EA1373" w:rsidRPr="001C2545" w:rsidRDefault="00EA1373" w:rsidP="00EA1373">
      <w:pPr>
        <w:tabs>
          <w:tab w:val="left" w:pos="2544"/>
        </w:tabs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 xml:space="preserve">Az új modellben a szegmensben elsőként jelennek meg olyan </w:t>
      </w:r>
      <w:r w:rsidR="00EF2885">
        <w:rPr>
          <w:rFonts w:ascii="Arial" w:hAnsi="Arial" w:cs="Arial"/>
          <w:sz w:val="22"/>
          <w:szCs w:val="22"/>
          <w:lang w:val="hu-HU"/>
        </w:rPr>
        <w:t>vezetést támogató biztonsági rendszerek</w:t>
      </w:r>
      <w:bookmarkStart w:id="0" w:name="_GoBack"/>
      <w:bookmarkEnd w:id="0"/>
      <w:r w:rsidRPr="001C2545">
        <w:rPr>
          <w:rFonts w:ascii="Arial" w:hAnsi="Arial" w:cs="Arial"/>
          <w:sz w:val="22"/>
          <w:szCs w:val="22"/>
          <w:lang w:val="hu-HU"/>
        </w:rPr>
        <w:t xml:space="preserve"> mint az </w:t>
      </w:r>
      <w:hyperlink r:id="rId9" w:history="1">
        <w:r w:rsidRPr="001C2545">
          <w:rPr>
            <w:rFonts w:ascii="Arial" w:hAnsi="Arial" w:cs="Arial"/>
            <w:color w:val="0000FF"/>
            <w:sz w:val="22"/>
            <w:szCs w:val="22"/>
            <w:u w:val="single"/>
            <w:lang w:val="hu-HU"/>
          </w:rPr>
          <w:t>Intelligens Sebességhatároló</w:t>
        </w:r>
      </w:hyperlink>
      <w:r w:rsidRPr="001C2545">
        <w:rPr>
          <w:rFonts w:ascii="Arial" w:hAnsi="Arial" w:cs="Arial"/>
          <w:sz w:val="22"/>
          <w:szCs w:val="22"/>
          <w:lang w:val="hu-HU"/>
        </w:rPr>
        <w:t xml:space="preserve">, ami automatikusan szabályozza az autó sebességét, megakadályozva a gyorshajtást; a </w:t>
      </w:r>
      <w:hyperlink r:id="rId10" w:history="1">
        <w:r w:rsidRPr="001C2545">
          <w:rPr>
            <w:rFonts w:ascii="Arial" w:hAnsi="Arial" w:cs="Arial"/>
            <w:color w:val="0000FF"/>
            <w:sz w:val="22"/>
            <w:szCs w:val="22"/>
            <w:u w:val="single"/>
            <w:lang w:val="hu-HU"/>
          </w:rPr>
          <w:t>Gyalogosészleléssel kiegészített Ütközésre Figyelmeztető Rendszer</w:t>
        </w:r>
      </w:hyperlink>
      <w:r w:rsidRPr="001C2545">
        <w:rPr>
          <w:rFonts w:ascii="Arial" w:hAnsi="Arial" w:cs="Arial"/>
          <w:sz w:val="22"/>
          <w:szCs w:val="22"/>
          <w:lang w:val="hu-HU"/>
        </w:rPr>
        <w:t xml:space="preserve">; az Oldalszél Stabilizálás; valamint az Aktív Parkolóasszisztens, ami a párhuzamos és a merőleges parkolóhelyekre egyaránt önálló kormányzással manőverezi be az autót. </w:t>
      </w:r>
    </w:p>
    <w:p w14:paraId="2E634D1E" w14:textId="77777777" w:rsidR="009F130F" w:rsidRPr="001C2545" w:rsidRDefault="009F130F" w:rsidP="009F130F">
      <w:pPr>
        <w:tabs>
          <w:tab w:val="left" w:pos="2544"/>
        </w:tabs>
        <w:rPr>
          <w:rFonts w:ascii="Arial" w:hAnsi="Arial" w:cs="Arial"/>
          <w:sz w:val="22"/>
          <w:szCs w:val="22"/>
          <w:lang w:val="hu-HU"/>
        </w:rPr>
      </w:pPr>
    </w:p>
    <w:p w14:paraId="32923F62" w14:textId="77777777" w:rsidR="00EA1373" w:rsidRPr="001C2545" w:rsidRDefault="00EA1373" w:rsidP="00EA1373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 xml:space="preserve">A legmodernebb erőforrásokból összeállított motorkínálat alacsonyabb üzemanyag-fogyasztást kínál*, és megfelel az Euro 6.2 károsanyag-kibocsátási előírásoknak. A Ford vadonatúj 1.5 EcoBlue dízelmotorja a legújabb üzemanyag-befecskendező, turbótöltő és emisszióvezérlő technológiákkal működik, és a csekély </w:t>
      </w:r>
      <w:r w:rsidRPr="001C2545">
        <w:rPr>
          <w:rFonts w:ascii="Arial" w:hAnsi="Arial" w:cs="Arial"/>
          <w:sz w:val="22"/>
          <w:szCs w:val="22"/>
          <w:lang w:val="hu-HU"/>
        </w:rPr>
        <w:lastRenderedPageBreak/>
        <w:t>belső súrlódású erőforrás magasabb teljesítményt ad le, miközben érezhetően alacsony üzemanyag-fogyasztással mozgatja a Tourneo Connect és Grand Tourneo Connect modelleket.</w:t>
      </w:r>
    </w:p>
    <w:p w14:paraId="2F965105" w14:textId="77777777" w:rsidR="00185232" w:rsidRPr="001C2545" w:rsidRDefault="00185232" w:rsidP="00933E23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4AEEC0F" w14:textId="77777777" w:rsidR="00EA1373" w:rsidRPr="001C2545" w:rsidRDefault="00EA1373" w:rsidP="00EA1373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>Az új Tourneo Connect kínálatában a többszörös díjnyertes 1.0 EcoBoost motor új változata is szerepel, amelynek hengerfejét, üzemanyag-befecskendezését és emisszióvezérlését a mérnökök jelentős mértékben átalakították, hogy tovább csökkentsék az egység üzemanyag-fogyasztását. Az új technológiák közt fontos megemlíteni a hengerlekapcsolást, ami lehetővé teszi, hogy kis terhelés mellett a motor két hengerrel működjön, így redukálhatók a pumpáló mozgásból adódó veszteségek és az erőforrás még takarékosabbá válik.</w:t>
      </w:r>
    </w:p>
    <w:p w14:paraId="35A2BA9D" w14:textId="77777777" w:rsidR="00EA1373" w:rsidRPr="001C2545" w:rsidRDefault="00EA1373" w:rsidP="00933E23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EDDF798" w14:textId="77777777" w:rsidR="00EA1373" w:rsidRPr="001C2545" w:rsidRDefault="00EA1373" w:rsidP="00EA1373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 xml:space="preserve">Az autó alapfelszereltségében most egy tovább tökéletesített hatfokozatú manuális sebességváltó jelenik meg. Az 1,5 literes EcoBlue motorhoz emellett egy új nyolcfokozatú automata sebességváltó is kérhető, ami nemcsak alacsony üzemanyag-fogyasztást és gyors gázreakciókat biztosít, hanem zökkenőmentesen és fürgén kapcsolja a sebességfokozatokat. </w:t>
      </w:r>
    </w:p>
    <w:p w14:paraId="647064E6" w14:textId="77777777" w:rsidR="00E04EBA" w:rsidRPr="001C2545" w:rsidRDefault="00E04EBA" w:rsidP="00933E23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46DBADDC" w14:textId="77777777" w:rsidR="00EA1373" w:rsidRPr="001C2545" w:rsidRDefault="00EA1373" w:rsidP="00933E23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 xml:space="preserve">A két új Tourneo Connectben továbbra is rugalmasan variálható ülések, tágas csomagtér és tolóajtók biztosítják a sokoldalúságot és a praktikumot. </w:t>
      </w:r>
      <w:r w:rsidR="007D0C1F" w:rsidRPr="001C2545">
        <w:rPr>
          <w:rFonts w:ascii="Arial" w:hAnsi="Arial" w:cs="Arial"/>
          <w:sz w:val="22"/>
          <w:szCs w:val="22"/>
          <w:lang w:val="hu-HU"/>
        </w:rPr>
        <w:t>A Tourneo Connect 60/40 arányban osztott hátsó üléssora síkba dönthető vagy előre buktatható, sőt akár ki is emelhető; ez utóbbi esetben az első ülések mögött 2410 literes hasznos tér alakítható ki. A Grand Tourneo Con</w:t>
      </w:r>
      <w:r w:rsidR="007D0C1F" w:rsidRPr="001C2545">
        <w:rPr>
          <w:rFonts w:ascii="Arial" w:hAnsi="Arial" w:cs="Arial"/>
          <w:sz w:val="22"/>
          <w:szCs w:val="22"/>
          <w:lang w:val="hu-HU"/>
        </w:rPr>
        <w:lastRenderedPageBreak/>
        <w:t>nect hátsó üléssorai könnyen és gyorsan síkba dönthetők (ilyenkor a csomagtér mérete 2620 literre nő), a harmadik sor ülései pedig előre-hátra csúsztathatók, így az utastér még p</w:t>
      </w:r>
      <w:r w:rsidR="001C2545" w:rsidRPr="001C2545">
        <w:rPr>
          <w:rFonts w:ascii="Arial" w:hAnsi="Arial" w:cs="Arial"/>
          <w:sz w:val="22"/>
          <w:szCs w:val="22"/>
          <w:lang w:val="hu-HU"/>
        </w:rPr>
        <w:t>ra</w:t>
      </w:r>
      <w:r w:rsidR="007D0C1F" w:rsidRPr="001C2545">
        <w:rPr>
          <w:rFonts w:ascii="Arial" w:hAnsi="Arial" w:cs="Arial"/>
          <w:sz w:val="22"/>
          <w:szCs w:val="22"/>
          <w:lang w:val="hu-HU"/>
        </w:rPr>
        <w:t>ktikusabban variálható.</w:t>
      </w:r>
    </w:p>
    <w:p w14:paraId="74A9B6BF" w14:textId="77777777" w:rsidR="003A296A" w:rsidRPr="001C2545" w:rsidRDefault="003A296A" w:rsidP="00933E23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DD4B7D2" w14:textId="77777777" w:rsidR="0080643D" w:rsidRPr="001C2545" w:rsidRDefault="007D0C1F" w:rsidP="0080643D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b/>
          <w:sz w:val="22"/>
          <w:szCs w:val="22"/>
          <w:lang w:val="hu-HU"/>
        </w:rPr>
      </w:pPr>
      <w:r w:rsidRPr="001C2545">
        <w:rPr>
          <w:rFonts w:ascii="Arial" w:hAnsi="Arial" w:cs="Arial"/>
          <w:b/>
          <w:sz w:val="22"/>
          <w:szCs w:val="22"/>
          <w:lang w:val="hu-HU"/>
        </w:rPr>
        <w:t>Új</w:t>
      </w:r>
      <w:r w:rsidR="0080643D" w:rsidRPr="001C2545">
        <w:rPr>
          <w:rFonts w:ascii="Arial" w:hAnsi="Arial" w:cs="Arial"/>
          <w:b/>
          <w:sz w:val="22"/>
          <w:szCs w:val="22"/>
          <w:lang w:val="hu-HU"/>
        </w:rPr>
        <w:t xml:space="preserve"> Ford </w:t>
      </w:r>
      <w:r w:rsidR="00AC7D52" w:rsidRPr="001C2545">
        <w:rPr>
          <w:rFonts w:ascii="Arial" w:hAnsi="Arial" w:cs="Arial"/>
          <w:b/>
          <w:sz w:val="22"/>
          <w:szCs w:val="22"/>
          <w:lang w:val="hu-HU"/>
        </w:rPr>
        <w:t>Tourneo</w:t>
      </w:r>
      <w:r w:rsidR="0080643D" w:rsidRPr="001C2545">
        <w:rPr>
          <w:rFonts w:ascii="Arial" w:hAnsi="Arial" w:cs="Arial"/>
          <w:b/>
          <w:sz w:val="22"/>
          <w:szCs w:val="22"/>
          <w:lang w:val="hu-HU"/>
        </w:rPr>
        <w:t xml:space="preserve"> Courier</w:t>
      </w:r>
    </w:p>
    <w:p w14:paraId="549CC5A2" w14:textId="77777777" w:rsidR="007D0C1F" w:rsidRPr="001C2545" w:rsidRDefault="007D0C1F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>A Ford Transit család legkisebb tagja, az ötüléses Tourneo Courier is megújult orr-résszel és áttervezett hűtőráccsal jelenik meg.</w:t>
      </w:r>
    </w:p>
    <w:p w14:paraId="1D56C998" w14:textId="77777777" w:rsidR="00D146C9" w:rsidRPr="001C2545" w:rsidRDefault="00D146C9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25809BB8" w14:textId="77777777" w:rsidR="007D0C1F" w:rsidRPr="001C2545" w:rsidRDefault="007D0C1F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 xml:space="preserve">Az új formavilágú, ergonomikusabb középkonzolon a gazdagabb felszereltségű modellváltozatokban új helyre, a vezetőhöz közelebb került a nagyobb, 6 colos színes érintőképernyő, amelyen keresztül a </w:t>
      </w:r>
      <w:hyperlink r:id="rId11" w:history="1">
        <w:r w:rsidRPr="001C2545">
          <w:rPr>
            <w:rFonts w:ascii="Arial" w:hAnsi="Arial" w:cs="Arial"/>
            <w:color w:val="0000FF"/>
            <w:sz w:val="22"/>
            <w:szCs w:val="22"/>
            <w:u w:val="single"/>
            <w:lang w:val="hu-HU"/>
          </w:rPr>
          <w:t>SYNC 3</w:t>
        </w:r>
      </w:hyperlink>
      <w:r w:rsidRPr="001C2545">
        <w:rPr>
          <w:rFonts w:ascii="Arial" w:hAnsi="Arial" w:cs="Arial"/>
          <w:sz w:val="22"/>
          <w:szCs w:val="22"/>
          <w:lang w:val="hu-HU"/>
        </w:rPr>
        <w:t xml:space="preserve"> kommunikációs és szórakoztató rendszer is kezelhető.</w:t>
      </w:r>
    </w:p>
    <w:p w14:paraId="51E2B0F8" w14:textId="77777777" w:rsidR="009742A5" w:rsidRPr="001C2545" w:rsidRDefault="009742A5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00ABECBE" w14:textId="77777777" w:rsidR="007D0C1F" w:rsidRPr="001C2545" w:rsidRDefault="007D0C1F" w:rsidP="007D0C1F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>A legutóbbi Euro 6.2 károsanyag-kibocsátási előírásoknak megfelelő motorkínálatban üzemanyag-takarékos 1.5 TDCi dízel- és 1.0 EcoBoost benzinmotorok szerepelnek. Mindegyik modellváltozatban a Ford vadonatúj, hatfokozatú manuális sebességváltója kerül a korábbi ötfokozatú egység helyére; az új szerkezet minőségibb kapcsolási érzetet, kifinomultabb működést és kedvezőbb üzemanyag-fogyasztást kínál.</w:t>
      </w:r>
    </w:p>
    <w:p w14:paraId="5EA5F5E9" w14:textId="77777777" w:rsidR="00383B37" w:rsidRPr="001C2545" w:rsidRDefault="00383B37" w:rsidP="00383B3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1FD7D107" w14:textId="77777777" w:rsidR="007D0C1F" w:rsidRPr="001C2545" w:rsidRDefault="007D0C1F" w:rsidP="007D0C1F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>A csekély üzemben tartási költségek érdekében a dízelmotoros modellek alapfelszereltségében egy új fogyasztáscsökkentő csomag is megjelenik, amelyben az optimalizált aerodinamikai megoldások mellett Aktív Hűtőrács technológia csökkenti az autó légellenállását, emellett pedig biztosítja, hogy a motor gyorsabban érje el optimális üzemi hőmérsékletét.</w:t>
      </w:r>
    </w:p>
    <w:p w14:paraId="357AAF44" w14:textId="77777777" w:rsidR="00735F49" w:rsidRPr="001C2545" w:rsidRDefault="00735F49" w:rsidP="00383B3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3EA2A69C" w14:textId="77777777" w:rsidR="007D0C1F" w:rsidRPr="001C2545" w:rsidRDefault="007D0C1F" w:rsidP="00A75D17">
      <w:pPr>
        <w:pStyle w:val="BodyText2"/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lastRenderedPageBreak/>
        <w:t xml:space="preserve">A kifutó modell minden értékét megőrizve az új Tourneo Courier remekül kihasználható csomag- és utasteret kínál a családok és a városi autósok </w:t>
      </w:r>
      <w:r w:rsidR="00BA1627" w:rsidRPr="001C2545">
        <w:rPr>
          <w:rFonts w:ascii="Arial" w:hAnsi="Arial" w:cs="Arial"/>
          <w:sz w:val="22"/>
          <w:szCs w:val="22"/>
          <w:lang w:val="hu-HU"/>
        </w:rPr>
        <w:t xml:space="preserve">aktív életstílusához. A rugalmasan </w:t>
      </w:r>
      <w:r w:rsidR="001C2545" w:rsidRPr="001C2545">
        <w:rPr>
          <w:rFonts w:ascii="Arial" w:hAnsi="Arial" w:cs="Arial"/>
          <w:sz w:val="22"/>
          <w:szCs w:val="22"/>
          <w:lang w:val="hu-HU"/>
        </w:rPr>
        <w:t>variálható</w:t>
      </w:r>
      <w:r w:rsidR="00BA1627" w:rsidRPr="001C2545">
        <w:rPr>
          <w:rFonts w:ascii="Arial" w:hAnsi="Arial" w:cs="Arial"/>
          <w:sz w:val="22"/>
          <w:szCs w:val="22"/>
          <w:lang w:val="hu-HU"/>
        </w:rPr>
        <w:t xml:space="preserve"> kabinban akár 1656 literes csomagtér is kialakítható a 60/40 arányban osztott hátsó üléssor ledöntésével, és az utastér hátsó része könnyen megközelíthető a két tolóajtón keresztül. A modellsorozat vásárlói négy különféle kivitel közül választhatnak, amelyek közt a Titanium és Sport változatok képviselik a kínálat csúcsát.</w:t>
      </w:r>
    </w:p>
    <w:p w14:paraId="00DE7F86" w14:textId="77777777" w:rsidR="00355497" w:rsidRPr="001C2545" w:rsidRDefault="00355497" w:rsidP="00683064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72CEEAC7" w14:textId="77777777" w:rsidR="00BA1627" w:rsidRPr="001C2545" w:rsidRDefault="00BA1627" w:rsidP="00BA1627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>Az új Tourneo Connect és Tourneo Courier modellekről a 2018-as bemutatót megelőzően várhatók további információk (beleértve az üzemanyag-fogyasztási és teljesítmény-adatokat).</w:t>
      </w:r>
    </w:p>
    <w:p w14:paraId="0711CFDB" w14:textId="77777777" w:rsidR="00BA1627" w:rsidRPr="001C2545" w:rsidRDefault="00BA1627" w:rsidP="00D21165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15FB171" w14:textId="77777777" w:rsidR="00D3199E" w:rsidRPr="001C2545" w:rsidRDefault="00D3199E" w:rsidP="007A2CFC">
      <w:pPr>
        <w:pStyle w:val="BodyText2"/>
        <w:tabs>
          <w:tab w:val="left" w:pos="2544"/>
        </w:tabs>
        <w:spacing w:line="240" w:lineRule="auto"/>
        <w:rPr>
          <w:rFonts w:ascii="Arial" w:hAnsi="Arial" w:cs="Arial"/>
          <w:sz w:val="22"/>
          <w:szCs w:val="22"/>
          <w:lang w:val="hu-HU"/>
        </w:rPr>
      </w:pPr>
    </w:p>
    <w:p w14:paraId="5F270E52" w14:textId="77777777" w:rsidR="007A2CFC" w:rsidRPr="001C2545" w:rsidRDefault="007A2CFC" w:rsidP="007A2CFC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1C2545">
        <w:rPr>
          <w:rFonts w:ascii="Arial" w:hAnsi="Arial" w:cs="Arial"/>
          <w:sz w:val="22"/>
          <w:szCs w:val="22"/>
          <w:lang w:val="hu-HU"/>
        </w:rPr>
        <w:t># # #</w:t>
      </w:r>
    </w:p>
    <w:p w14:paraId="785D4A8F" w14:textId="77777777" w:rsidR="001D54DA" w:rsidRPr="001C2545" w:rsidRDefault="001D54DA" w:rsidP="007A2CFC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2E0249EF" w14:textId="77777777" w:rsidR="007A2CFC" w:rsidRPr="001C2545" w:rsidRDefault="007A2CFC" w:rsidP="007A2CFC">
      <w:pPr>
        <w:rPr>
          <w:rFonts w:ascii="Arial" w:hAnsi="Arial" w:cs="Arial"/>
          <w:sz w:val="22"/>
          <w:szCs w:val="22"/>
          <w:lang w:val="hu-HU"/>
        </w:rPr>
      </w:pPr>
    </w:p>
    <w:p w14:paraId="28DB2493" w14:textId="77777777" w:rsidR="00BA1627" w:rsidRPr="001C2545" w:rsidRDefault="00BA1627" w:rsidP="00BA1627">
      <w:pPr>
        <w:rPr>
          <w:rFonts w:ascii="Arial" w:hAnsi="Arial" w:cs="Arial"/>
          <w:szCs w:val="20"/>
          <w:lang w:val="hu-HU"/>
        </w:rPr>
      </w:pPr>
      <w:r w:rsidRPr="001C2545">
        <w:rPr>
          <w:rFonts w:ascii="Arial" w:hAnsi="Arial" w:cs="Arial"/>
          <w:bCs/>
          <w:iCs/>
          <w:lang w:val="hu-HU"/>
        </w:rPr>
        <w:t xml:space="preserve">* </w:t>
      </w:r>
      <w:r w:rsidRPr="001C2545">
        <w:rPr>
          <w:rFonts w:ascii="Arial" w:hAnsi="Arial" w:cs="Arial"/>
          <w:szCs w:val="20"/>
          <w:lang w:val="hu-HU"/>
        </w:rPr>
        <w:t>Az üzemanyag/energiafogyasztási, CO</w:t>
      </w:r>
      <w:r w:rsidRPr="001C2545">
        <w:rPr>
          <w:rFonts w:ascii="Arial" w:hAnsi="Arial" w:cs="Arial"/>
          <w:szCs w:val="20"/>
          <w:vertAlign w:val="subscript"/>
          <w:lang w:val="hu-HU"/>
        </w:rPr>
        <w:t>2</w:t>
      </w:r>
      <w:r w:rsidRPr="001C2545">
        <w:rPr>
          <w:rFonts w:ascii="Arial" w:hAnsi="Arial" w:cs="Arial"/>
          <w:szCs w:val="20"/>
          <w:lang w:val="hu-HU"/>
        </w:rPr>
        <w:t>-kibocsátási és az elektromos üzemmódban megtehető hatótávolság adatait az Európai Unió 715/2007/EC számú szabványa által előírt technikai kívánalmak és műszaki adatok alapján, illetve a legfrissebb EC/692/2008 direktíva alapján regisztrálták. Az üzemanyag-fogyasztási és CO</w:t>
      </w:r>
      <w:r w:rsidRPr="001C2545">
        <w:rPr>
          <w:rFonts w:ascii="Arial" w:hAnsi="Arial" w:cs="Arial"/>
          <w:szCs w:val="20"/>
          <w:vertAlign w:val="subscript"/>
          <w:lang w:val="hu-HU"/>
        </w:rPr>
        <w:t>2</w:t>
      </w:r>
      <w:r w:rsidRPr="001C2545">
        <w:rPr>
          <w:rFonts w:ascii="Arial" w:hAnsi="Arial" w:cs="Arial"/>
          <w:szCs w:val="20"/>
          <w:lang w:val="hu-HU"/>
        </w:rPr>
        <w:t>-kibocsátási adatok egy járműtípusra, nem pedig egy adott járműre vonatkoznak. Az alkalmazott tesztelési eljárás lehetővé teszi a különféle járműtípusok és különféle gyártmányok összehasonlítását. A közúti üzemanyag/energiafogyasztási, CO</w:t>
      </w:r>
      <w:r w:rsidRPr="001C2545">
        <w:rPr>
          <w:rFonts w:ascii="Arial" w:hAnsi="Arial" w:cs="Arial"/>
          <w:szCs w:val="20"/>
          <w:vertAlign w:val="subscript"/>
          <w:lang w:val="hu-HU"/>
        </w:rPr>
        <w:t>2</w:t>
      </w:r>
      <w:r w:rsidRPr="001C2545">
        <w:rPr>
          <w:rFonts w:ascii="Arial" w:hAnsi="Arial" w:cs="Arial"/>
          <w:szCs w:val="20"/>
          <w:lang w:val="hu-HU"/>
        </w:rPr>
        <w:t>-kibocsátási és az elektromos üzemmódban megtehető hatótávolság adatai eltérhetnek az itt közölt adatoktól, mivel ezeket befolyásolhatja a vezetési stílus, akárcsak egyéb, nem műszaki jellegű tényezők is. A CO</w:t>
      </w:r>
      <w:r w:rsidRPr="001C2545">
        <w:rPr>
          <w:rFonts w:ascii="Arial" w:hAnsi="Arial" w:cs="Arial"/>
          <w:szCs w:val="20"/>
          <w:vertAlign w:val="subscript"/>
          <w:lang w:val="hu-HU"/>
        </w:rPr>
        <w:t>2</w:t>
      </w:r>
      <w:r w:rsidRPr="001C2545">
        <w:rPr>
          <w:rFonts w:ascii="Arial" w:hAnsi="Arial" w:cs="Arial"/>
          <w:szCs w:val="20"/>
          <w:lang w:val="hu-HU"/>
        </w:rPr>
        <w:t xml:space="preserve"> egy üvegházhatású gáz, ami a legnagyobb mértékben felelős a globális felmelegedésért.</w:t>
      </w:r>
    </w:p>
    <w:p w14:paraId="7A16F191" w14:textId="77777777" w:rsidR="00BA1627" w:rsidRPr="001C2545" w:rsidRDefault="00BA1627" w:rsidP="00BA1627">
      <w:pPr>
        <w:rPr>
          <w:rFonts w:ascii="Arial" w:hAnsi="Arial" w:cs="Arial"/>
          <w:szCs w:val="20"/>
          <w:lang w:val="hu-HU"/>
        </w:rPr>
      </w:pPr>
    </w:p>
    <w:p w14:paraId="5D3E4388" w14:textId="77777777" w:rsidR="00BA1627" w:rsidRPr="001C2545" w:rsidRDefault="00BA1627" w:rsidP="00BA1627">
      <w:pPr>
        <w:rPr>
          <w:rFonts w:ascii="Arial" w:hAnsi="Arial" w:cs="Arial"/>
          <w:szCs w:val="20"/>
          <w:lang w:val="hu-HU"/>
        </w:rPr>
      </w:pPr>
    </w:p>
    <w:p w14:paraId="38B19BFD" w14:textId="77777777" w:rsidR="00BA1627" w:rsidRPr="001C2545" w:rsidRDefault="00BA1627" w:rsidP="00BA162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hu-HU"/>
        </w:rPr>
      </w:pPr>
      <w:r w:rsidRPr="001C2545">
        <w:rPr>
          <w:rFonts w:ascii="Arial" w:hAnsi="Arial" w:cs="Arial"/>
          <w:b/>
          <w:i/>
          <w:szCs w:val="20"/>
          <w:lang w:val="hu-HU" w:bidi="th-TH"/>
        </w:rPr>
        <w:t>A Ford Motor Company</w:t>
      </w:r>
    </w:p>
    <w:p w14:paraId="10B9FBC0" w14:textId="77777777" w:rsidR="00BA1627" w:rsidRPr="001C2545" w:rsidRDefault="00BA1627" w:rsidP="00BA1627">
      <w:pPr>
        <w:rPr>
          <w:rFonts w:ascii="Arial" w:hAnsi="Arial" w:cs="Arial"/>
          <w:i/>
          <w:szCs w:val="20"/>
          <w:lang w:val="hu-HU" w:bidi="th-TH"/>
        </w:rPr>
      </w:pPr>
      <w:r w:rsidRPr="001C2545">
        <w:rPr>
          <w:rFonts w:ascii="Arial" w:hAnsi="Arial" w:cs="Arial"/>
          <w:i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Company révén pénzügyi szolgáltatásokat is nyújt. A Ford mintegy 203.000 embert foglalkoztat világszerte. Amennyiben több információra van szüksége a Fordról, termékeiről vagy a Ford Motor Credit Company vállalatról, kérjük, keresse fel a </w:t>
      </w:r>
      <w:hyperlink r:id="rId12" w:history="1">
        <w:r w:rsidRPr="001C2545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1C2545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3" w:history="1">
        <w:r w:rsidRPr="001C2545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1C2545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49FBA920" w14:textId="77777777" w:rsidR="00BA1627" w:rsidRPr="001C2545" w:rsidRDefault="00BA1627" w:rsidP="00BA1627">
      <w:pPr>
        <w:rPr>
          <w:rFonts w:ascii="Arial" w:hAnsi="Arial" w:cs="Arial"/>
          <w:i/>
          <w:szCs w:val="20"/>
          <w:lang w:val="hu-HU" w:bidi="th-TH"/>
        </w:rPr>
      </w:pPr>
    </w:p>
    <w:p w14:paraId="56940930" w14:textId="77777777" w:rsidR="00BA1627" w:rsidRPr="001C2545" w:rsidRDefault="00BA1627" w:rsidP="00BA1627">
      <w:pPr>
        <w:rPr>
          <w:rFonts w:ascii="Arial" w:hAnsi="Arial" w:cs="Arial"/>
          <w:i/>
          <w:szCs w:val="20"/>
          <w:lang w:val="hu-HU" w:bidi="th-TH"/>
        </w:rPr>
      </w:pPr>
      <w:r w:rsidRPr="001C2545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52.000 alkalmazottat, az összevont, illetve nem összevont közös vállalkozásokkal együtt pedig mintegy 66.000 embert foglalkoztató </w:t>
      </w:r>
      <w:r w:rsidRPr="001C2545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1C2545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 A Ford Motor Credit Company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08316B1B" w14:textId="77777777" w:rsidR="00BA1627" w:rsidRPr="001C2545" w:rsidRDefault="00BA1627" w:rsidP="00BA1627">
      <w:pPr>
        <w:rPr>
          <w:rFonts w:ascii="LEGO Chalet 60 Lt" w:hAnsi="LEGO Chalet 60 Lt"/>
          <w:sz w:val="21"/>
          <w:szCs w:val="21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BA1627" w:rsidRPr="001C2545" w14:paraId="751196AD" w14:textId="77777777" w:rsidTr="00E57606">
        <w:trPr>
          <w:trHeight w:val="229"/>
        </w:trPr>
        <w:tc>
          <w:tcPr>
            <w:tcW w:w="1792" w:type="dxa"/>
          </w:tcPr>
          <w:p w14:paraId="6AE6972A" w14:textId="77777777" w:rsidR="00BA1627" w:rsidRPr="001C2545" w:rsidRDefault="00BA1627" w:rsidP="00E57606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2B42147B" w14:textId="77777777" w:rsidR="00BA1627" w:rsidRPr="001C2545" w:rsidRDefault="00BA1627" w:rsidP="00E57606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1C2545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21186DA8" w14:textId="77777777" w:rsidR="00BA1627" w:rsidRPr="001C2545" w:rsidRDefault="00BA1627" w:rsidP="00E57606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413377A2" w14:textId="77777777" w:rsidR="00BA1627" w:rsidRPr="001C2545" w:rsidRDefault="00BA1627" w:rsidP="00E57606">
            <w:pPr>
              <w:rPr>
                <w:rFonts w:ascii="Arial" w:hAnsi="Arial" w:cs="Arial"/>
                <w:szCs w:val="20"/>
                <w:lang w:val="hu-HU"/>
              </w:rPr>
            </w:pPr>
            <w:r w:rsidRPr="001C2545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6E816521" w14:textId="77777777" w:rsidR="00BA1627" w:rsidRPr="001C2545" w:rsidRDefault="00BA1627" w:rsidP="00E57606">
            <w:pPr>
              <w:rPr>
                <w:rFonts w:ascii="Arial" w:hAnsi="Arial" w:cs="Arial"/>
                <w:szCs w:val="20"/>
                <w:lang w:val="hu-HU"/>
              </w:rPr>
            </w:pPr>
            <w:r w:rsidRPr="001C2545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BA1627" w:rsidRPr="001C2545" w14:paraId="7FB0459A" w14:textId="77777777" w:rsidTr="00E57606">
        <w:trPr>
          <w:trHeight w:val="933"/>
        </w:trPr>
        <w:tc>
          <w:tcPr>
            <w:tcW w:w="1792" w:type="dxa"/>
          </w:tcPr>
          <w:p w14:paraId="3ECE5612" w14:textId="77777777" w:rsidR="00BA1627" w:rsidRPr="001C2545" w:rsidRDefault="00BA1627" w:rsidP="00E57606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0CC8C7AF" w14:textId="77777777" w:rsidR="00BA1627" w:rsidRPr="001C2545" w:rsidRDefault="00BA1627" w:rsidP="00E57606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1C2545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0DA14192" w14:textId="77777777" w:rsidR="00BA1627" w:rsidRPr="001C2545" w:rsidRDefault="00BA1627" w:rsidP="00E57606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1C2545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7E5D2BF7" w14:textId="77777777" w:rsidR="00BA1627" w:rsidRPr="001C2545" w:rsidRDefault="00BA1627" w:rsidP="00E57606">
            <w:pPr>
              <w:rPr>
                <w:rFonts w:ascii="Arial" w:hAnsi="Arial" w:cs="Arial"/>
                <w:szCs w:val="20"/>
                <w:lang w:val="hu-HU"/>
              </w:rPr>
            </w:pPr>
            <w:r w:rsidRPr="001C2545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576CB032" w14:textId="77777777" w:rsidR="00BA1627" w:rsidRPr="001C2545" w:rsidRDefault="00BA1627" w:rsidP="00E57606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BA1627" w:rsidRPr="001C2545" w14:paraId="6D49667C" w14:textId="77777777" w:rsidTr="00E57606">
        <w:trPr>
          <w:trHeight w:val="245"/>
        </w:trPr>
        <w:tc>
          <w:tcPr>
            <w:tcW w:w="1792" w:type="dxa"/>
          </w:tcPr>
          <w:p w14:paraId="286B242D" w14:textId="77777777" w:rsidR="00BA1627" w:rsidRPr="001C2545" w:rsidRDefault="00BA1627" w:rsidP="00E57606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157964F" w14:textId="77777777" w:rsidR="00BA1627" w:rsidRPr="001C2545" w:rsidRDefault="00BA1627" w:rsidP="00E57606">
            <w:pPr>
              <w:rPr>
                <w:rFonts w:ascii="Arial" w:hAnsi="Arial" w:cs="Arial"/>
                <w:szCs w:val="20"/>
                <w:lang w:val="hu-HU"/>
              </w:rPr>
            </w:pPr>
            <w:r w:rsidRPr="001C2545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082E24E0" w14:textId="77777777" w:rsidR="00BA1627" w:rsidRPr="001C2545" w:rsidRDefault="00BA1627" w:rsidP="00E57606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BA1627" w:rsidRPr="001C2545" w14:paraId="0A8EABD6" w14:textId="77777777" w:rsidTr="00E57606">
        <w:trPr>
          <w:trHeight w:val="459"/>
        </w:trPr>
        <w:tc>
          <w:tcPr>
            <w:tcW w:w="1792" w:type="dxa"/>
          </w:tcPr>
          <w:p w14:paraId="33ED9D55" w14:textId="77777777" w:rsidR="00BA1627" w:rsidRPr="001C2545" w:rsidRDefault="00BA1627" w:rsidP="00E57606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DB98A24" w14:textId="77777777" w:rsidR="00BA1627" w:rsidRPr="001C2545" w:rsidRDefault="00BA1627" w:rsidP="00E57606">
            <w:pPr>
              <w:rPr>
                <w:rFonts w:ascii="Arial" w:hAnsi="Arial" w:cs="Arial"/>
                <w:szCs w:val="20"/>
                <w:lang w:val="hu-HU"/>
              </w:rPr>
            </w:pPr>
            <w:r w:rsidRPr="001C2545">
              <w:rPr>
                <w:rFonts w:ascii="Arial" w:hAnsi="Arial" w:cs="Arial"/>
                <w:lang w:val="hu-HU"/>
              </w:rPr>
              <w:t xml:space="preserve">email: </w:t>
            </w:r>
            <w:hyperlink r:id="rId14" w:history="1">
              <w:r w:rsidRPr="001C2545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1C2545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1C2545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11F54CC4" w14:textId="77777777" w:rsidR="00BA1627" w:rsidRPr="001C2545" w:rsidRDefault="00BA1627" w:rsidP="00E57606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1E62DFCD" w14:textId="77777777" w:rsidR="00BA1627" w:rsidRPr="001C2545" w:rsidRDefault="00BA1627" w:rsidP="00BA1627">
      <w:pPr>
        <w:rPr>
          <w:rFonts w:ascii="Arial" w:hAnsi="Arial" w:cs="Arial"/>
          <w:szCs w:val="20"/>
          <w:lang w:val="hu-HU"/>
        </w:rPr>
      </w:pPr>
    </w:p>
    <w:p w14:paraId="523071A5" w14:textId="77777777" w:rsidR="00D10A9C" w:rsidRPr="001C2545" w:rsidRDefault="00D10A9C" w:rsidP="00BA1627">
      <w:pPr>
        <w:rPr>
          <w:rFonts w:ascii="Arial" w:hAnsi="Arial" w:cs="Arial"/>
          <w:szCs w:val="20"/>
          <w:lang w:val="hu-HU"/>
        </w:rPr>
      </w:pPr>
    </w:p>
    <w:sectPr w:rsidR="00D10A9C" w:rsidRPr="001C2545" w:rsidSect="00A86BB6"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6B6E2" w14:textId="77777777" w:rsidR="006B2F89" w:rsidRDefault="006B2F89">
      <w:r>
        <w:separator/>
      </w:r>
    </w:p>
  </w:endnote>
  <w:endnote w:type="continuationSeparator" w:id="0">
    <w:p w14:paraId="52CF769E" w14:textId="77777777" w:rsidR="006B2F89" w:rsidRDefault="006B2F89">
      <w:r>
        <w:continuationSeparator/>
      </w:r>
    </w:p>
  </w:endnote>
  <w:endnote w:type="continuationNotice" w:id="1">
    <w:p w14:paraId="1AC8B975" w14:textId="77777777" w:rsidR="006B2F89" w:rsidRDefault="006B2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EGO Chalet 60 L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96656" w14:textId="77777777" w:rsidR="00F743CD" w:rsidRDefault="00F743CD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97C502" w14:textId="77777777" w:rsidR="00F743CD" w:rsidRDefault="00F74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5004B" w14:textId="29D1D018" w:rsidR="00F743CD" w:rsidRDefault="00F743CD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885"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F743CD" w14:paraId="70FFDD43" w14:textId="77777777" w:rsidTr="000A1066">
      <w:tc>
        <w:tcPr>
          <w:tcW w:w="9468" w:type="dxa"/>
        </w:tcPr>
        <w:p w14:paraId="15F91A76" w14:textId="77777777" w:rsidR="00F743CD" w:rsidRPr="009F12AA" w:rsidRDefault="00F743CD">
          <w:pPr>
            <w:pStyle w:val="Footer"/>
            <w:jc w:val="center"/>
            <w:rPr>
              <w:rFonts w:ascii="Arial" w:hAnsi="Arial" w:cs="Arial"/>
            </w:rPr>
          </w:pPr>
        </w:p>
        <w:p w14:paraId="1078D2D9" w14:textId="77777777" w:rsidR="00F743CD" w:rsidRPr="009F12AA" w:rsidRDefault="00F743CD">
          <w:pPr>
            <w:pStyle w:val="Footer"/>
            <w:jc w:val="center"/>
            <w:rPr>
              <w:rFonts w:ascii="Arial" w:hAnsi="Arial" w:cs="Arial"/>
            </w:rPr>
          </w:pPr>
        </w:p>
        <w:p w14:paraId="063D883B" w14:textId="77777777" w:rsidR="00F743CD" w:rsidRDefault="00BA1627" w:rsidP="00AF6A8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019FF829" w14:textId="77777777" w:rsidR="00F743CD" w:rsidRDefault="00F743CD">
          <w:pPr>
            <w:pStyle w:val="Footer"/>
          </w:pPr>
        </w:p>
      </w:tc>
    </w:tr>
  </w:tbl>
  <w:p w14:paraId="22D83F2A" w14:textId="77777777" w:rsidR="00F743CD" w:rsidRDefault="00F743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D2B3D" w14:textId="77777777" w:rsidR="00F743CD" w:rsidRDefault="00F743CD" w:rsidP="004D127F">
    <w:pPr>
      <w:pStyle w:val="Footer"/>
      <w:jc w:val="center"/>
    </w:pPr>
  </w:p>
  <w:p w14:paraId="2730B055" w14:textId="77777777" w:rsidR="00F743CD" w:rsidRDefault="00F743CD" w:rsidP="004D127F">
    <w:pPr>
      <w:pStyle w:val="Footer"/>
      <w:jc w:val="center"/>
    </w:pPr>
  </w:p>
  <w:p w14:paraId="11E9794F" w14:textId="77777777" w:rsidR="00F743CD" w:rsidRPr="008A1DF4" w:rsidRDefault="00BA1627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F743CD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26FBE" w14:textId="77777777" w:rsidR="006B2F89" w:rsidRDefault="006B2F89">
      <w:r>
        <w:separator/>
      </w:r>
    </w:p>
  </w:footnote>
  <w:footnote w:type="continuationSeparator" w:id="0">
    <w:p w14:paraId="0B8BCB3C" w14:textId="77777777" w:rsidR="006B2F89" w:rsidRDefault="006B2F89">
      <w:r>
        <w:continuationSeparator/>
      </w:r>
    </w:p>
  </w:footnote>
  <w:footnote w:type="continuationNotice" w:id="1">
    <w:p w14:paraId="6489C2FB" w14:textId="77777777" w:rsidR="006B2F89" w:rsidRDefault="006B2F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CDB4" w14:textId="77777777" w:rsidR="00F743CD" w:rsidRPr="00315ADB" w:rsidRDefault="00F743CD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4888E5" wp14:editId="05B8BBDF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0" t="0" r="5080" b="15240"/>
              <wp:wrapTight wrapText="bothSides">
                <wp:wrapPolygon edited="0">
                  <wp:start x="0" y="0"/>
                  <wp:lineTo x="0" y="21441"/>
                  <wp:lineTo x="21238" y="21441"/>
                  <wp:lineTo x="21238" y="0"/>
                  <wp:lineTo x="0" y="0"/>
                </wp:wrapPolygon>
              </wp:wrapTight>
              <wp:docPr id="4" name="Text Box 5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2D827" w14:textId="77777777" w:rsidR="00F743CD" w:rsidRDefault="00F743C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2ADA416D" wp14:editId="120CAF11">
                                <wp:extent cx="295275" cy="295275"/>
                                <wp:effectExtent l="0" t="0" r="9525" b="9525"/>
                                <wp:docPr id="7" name="Picture 1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5275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6BB3459" w14:textId="77777777" w:rsidR="00F743CD" w:rsidRPr="00E624BF" w:rsidRDefault="00F743CD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46D40E8D" w14:textId="77777777" w:rsidR="00F743CD" w:rsidRPr="00C0628A" w:rsidRDefault="00F743C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503F175B" w14:textId="77777777" w:rsidR="00F743CD" w:rsidRDefault="00F743CD"/>
                        <w:p w14:paraId="1F6FD9A0" w14:textId="77777777" w:rsidR="00F743CD" w:rsidRPr="007966B1" w:rsidRDefault="00F743CD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BA4E90F" wp14:editId="508D9BAC">
                                <wp:extent cx="676275" cy="266700"/>
                                <wp:effectExtent l="0" t="0" r="9525" b="0"/>
                                <wp:docPr id="6" name="Picture 2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20FC8141" w14:textId="77777777" w:rsidR="00F743CD" w:rsidRPr="005D6392" w:rsidRDefault="00F743C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888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" o:button="t" filled="f" stroked="f">
              <v:fill o:detectmouseclick="t"/>
              <v:textbox inset="0,0,0,0">
                <w:txbxContent>
                  <w:p w14:paraId="5FD2D827" w14:textId="77777777" w:rsidR="00F743CD" w:rsidRDefault="00F743C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2ADA416D" wp14:editId="120CAF11">
                          <wp:extent cx="295275" cy="295275"/>
                          <wp:effectExtent l="0" t="0" r="9525" b="9525"/>
                          <wp:docPr id="7" name="Picture 1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527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6BB3459" w14:textId="77777777" w:rsidR="00F743CD" w:rsidRPr="00E624BF" w:rsidRDefault="00F743CD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6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46D40E8D" w14:textId="77777777" w:rsidR="00F743CD" w:rsidRPr="00C0628A" w:rsidRDefault="00F743C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503F175B" w14:textId="77777777" w:rsidR="00F743CD" w:rsidRDefault="00F743CD"/>
                  <w:p w14:paraId="1F6FD9A0" w14:textId="77777777" w:rsidR="00F743CD" w:rsidRPr="007966B1" w:rsidRDefault="00F743CD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BA4E90F" wp14:editId="508D9BAC">
                          <wp:extent cx="676275" cy="266700"/>
                          <wp:effectExtent l="0" t="0" r="9525" b="0"/>
                          <wp:docPr id="6" name="Picture 2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7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20FC8141" w14:textId="77777777" w:rsidR="00F743CD" w:rsidRPr="005D6392" w:rsidRDefault="00F743C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0C0519" wp14:editId="372C5491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0" r="9525" b="4445"/>
              <wp:wrapTight wrapText="bothSides">
                <wp:wrapPolygon edited="0">
                  <wp:start x="0" y="0"/>
                  <wp:lineTo x="0" y="20981"/>
                  <wp:lineTo x="21409" y="20981"/>
                  <wp:lineTo x="21409" y="0"/>
                  <wp:lineTo x="0" y="0"/>
                </wp:wrapPolygon>
              </wp:wrapTight>
              <wp:docPr id="3" name="Text Box 4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557C1" w14:textId="77777777" w:rsidR="00F743CD" w:rsidRPr="007966B1" w:rsidRDefault="00F743CD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6399EA4D" wp14:editId="22BE7D7E">
                                <wp:extent cx="676275" cy="266700"/>
                                <wp:effectExtent l="0" t="0" r="9525" b="0"/>
                                <wp:docPr id="5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8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62B474F5" w14:textId="77777777" w:rsidR="00F743CD" w:rsidRPr="005D6392" w:rsidRDefault="00F743C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3FF7BFC8" w14:textId="77777777" w:rsidR="00F743CD" w:rsidRDefault="00F743CD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0C0519" id="Text Box 4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8/K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Pc/Pyt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14:paraId="5A7557C1" w14:textId="77777777" w:rsidR="00F743CD" w:rsidRPr="007966B1" w:rsidRDefault="00F743CD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6399EA4D" wp14:editId="22BE7D7E">
                          <wp:extent cx="676275" cy="266700"/>
                          <wp:effectExtent l="0" t="0" r="9525" b="0"/>
                          <wp:docPr id="5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62B474F5" w14:textId="77777777" w:rsidR="00F743CD" w:rsidRPr="005D6392" w:rsidRDefault="00F743C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3FF7BFC8" w14:textId="77777777" w:rsidR="00F743CD" w:rsidRDefault="00F743CD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3AB51944" wp14:editId="50971055">
              <wp:simplePos x="0" y="0"/>
              <wp:positionH relativeFrom="column">
                <wp:posOffset>1068704</wp:posOffset>
              </wp:positionH>
              <wp:positionV relativeFrom="paragraph">
                <wp:posOffset>84455</wp:posOffset>
              </wp:positionV>
              <wp:extent cx="0" cy="22860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1E5FA6" id="Line 1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I5WEg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4E5A636C" wp14:editId="7CA4F834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1" name="Picture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>
                    <a:picLocks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mallCaps/>
        <w:position w:val="110"/>
        <w:sz w:val="48"/>
      </w:rPr>
      <w:t xml:space="preserve">                 </w:t>
    </w:r>
    <w:r w:rsidR="00BA1627">
      <w:rPr>
        <w:rFonts w:ascii="Book Antiqua" w:hAnsi="Book Antiqua"/>
        <w:smallCaps/>
        <w:position w:val="132"/>
        <w:sz w:val="48"/>
        <w:szCs w:val="48"/>
      </w:rPr>
      <w:t>Hírek</w:t>
    </w:r>
    <w:r>
      <w:rPr>
        <w:rFonts w:ascii="Book Antiqua" w:hAnsi="Book Antiqua"/>
        <w:smallCaps/>
        <w:position w:val="132"/>
        <w:sz w:val="48"/>
        <w:szCs w:val="48"/>
      </w:rPr>
      <w:t xml:space="preserve"> </w:t>
    </w:r>
    <w:r>
      <w:rPr>
        <w:rFonts w:ascii="Book Antiqua" w:hAnsi="Book Antiqua"/>
        <w:smallCaps/>
        <w:position w:val="132"/>
        <w:sz w:val="48"/>
        <w:szCs w:val="48"/>
      </w:rPr>
      <w:tab/>
    </w:r>
    <w:r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C"/>
    <w:rsid w:val="00004B6C"/>
    <w:rsid w:val="000051E9"/>
    <w:rsid w:val="00005B4D"/>
    <w:rsid w:val="000101F4"/>
    <w:rsid w:val="00010F60"/>
    <w:rsid w:val="0001637B"/>
    <w:rsid w:val="00016472"/>
    <w:rsid w:val="00016C4D"/>
    <w:rsid w:val="000211E4"/>
    <w:rsid w:val="0003033A"/>
    <w:rsid w:val="00031575"/>
    <w:rsid w:val="00036696"/>
    <w:rsid w:val="00045463"/>
    <w:rsid w:val="00050ABA"/>
    <w:rsid w:val="00051E29"/>
    <w:rsid w:val="00052B3E"/>
    <w:rsid w:val="0005353F"/>
    <w:rsid w:val="00057E78"/>
    <w:rsid w:val="0006148A"/>
    <w:rsid w:val="00062C82"/>
    <w:rsid w:val="00064EF2"/>
    <w:rsid w:val="0007310B"/>
    <w:rsid w:val="00073627"/>
    <w:rsid w:val="00074D61"/>
    <w:rsid w:val="00084F44"/>
    <w:rsid w:val="00090A86"/>
    <w:rsid w:val="00092664"/>
    <w:rsid w:val="000A04CE"/>
    <w:rsid w:val="000A07F5"/>
    <w:rsid w:val="000A1066"/>
    <w:rsid w:val="000A12EF"/>
    <w:rsid w:val="000A2DB6"/>
    <w:rsid w:val="000A3712"/>
    <w:rsid w:val="000A3750"/>
    <w:rsid w:val="000B20AF"/>
    <w:rsid w:val="000B45D9"/>
    <w:rsid w:val="000B6E5B"/>
    <w:rsid w:val="000C0AC9"/>
    <w:rsid w:val="000C239A"/>
    <w:rsid w:val="000C2414"/>
    <w:rsid w:val="000C2461"/>
    <w:rsid w:val="000C5193"/>
    <w:rsid w:val="000D68C3"/>
    <w:rsid w:val="000E2171"/>
    <w:rsid w:val="000E48AD"/>
    <w:rsid w:val="000F11C2"/>
    <w:rsid w:val="000F1A9E"/>
    <w:rsid w:val="000F4C2E"/>
    <w:rsid w:val="000F4F9D"/>
    <w:rsid w:val="00101713"/>
    <w:rsid w:val="00105C54"/>
    <w:rsid w:val="00107261"/>
    <w:rsid w:val="00114532"/>
    <w:rsid w:val="00123596"/>
    <w:rsid w:val="001257CC"/>
    <w:rsid w:val="0013102B"/>
    <w:rsid w:val="00131DAD"/>
    <w:rsid w:val="00134150"/>
    <w:rsid w:val="001351FE"/>
    <w:rsid w:val="0013533D"/>
    <w:rsid w:val="00136DEA"/>
    <w:rsid w:val="00140056"/>
    <w:rsid w:val="00141293"/>
    <w:rsid w:val="00147882"/>
    <w:rsid w:val="00147FC0"/>
    <w:rsid w:val="0015417E"/>
    <w:rsid w:val="001541D6"/>
    <w:rsid w:val="00155444"/>
    <w:rsid w:val="00157405"/>
    <w:rsid w:val="00160E88"/>
    <w:rsid w:val="001631CD"/>
    <w:rsid w:val="00166F12"/>
    <w:rsid w:val="00181185"/>
    <w:rsid w:val="00184CBF"/>
    <w:rsid w:val="00185232"/>
    <w:rsid w:val="00191E20"/>
    <w:rsid w:val="00195616"/>
    <w:rsid w:val="00196418"/>
    <w:rsid w:val="001A046C"/>
    <w:rsid w:val="001A2415"/>
    <w:rsid w:val="001A26B3"/>
    <w:rsid w:val="001A340C"/>
    <w:rsid w:val="001A3C42"/>
    <w:rsid w:val="001A5C5E"/>
    <w:rsid w:val="001B01B7"/>
    <w:rsid w:val="001B12E6"/>
    <w:rsid w:val="001B19A7"/>
    <w:rsid w:val="001B3BC1"/>
    <w:rsid w:val="001B5776"/>
    <w:rsid w:val="001B6874"/>
    <w:rsid w:val="001C16AB"/>
    <w:rsid w:val="001C1ADC"/>
    <w:rsid w:val="001C2545"/>
    <w:rsid w:val="001C4203"/>
    <w:rsid w:val="001C75A0"/>
    <w:rsid w:val="001D528F"/>
    <w:rsid w:val="001D54DA"/>
    <w:rsid w:val="001E47DC"/>
    <w:rsid w:val="001E6060"/>
    <w:rsid w:val="001E6922"/>
    <w:rsid w:val="001E6C4E"/>
    <w:rsid w:val="001E72EC"/>
    <w:rsid w:val="001F1FBC"/>
    <w:rsid w:val="001F3F33"/>
    <w:rsid w:val="00200E20"/>
    <w:rsid w:val="00212CAC"/>
    <w:rsid w:val="00213DD2"/>
    <w:rsid w:val="002144CE"/>
    <w:rsid w:val="00215362"/>
    <w:rsid w:val="002228CB"/>
    <w:rsid w:val="00223525"/>
    <w:rsid w:val="00224950"/>
    <w:rsid w:val="00224AD6"/>
    <w:rsid w:val="002372F5"/>
    <w:rsid w:val="00242727"/>
    <w:rsid w:val="00252CDC"/>
    <w:rsid w:val="00253FC2"/>
    <w:rsid w:val="00254369"/>
    <w:rsid w:val="002545BB"/>
    <w:rsid w:val="0025461E"/>
    <w:rsid w:val="00255B1B"/>
    <w:rsid w:val="0027123B"/>
    <w:rsid w:val="00275A65"/>
    <w:rsid w:val="0028435B"/>
    <w:rsid w:val="00285D93"/>
    <w:rsid w:val="002963E3"/>
    <w:rsid w:val="002A2BD9"/>
    <w:rsid w:val="002B2D86"/>
    <w:rsid w:val="002B3202"/>
    <w:rsid w:val="002C1691"/>
    <w:rsid w:val="002C1C01"/>
    <w:rsid w:val="002C70F2"/>
    <w:rsid w:val="002D07A1"/>
    <w:rsid w:val="002D440D"/>
    <w:rsid w:val="002D6E97"/>
    <w:rsid w:val="002D7077"/>
    <w:rsid w:val="002D7397"/>
    <w:rsid w:val="002D74A8"/>
    <w:rsid w:val="002D79D2"/>
    <w:rsid w:val="002E153D"/>
    <w:rsid w:val="002E18E9"/>
    <w:rsid w:val="002E2BA7"/>
    <w:rsid w:val="002E4C31"/>
    <w:rsid w:val="002E59B9"/>
    <w:rsid w:val="002E7D6A"/>
    <w:rsid w:val="002F5635"/>
    <w:rsid w:val="002F5C75"/>
    <w:rsid w:val="00300EF9"/>
    <w:rsid w:val="00311374"/>
    <w:rsid w:val="00311766"/>
    <w:rsid w:val="00315ADB"/>
    <w:rsid w:val="00317599"/>
    <w:rsid w:val="00317ED6"/>
    <w:rsid w:val="00317F04"/>
    <w:rsid w:val="003235C2"/>
    <w:rsid w:val="003254CE"/>
    <w:rsid w:val="00327C04"/>
    <w:rsid w:val="00332D0E"/>
    <w:rsid w:val="00340904"/>
    <w:rsid w:val="003412D6"/>
    <w:rsid w:val="0034157D"/>
    <w:rsid w:val="00342744"/>
    <w:rsid w:val="00343269"/>
    <w:rsid w:val="00344529"/>
    <w:rsid w:val="00353395"/>
    <w:rsid w:val="003541DD"/>
    <w:rsid w:val="00355497"/>
    <w:rsid w:val="003560AF"/>
    <w:rsid w:val="00363053"/>
    <w:rsid w:val="00366141"/>
    <w:rsid w:val="00366687"/>
    <w:rsid w:val="00367F32"/>
    <w:rsid w:val="00372FAE"/>
    <w:rsid w:val="00377406"/>
    <w:rsid w:val="003806AB"/>
    <w:rsid w:val="003814A4"/>
    <w:rsid w:val="00383B37"/>
    <w:rsid w:val="00384118"/>
    <w:rsid w:val="0038431C"/>
    <w:rsid w:val="00384B13"/>
    <w:rsid w:val="00390519"/>
    <w:rsid w:val="00395200"/>
    <w:rsid w:val="003A296A"/>
    <w:rsid w:val="003A2F3F"/>
    <w:rsid w:val="003A4888"/>
    <w:rsid w:val="003B3199"/>
    <w:rsid w:val="003B5885"/>
    <w:rsid w:val="003C049A"/>
    <w:rsid w:val="003C7F26"/>
    <w:rsid w:val="003E2FE3"/>
    <w:rsid w:val="003E745A"/>
    <w:rsid w:val="003F0C45"/>
    <w:rsid w:val="003F20CA"/>
    <w:rsid w:val="00400F50"/>
    <w:rsid w:val="00401A9C"/>
    <w:rsid w:val="0040759F"/>
    <w:rsid w:val="00414AF2"/>
    <w:rsid w:val="004151E2"/>
    <w:rsid w:val="00416EBB"/>
    <w:rsid w:val="00421263"/>
    <w:rsid w:val="0042177A"/>
    <w:rsid w:val="004217E8"/>
    <w:rsid w:val="00421B0E"/>
    <w:rsid w:val="00424F01"/>
    <w:rsid w:val="00424FD5"/>
    <w:rsid w:val="00427A57"/>
    <w:rsid w:val="00430428"/>
    <w:rsid w:val="004304C4"/>
    <w:rsid w:val="00430777"/>
    <w:rsid w:val="00432C76"/>
    <w:rsid w:val="004343D3"/>
    <w:rsid w:val="00434ECC"/>
    <w:rsid w:val="00435D77"/>
    <w:rsid w:val="00437CF9"/>
    <w:rsid w:val="00441411"/>
    <w:rsid w:val="00441C1F"/>
    <w:rsid w:val="004476B2"/>
    <w:rsid w:val="00447E2B"/>
    <w:rsid w:val="00451D08"/>
    <w:rsid w:val="00455008"/>
    <w:rsid w:val="00455AA5"/>
    <w:rsid w:val="00455BD3"/>
    <w:rsid w:val="00455C89"/>
    <w:rsid w:val="0045738E"/>
    <w:rsid w:val="004576E6"/>
    <w:rsid w:val="00460FC5"/>
    <w:rsid w:val="0046242E"/>
    <w:rsid w:val="004752EA"/>
    <w:rsid w:val="00485493"/>
    <w:rsid w:val="004914E1"/>
    <w:rsid w:val="0049188E"/>
    <w:rsid w:val="00493396"/>
    <w:rsid w:val="004A27D3"/>
    <w:rsid w:val="004A765A"/>
    <w:rsid w:val="004B37ED"/>
    <w:rsid w:val="004B73DB"/>
    <w:rsid w:val="004B7656"/>
    <w:rsid w:val="004C13B7"/>
    <w:rsid w:val="004C276F"/>
    <w:rsid w:val="004C329E"/>
    <w:rsid w:val="004C417D"/>
    <w:rsid w:val="004C4A2C"/>
    <w:rsid w:val="004C65E7"/>
    <w:rsid w:val="004D127F"/>
    <w:rsid w:val="004E21AA"/>
    <w:rsid w:val="004E242D"/>
    <w:rsid w:val="004E33DD"/>
    <w:rsid w:val="004E6187"/>
    <w:rsid w:val="004E6A44"/>
    <w:rsid w:val="004E6E0F"/>
    <w:rsid w:val="004E7836"/>
    <w:rsid w:val="004F1A2D"/>
    <w:rsid w:val="004F2EF8"/>
    <w:rsid w:val="004F3024"/>
    <w:rsid w:val="004F5E8D"/>
    <w:rsid w:val="00500F33"/>
    <w:rsid w:val="00500F7B"/>
    <w:rsid w:val="00502B4A"/>
    <w:rsid w:val="005062CA"/>
    <w:rsid w:val="005268F9"/>
    <w:rsid w:val="00527A2D"/>
    <w:rsid w:val="0053055B"/>
    <w:rsid w:val="00543CDF"/>
    <w:rsid w:val="00546FF2"/>
    <w:rsid w:val="00552599"/>
    <w:rsid w:val="005532D6"/>
    <w:rsid w:val="0055411E"/>
    <w:rsid w:val="0055502B"/>
    <w:rsid w:val="005614AF"/>
    <w:rsid w:val="00561DDF"/>
    <w:rsid w:val="005620E7"/>
    <w:rsid w:val="00564B7F"/>
    <w:rsid w:val="00575317"/>
    <w:rsid w:val="0057574A"/>
    <w:rsid w:val="00575875"/>
    <w:rsid w:val="00582541"/>
    <w:rsid w:val="00583F0E"/>
    <w:rsid w:val="00584FAA"/>
    <w:rsid w:val="0059156F"/>
    <w:rsid w:val="00592286"/>
    <w:rsid w:val="0059689C"/>
    <w:rsid w:val="00597098"/>
    <w:rsid w:val="005A357F"/>
    <w:rsid w:val="005A3E17"/>
    <w:rsid w:val="005B2CBB"/>
    <w:rsid w:val="005B4E25"/>
    <w:rsid w:val="005B61E6"/>
    <w:rsid w:val="005C2B33"/>
    <w:rsid w:val="005D3388"/>
    <w:rsid w:val="005D5DC7"/>
    <w:rsid w:val="005D6699"/>
    <w:rsid w:val="005E7C82"/>
    <w:rsid w:val="005F7816"/>
    <w:rsid w:val="00603F42"/>
    <w:rsid w:val="0060502E"/>
    <w:rsid w:val="006144F6"/>
    <w:rsid w:val="00614C4E"/>
    <w:rsid w:val="00614E12"/>
    <w:rsid w:val="006154EB"/>
    <w:rsid w:val="00616A1B"/>
    <w:rsid w:val="00625D68"/>
    <w:rsid w:val="00627197"/>
    <w:rsid w:val="00631A15"/>
    <w:rsid w:val="00633D51"/>
    <w:rsid w:val="00635F3C"/>
    <w:rsid w:val="00637B68"/>
    <w:rsid w:val="006409F5"/>
    <w:rsid w:val="00641B67"/>
    <w:rsid w:val="006501F8"/>
    <w:rsid w:val="00654C64"/>
    <w:rsid w:val="00654F6F"/>
    <w:rsid w:val="00660312"/>
    <w:rsid w:val="00660BA0"/>
    <w:rsid w:val="00661A4F"/>
    <w:rsid w:val="0066631A"/>
    <w:rsid w:val="00671634"/>
    <w:rsid w:val="0067653C"/>
    <w:rsid w:val="00677470"/>
    <w:rsid w:val="0067784F"/>
    <w:rsid w:val="00677BCD"/>
    <w:rsid w:val="00683064"/>
    <w:rsid w:val="00684AF8"/>
    <w:rsid w:val="00684DED"/>
    <w:rsid w:val="00691908"/>
    <w:rsid w:val="00692113"/>
    <w:rsid w:val="006936CA"/>
    <w:rsid w:val="00697034"/>
    <w:rsid w:val="00697CAD"/>
    <w:rsid w:val="006B1F5E"/>
    <w:rsid w:val="006B2F89"/>
    <w:rsid w:val="006C21AB"/>
    <w:rsid w:val="006C35B3"/>
    <w:rsid w:val="006D0A38"/>
    <w:rsid w:val="006D35EB"/>
    <w:rsid w:val="006D60C8"/>
    <w:rsid w:val="006E2150"/>
    <w:rsid w:val="00700251"/>
    <w:rsid w:val="007023D5"/>
    <w:rsid w:val="007169BB"/>
    <w:rsid w:val="00720910"/>
    <w:rsid w:val="007228C2"/>
    <w:rsid w:val="007232AE"/>
    <w:rsid w:val="00724F9B"/>
    <w:rsid w:val="00734836"/>
    <w:rsid w:val="00735F49"/>
    <w:rsid w:val="007425A2"/>
    <w:rsid w:val="007428BB"/>
    <w:rsid w:val="0075428C"/>
    <w:rsid w:val="00755551"/>
    <w:rsid w:val="0075653C"/>
    <w:rsid w:val="00761B9D"/>
    <w:rsid w:val="00763CF2"/>
    <w:rsid w:val="007652EC"/>
    <w:rsid w:val="00765F06"/>
    <w:rsid w:val="0078058F"/>
    <w:rsid w:val="00783BC2"/>
    <w:rsid w:val="0078420B"/>
    <w:rsid w:val="007876FB"/>
    <w:rsid w:val="007A05C8"/>
    <w:rsid w:val="007A0661"/>
    <w:rsid w:val="007A2CFC"/>
    <w:rsid w:val="007A30F0"/>
    <w:rsid w:val="007A33B5"/>
    <w:rsid w:val="007B0456"/>
    <w:rsid w:val="007B35C2"/>
    <w:rsid w:val="007B687D"/>
    <w:rsid w:val="007C16F0"/>
    <w:rsid w:val="007C2157"/>
    <w:rsid w:val="007C2FBE"/>
    <w:rsid w:val="007C4F12"/>
    <w:rsid w:val="007C765E"/>
    <w:rsid w:val="007D0C1F"/>
    <w:rsid w:val="007D5CDD"/>
    <w:rsid w:val="007D5CE2"/>
    <w:rsid w:val="007E1E94"/>
    <w:rsid w:val="007E5A2C"/>
    <w:rsid w:val="007E654D"/>
    <w:rsid w:val="007E67C6"/>
    <w:rsid w:val="0080643D"/>
    <w:rsid w:val="00806AB3"/>
    <w:rsid w:val="00811539"/>
    <w:rsid w:val="008115D4"/>
    <w:rsid w:val="008119DE"/>
    <w:rsid w:val="0081347A"/>
    <w:rsid w:val="00820FE3"/>
    <w:rsid w:val="00827169"/>
    <w:rsid w:val="00831B36"/>
    <w:rsid w:val="00837730"/>
    <w:rsid w:val="0083784A"/>
    <w:rsid w:val="0084409B"/>
    <w:rsid w:val="008465DD"/>
    <w:rsid w:val="008540AE"/>
    <w:rsid w:val="00854806"/>
    <w:rsid w:val="0085616A"/>
    <w:rsid w:val="00857EAF"/>
    <w:rsid w:val="00861419"/>
    <w:rsid w:val="00862D9E"/>
    <w:rsid w:val="0086324D"/>
    <w:rsid w:val="00864AD0"/>
    <w:rsid w:val="00867515"/>
    <w:rsid w:val="0088023E"/>
    <w:rsid w:val="00883986"/>
    <w:rsid w:val="0089155D"/>
    <w:rsid w:val="008921F1"/>
    <w:rsid w:val="00892809"/>
    <w:rsid w:val="008A05A7"/>
    <w:rsid w:val="008A1DF4"/>
    <w:rsid w:val="008B1B78"/>
    <w:rsid w:val="008B3670"/>
    <w:rsid w:val="008B4916"/>
    <w:rsid w:val="008B780D"/>
    <w:rsid w:val="008C205E"/>
    <w:rsid w:val="008C6D0D"/>
    <w:rsid w:val="008D26E8"/>
    <w:rsid w:val="008D3D51"/>
    <w:rsid w:val="008D4C41"/>
    <w:rsid w:val="008D7513"/>
    <w:rsid w:val="008E38FC"/>
    <w:rsid w:val="008F4610"/>
    <w:rsid w:val="008F506C"/>
    <w:rsid w:val="009007C7"/>
    <w:rsid w:val="009011D3"/>
    <w:rsid w:val="00903ABB"/>
    <w:rsid w:val="0090404C"/>
    <w:rsid w:val="00912F95"/>
    <w:rsid w:val="00912FB7"/>
    <w:rsid w:val="0092086A"/>
    <w:rsid w:val="00920F07"/>
    <w:rsid w:val="00924B4A"/>
    <w:rsid w:val="009253A2"/>
    <w:rsid w:val="00927425"/>
    <w:rsid w:val="00933E23"/>
    <w:rsid w:val="00950887"/>
    <w:rsid w:val="0095508A"/>
    <w:rsid w:val="00955F32"/>
    <w:rsid w:val="00963668"/>
    <w:rsid w:val="00965477"/>
    <w:rsid w:val="00966A5F"/>
    <w:rsid w:val="0097082E"/>
    <w:rsid w:val="00971321"/>
    <w:rsid w:val="009742A5"/>
    <w:rsid w:val="00974E34"/>
    <w:rsid w:val="00975BDC"/>
    <w:rsid w:val="0098246E"/>
    <w:rsid w:val="00982ED8"/>
    <w:rsid w:val="00987DC8"/>
    <w:rsid w:val="00987F34"/>
    <w:rsid w:val="00992DBE"/>
    <w:rsid w:val="00993B10"/>
    <w:rsid w:val="009A19D3"/>
    <w:rsid w:val="009A7C0D"/>
    <w:rsid w:val="009C1BFC"/>
    <w:rsid w:val="009C2A64"/>
    <w:rsid w:val="009C2C29"/>
    <w:rsid w:val="009C63C9"/>
    <w:rsid w:val="009C73CC"/>
    <w:rsid w:val="009C7538"/>
    <w:rsid w:val="009C7804"/>
    <w:rsid w:val="009D0C95"/>
    <w:rsid w:val="009D4E6A"/>
    <w:rsid w:val="009D5EFB"/>
    <w:rsid w:val="009D637D"/>
    <w:rsid w:val="009E13D7"/>
    <w:rsid w:val="009E2411"/>
    <w:rsid w:val="009E356D"/>
    <w:rsid w:val="009E7E21"/>
    <w:rsid w:val="009F12AA"/>
    <w:rsid w:val="009F130F"/>
    <w:rsid w:val="009F1E7D"/>
    <w:rsid w:val="009F58BE"/>
    <w:rsid w:val="009F5EBD"/>
    <w:rsid w:val="009F7109"/>
    <w:rsid w:val="00A00C2B"/>
    <w:rsid w:val="00A0749E"/>
    <w:rsid w:val="00A1112F"/>
    <w:rsid w:val="00A15423"/>
    <w:rsid w:val="00A16A95"/>
    <w:rsid w:val="00A2593C"/>
    <w:rsid w:val="00A36F90"/>
    <w:rsid w:val="00A37EA2"/>
    <w:rsid w:val="00A4529F"/>
    <w:rsid w:val="00A47A70"/>
    <w:rsid w:val="00A50122"/>
    <w:rsid w:val="00A51AD3"/>
    <w:rsid w:val="00A52372"/>
    <w:rsid w:val="00A5273E"/>
    <w:rsid w:val="00A60BCB"/>
    <w:rsid w:val="00A67C35"/>
    <w:rsid w:val="00A71F7A"/>
    <w:rsid w:val="00A732D5"/>
    <w:rsid w:val="00A74187"/>
    <w:rsid w:val="00A74AD3"/>
    <w:rsid w:val="00A75D17"/>
    <w:rsid w:val="00A826E2"/>
    <w:rsid w:val="00A8332C"/>
    <w:rsid w:val="00A83E55"/>
    <w:rsid w:val="00A86BB6"/>
    <w:rsid w:val="00A933D8"/>
    <w:rsid w:val="00AA0865"/>
    <w:rsid w:val="00AA1667"/>
    <w:rsid w:val="00AA5749"/>
    <w:rsid w:val="00AB126D"/>
    <w:rsid w:val="00AB4019"/>
    <w:rsid w:val="00AB65B4"/>
    <w:rsid w:val="00AB7854"/>
    <w:rsid w:val="00AC0180"/>
    <w:rsid w:val="00AC0854"/>
    <w:rsid w:val="00AC3EE1"/>
    <w:rsid w:val="00AC7D52"/>
    <w:rsid w:val="00AD3059"/>
    <w:rsid w:val="00AD3A8D"/>
    <w:rsid w:val="00AD4340"/>
    <w:rsid w:val="00AD480B"/>
    <w:rsid w:val="00AE1596"/>
    <w:rsid w:val="00AE25D1"/>
    <w:rsid w:val="00AF2CBA"/>
    <w:rsid w:val="00AF6255"/>
    <w:rsid w:val="00AF6A89"/>
    <w:rsid w:val="00B040E3"/>
    <w:rsid w:val="00B06B6E"/>
    <w:rsid w:val="00B10B15"/>
    <w:rsid w:val="00B131C2"/>
    <w:rsid w:val="00B144F2"/>
    <w:rsid w:val="00B148E0"/>
    <w:rsid w:val="00B151B2"/>
    <w:rsid w:val="00B17075"/>
    <w:rsid w:val="00B2159E"/>
    <w:rsid w:val="00B253DF"/>
    <w:rsid w:val="00B2545A"/>
    <w:rsid w:val="00B25615"/>
    <w:rsid w:val="00B27525"/>
    <w:rsid w:val="00B3591A"/>
    <w:rsid w:val="00B374B1"/>
    <w:rsid w:val="00B432F1"/>
    <w:rsid w:val="00B455E4"/>
    <w:rsid w:val="00B663BC"/>
    <w:rsid w:val="00B66F85"/>
    <w:rsid w:val="00B84FAB"/>
    <w:rsid w:val="00B86BD3"/>
    <w:rsid w:val="00B95471"/>
    <w:rsid w:val="00B96973"/>
    <w:rsid w:val="00B973FF"/>
    <w:rsid w:val="00BA1627"/>
    <w:rsid w:val="00BA3937"/>
    <w:rsid w:val="00BB1071"/>
    <w:rsid w:val="00BB5689"/>
    <w:rsid w:val="00BC0E73"/>
    <w:rsid w:val="00BC68D3"/>
    <w:rsid w:val="00BC7683"/>
    <w:rsid w:val="00BD42D7"/>
    <w:rsid w:val="00BD456E"/>
    <w:rsid w:val="00BD4B38"/>
    <w:rsid w:val="00BE00B6"/>
    <w:rsid w:val="00BE5584"/>
    <w:rsid w:val="00BE66B7"/>
    <w:rsid w:val="00BE7E10"/>
    <w:rsid w:val="00BF651E"/>
    <w:rsid w:val="00BF7691"/>
    <w:rsid w:val="00BF7B54"/>
    <w:rsid w:val="00C00719"/>
    <w:rsid w:val="00C03D0E"/>
    <w:rsid w:val="00C149DC"/>
    <w:rsid w:val="00C20D8F"/>
    <w:rsid w:val="00C37035"/>
    <w:rsid w:val="00C374CA"/>
    <w:rsid w:val="00C42E0F"/>
    <w:rsid w:val="00C47AE5"/>
    <w:rsid w:val="00C47D52"/>
    <w:rsid w:val="00C50E0F"/>
    <w:rsid w:val="00C50FCE"/>
    <w:rsid w:val="00C5140A"/>
    <w:rsid w:val="00C53C57"/>
    <w:rsid w:val="00C56382"/>
    <w:rsid w:val="00C56B0D"/>
    <w:rsid w:val="00C60145"/>
    <w:rsid w:val="00C62515"/>
    <w:rsid w:val="00C65DF6"/>
    <w:rsid w:val="00C6725B"/>
    <w:rsid w:val="00C70530"/>
    <w:rsid w:val="00C7127E"/>
    <w:rsid w:val="00C75536"/>
    <w:rsid w:val="00C757A2"/>
    <w:rsid w:val="00C75BD2"/>
    <w:rsid w:val="00C76743"/>
    <w:rsid w:val="00C777FC"/>
    <w:rsid w:val="00C7788A"/>
    <w:rsid w:val="00C80492"/>
    <w:rsid w:val="00C8770F"/>
    <w:rsid w:val="00C879E4"/>
    <w:rsid w:val="00C87F3A"/>
    <w:rsid w:val="00C94B76"/>
    <w:rsid w:val="00CA01A6"/>
    <w:rsid w:val="00CA2259"/>
    <w:rsid w:val="00CA6B00"/>
    <w:rsid w:val="00CB1D01"/>
    <w:rsid w:val="00CB5208"/>
    <w:rsid w:val="00CB5B4E"/>
    <w:rsid w:val="00CC35F7"/>
    <w:rsid w:val="00CC56F4"/>
    <w:rsid w:val="00CD53AF"/>
    <w:rsid w:val="00CD6F41"/>
    <w:rsid w:val="00CE0847"/>
    <w:rsid w:val="00CE24DE"/>
    <w:rsid w:val="00CE296B"/>
    <w:rsid w:val="00CF2C98"/>
    <w:rsid w:val="00D07858"/>
    <w:rsid w:val="00D07953"/>
    <w:rsid w:val="00D1069E"/>
    <w:rsid w:val="00D10A9C"/>
    <w:rsid w:val="00D10C78"/>
    <w:rsid w:val="00D146C9"/>
    <w:rsid w:val="00D21165"/>
    <w:rsid w:val="00D22A74"/>
    <w:rsid w:val="00D25384"/>
    <w:rsid w:val="00D3199E"/>
    <w:rsid w:val="00D40F43"/>
    <w:rsid w:val="00D44E56"/>
    <w:rsid w:val="00D53590"/>
    <w:rsid w:val="00D5590A"/>
    <w:rsid w:val="00D66F6E"/>
    <w:rsid w:val="00D67794"/>
    <w:rsid w:val="00D703F0"/>
    <w:rsid w:val="00D71F4B"/>
    <w:rsid w:val="00D7502A"/>
    <w:rsid w:val="00D751C7"/>
    <w:rsid w:val="00D8344D"/>
    <w:rsid w:val="00D864D6"/>
    <w:rsid w:val="00D93EFD"/>
    <w:rsid w:val="00D945F4"/>
    <w:rsid w:val="00DA07F0"/>
    <w:rsid w:val="00DA6E47"/>
    <w:rsid w:val="00DA7605"/>
    <w:rsid w:val="00DB0FEC"/>
    <w:rsid w:val="00DB29D1"/>
    <w:rsid w:val="00DB76A9"/>
    <w:rsid w:val="00DB782C"/>
    <w:rsid w:val="00DC14D7"/>
    <w:rsid w:val="00DC19BC"/>
    <w:rsid w:val="00DC3760"/>
    <w:rsid w:val="00DC4F30"/>
    <w:rsid w:val="00DC5C04"/>
    <w:rsid w:val="00DC7EC8"/>
    <w:rsid w:val="00DD0DD7"/>
    <w:rsid w:val="00DD1116"/>
    <w:rsid w:val="00DD7B74"/>
    <w:rsid w:val="00DE1C58"/>
    <w:rsid w:val="00DE269E"/>
    <w:rsid w:val="00DE632A"/>
    <w:rsid w:val="00DE7BDE"/>
    <w:rsid w:val="00DF3DCC"/>
    <w:rsid w:val="00DF4BB4"/>
    <w:rsid w:val="00DF6C16"/>
    <w:rsid w:val="00E00FC5"/>
    <w:rsid w:val="00E0135D"/>
    <w:rsid w:val="00E0403F"/>
    <w:rsid w:val="00E04EBA"/>
    <w:rsid w:val="00E15595"/>
    <w:rsid w:val="00E15C4A"/>
    <w:rsid w:val="00E162A7"/>
    <w:rsid w:val="00E1763A"/>
    <w:rsid w:val="00E202AE"/>
    <w:rsid w:val="00E22311"/>
    <w:rsid w:val="00E225AC"/>
    <w:rsid w:val="00E235F4"/>
    <w:rsid w:val="00E2609D"/>
    <w:rsid w:val="00E3268D"/>
    <w:rsid w:val="00E440A7"/>
    <w:rsid w:val="00E44D57"/>
    <w:rsid w:val="00E47C6C"/>
    <w:rsid w:val="00E506F2"/>
    <w:rsid w:val="00E55201"/>
    <w:rsid w:val="00E5607C"/>
    <w:rsid w:val="00E56D73"/>
    <w:rsid w:val="00E579BC"/>
    <w:rsid w:val="00E60F7E"/>
    <w:rsid w:val="00E647AF"/>
    <w:rsid w:val="00E659E5"/>
    <w:rsid w:val="00E70FC1"/>
    <w:rsid w:val="00E74E01"/>
    <w:rsid w:val="00E75B0B"/>
    <w:rsid w:val="00E76978"/>
    <w:rsid w:val="00E80977"/>
    <w:rsid w:val="00E86572"/>
    <w:rsid w:val="00E90753"/>
    <w:rsid w:val="00E907E6"/>
    <w:rsid w:val="00E91A38"/>
    <w:rsid w:val="00E92A8F"/>
    <w:rsid w:val="00E92C09"/>
    <w:rsid w:val="00E93177"/>
    <w:rsid w:val="00E934C7"/>
    <w:rsid w:val="00E9366F"/>
    <w:rsid w:val="00E94BC7"/>
    <w:rsid w:val="00E94DB3"/>
    <w:rsid w:val="00E97CCC"/>
    <w:rsid w:val="00E97E28"/>
    <w:rsid w:val="00EA1373"/>
    <w:rsid w:val="00EA366C"/>
    <w:rsid w:val="00EB045F"/>
    <w:rsid w:val="00EB163D"/>
    <w:rsid w:val="00EB7500"/>
    <w:rsid w:val="00ED0369"/>
    <w:rsid w:val="00ED06F7"/>
    <w:rsid w:val="00ED1079"/>
    <w:rsid w:val="00EE1CAB"/>
    <w:rsid w:val="00EE2BA5"/>
    <w:rsid w:val="00EE44CA"/>
    <w:rsid w:val="00EE4B4E"/>
    <w:rsid w:val="00EE6B58"/>
    <w:rsid w:val="00EF0AD7"/>
    <w:rsid w:val="00EF268A"/>
    <w:rsid w:val="00EF2885"/>
    <w:rsid w:val="00EF5AA0"/>
    <w:rsid w:val="00EF6A6F"/>
    <w:rsid w:val="00F01BEB"/>
    <w:rsid w:val="00F02BB2"/>
    <w:rsid w:val="00F049B6"/>
    <w:rsid w:val="00F16104"/>
    <w:rsid w:val="00F17DA2"/>
    <w:rsid w:val="00F203CA"/>
    <w:rsid w:val="00F218C4"/>
    <w:rsid w:val="00F22AA0"/>
    <w:rsid w:val="00F25AB6"/>
    <w:rsid w:val="00F2766F"/>
    <w:rsid w:val="00F330FE"/>
    <w:rsid w:val="00F34534"/>
    <w:rsid w:val="00F4639D"/>
    <w:rsid w:val="00F527EA"/>
    <w:rsid w:val="00F61F3E"/>
    <w:rsid w:val="00F743CD"/>
    <w:rsid w:val="00F778A5"/>
    <w:rsid w:val="00F810A4"/>
    <w:rsid w:val="00F854CC"/>
    <w:rsid w:val="00F91504"/>
    <w:rsid w:val="00F95ECD"/>
    <w:rsid w:val="00F96807"/>
    <w:rsid w:val="00F96A69"/>
    <w:rsid w:val="00FA2AED"/>
    <w:rsid w:val="00FA2C4B"/>
    <w:rsid w:val="00FA35F2"/>
    <w:rsid w:val="00FA480F"/>
    <w:rsid w:val="00FB52E9"/>
    <w:rsid w:val="00FC7B8E"/>
    <w:rsid w:val="00FD1F6E"/>
    <w:rsid w:val="00FD625F"/>
    <w:rsid w:val="00FE28BD"/>
    <w:rsid w:val="00FE4248"/>
    <w:rsid w:val="00FE652B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97C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uiPriority w:val="99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ford.com/content/fordmedia/feu/en/news/2016/02/20/_i-need-a-coffee--drivers-just-say-the-word-to-find-cafes--fuel-.html" TargetMode="External"/><Relationship Id="rId13" Type="http://schemas.openxmlformats.org/officeDocument/2006/relationships/hyperlink" Target="http://www.ford.h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rporate.ford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.ford.com/content/fordmedia/feu/en/news/2016/02/20/_i-need-a-coffee--drivers-just-say-the-word-to-find-cafes--fuel-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pCl5op93E_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3qmtEGGlOo" TargetMode="External"/><Relationship Id="rId14" Type="http://schemas.openxmlformats.org/officeDocument/2006/relationships/hyperlink" Target="mailto:ogyorke@ford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hyperlink" Target="http://www.twitter.com/FordEu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D5E7E-E2A4-4F44-BE23-DADBD08B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1297</Words>
  <Characters>8950</Characters>
  <Application>Microsoft Office Word</Application>
  <DocSecurity>4</DocSecurity>
  <Lines>74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10227</CharactersWithSpaces>
  <SharedDoc>false</SharedDoc>
  <HLinks>
    <vt:vector size="132" baseType="variant">
      <vt:variant>
        <vt:i4>4325423</vt:i4>
      </vt:variant>
      <vt:variant>
        <vt:i4>24</vt:i4>
      </vt:variant>
      <vt:variant>
        <vt:i4>0</vt:i4>
      </vt:variant>
      <vt:variant>
        <vt:i4>5</vt:i4>
      </vt:variant>
      <vt:variant>
        <vt:lpwstr>mailto:pwatt3@ford.com</vt:lpwstr>
      </vt:variant>
      <vt:variant>
        <vt:lpwstr/>
      </vt:variant>
      <vt:variant>
        <vt:i4>2818146</vt:i4>
      </vt:variant>
      <vt:variant>
        <vt:i4>21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1376352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https://www.youtube.com/watch?v=pCl5op93E_s</vt:lpwstr>
      </vt:variant>
      <vt:variant>
        <vt:lpwstr/>
      </vt:variant>
      <vt:variant>
        <vt:i4>2686981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https://www.youtube.com/watch?v=HAru_NvgykQ</vt:lpwstr>
      </vt:variant>
      <vt:variant>
        <vt:lpwstr/>
      </vt:variant>
      <vt:variant>
        <vt:i4>2359415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https://www.youtube.com/watch?v=kJfa2HsTtlg</vt:lpwstr>
      </vt:variant>
      <vt:variant>
        <vt:lpwstr/>
      </vt:variant>
      <vt:variant>
        <vt:i4>7077927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https://www.youtube.com/watch?v=F3qmtEGGlOo</vt:lpwstr>
      </vt:variant>
      <vt:variant>
        <vt:lpwstr/>
      </vt:variant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https://media.ford.com/content/fordmedia/feu/en/news/2016/02/20/_i-need-a-coffee--drivers-just-say-the-word-to-find-cafes--fuel-.html</vt:lpwstr>
      </vt:variant>
      <vt:variant>
        <vt:lpwstr/>
      </vt:variant>
      <vt:variant>
        <vt:i4>589844</vt:i4>
      </vt:variant>
      <vt:variant>
        <vt:i4>3</vt:i4>
      </vt:variant>
      <vt:variant>
        <vt:i4>0</vt:i4>
      </vt:variant>
      <vt:variant>
        <vt:i4>5</vt:i4>
      </vt:variant>
      <vt:variant>
        <vt:lpwstr>http://fiesta.fordpresskits.com/</vt:lpwstr>
      </vt:variant>
      <vt:variant>
        <vt:lpwstr/>
      </vt:variant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https://media.ford.com/content/fordmedia/feu/en/news/2017/01/20/london-trials-new-plug-in-hybrid-vans-that-could-help-to-deliver.html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2051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2052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2017-12-06T20:51:00Z</dcterms:created>
  <dcterms:modified xsi:type="dcterms:W3CDTF">2017-12-06T20:51:00Z</dcterms:modified>
</cp:coreProperties>
</file>