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204"/>
        <w:gridCol w:w="3059"/>
        <w:gridCol w:w="3592"/>
      </w:tblGrid>
      <w:tr w:rsidR="00855EE7" w14:paraId="4EEE426C" w14:textId="77777777">
        <w:tc>
          <w:tcPr>
            <w:tcW w:w="3370" w:type="dxa"/>
          </w:tcPr>
          <w:p w14:paraId="166070E2" w14:textId="77777777" w:rsidR="006A1CE7" w:rsidRDefault="006A1CE7" w:rsidP="006A1CE7">
            <w:pPr>
              <w:pStyle w:val="Rubrik1"/>
            </w:pPr>
            <w:r>
              <w:t>Pressrelease</w:t>
            </w:r>
          </w:p>
        </w:tc>
        <w:tc>
          <w:tcPr>
            <w:tcW w:w="3371" w:type="dxa"/>
          </w:tcPr>
          <w:p w14:paraId="0CD746D3" w14:textId="77777777" w:rsidR="006A1CE7" w:rsidRDefault="006A1CE7" w:rsidP="006A1CE7"/>
        </w:tc>
        <w:tc>
          <w:tcPr>
            <w:tcW w:w="3371" w:type="dxa"/>
            <w:vMerge w:val="restart"/>
          </w:tcPr>
          <w:p w14:paraId="39C4D363" w14:textId="77777777" w:rsidR="0065295B" w:rsidRDefault="0020029A" w:rsidP="00841D51">
            <w:pPr>
              <w:ind w:left="1536"/>
            </w:pPr>
            <w:r>
              <w:rPr>
                <w:noProof/>
                <w:lang w:eastAsia="sv-SE"/>
              </w:rPr>
              <w:drawing>
                <wp:inline distT="0" distB="0" distL="0" distR="0" wp14:anchorId="22BBC63F" wp14:editId="0E300ED4">
                  <wp:extent cx="1164339" cy="1944303"/>
                  <wp:effectExtent l="0" t="0" r="4445" b="12065"/>
                  <wp:docPr id="1" name="Bildobjekt 1" descr="Mediaspjuth:z Logotyper A-O:E:Elmia:Park:elmiapark_sta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spjuth:z Logotyper A-O:E:Elmia:Park:elmiapark_staen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7130" cy="1948964"/>
                          </a:xfrm>
                          <a:prstGeom prst="rect">
                            <a:avLst/>
                          </a:prstGeom>
                          <a:noFill/>
                          <a:ln>
                            <a:noFill/>
                          </a:ln>
                        </pic:spPr>
                      </pic:pic>
                    </a:graphicData>
                  </a:graphic>
                </wp:inline>
              </w:drawing>
            </w:r>
          </w:p>
        </w:tc>
      </w:tr>
      <w:tr w:rsidR="00855EE7" w14:paraId="7BB13A82" w14:textId="77777777">
        <w:tc>
          <w:tcPr>
            <w:tcW w:w="3370" w:type="dxa"/>
          </w:tcPr>
          <w:p w14:paraId="257711B0" w14:textId="77777777" w:rsidR="006A1CE7" w:rsidRDefault="006A1CE7" w:rsidP="006A1CE7">
            <w:r>
              <w:t>Elmia AB</w:t>
            </w:r>
          </w:p>
        </w:tc>
        <w:tc>
          <w:tcPr>
            <w:tcW w:w="3371" w:type="dxa"/>
          </w:tcPr>
          <w:p w14:paraId="63EE485B" w14:textId="77777777" w:rsidR="006A1CE7" w:rsidRDefault="006A1CE7" w:rsidP="006A1CE7"/>
        </w:tc>
        <w:tc>
          <w:tcPr>
            <w:tcW w:w="3371" w:type="dxa"/>
            <w:vMerge/>
          </w:tcPr>
          <w:p w14:paraId="475AA679" w14:textId="77777777" w:rsidR="006A1CE7" w:rsidRDefault="006A1CE7" w:rsidP="0065295B"/>
        </w:tc>
      </w:tr>
      <w:tr w:rsidR="00855EE7" w14:paraId="44A3D6C1" w14:textId="77777777">
        <w:tc>
          <w:tcPr>
            <w:tcW w:w="3370" w:type="dxa"/>
          </w:tcPr>
          <w:p w14:paraId="591E832A" w14:textId="513509BA" w:rsidR="006A1CE7" w:rsidRDefault="002450A4" w:rsidP="0020029A">
            <w:r>
              <w:t>2013-01-</w:t>
            </w:r>
            <w:r w:rsidR="0020029A">
              <w:t>3</w:t>
            </w:r>
            <w:r w:rsidR="00D20F28">
              <w:t>1</w:t>
            </w:r>
          </w:p>
        </w:tc>
        <w:tc>
          <w:tcPr>
            <w:tcW w:w="3371" w:type="dxa"/>
          </w:tcPr>
          <w:p w14:paraId="029AB881" w14:textId="77777777" w:rsidR="006A1CE7" w:rsidRDefault="006A1CE7" w:rsidP="006A1CE7"/>
        </w:tc>
        <w:tc>
          <w:tcPr>
            <w:tcW w:w="3371" w:type="dxa"/>
            <w:vMerge/>
          </w:tcPr>
          <w:p w14:paraId="04A4E2F7" w14:textId="77777777" w:rsidR="006A1CE7" w:rsidRDefault="006A1CE7" w:rsidP="0065295B"/>
        </w:tc>
      </w:tr>
      <w:tr w:rsidR="00855EE7" w14:paraId="319CEBCA" w14:textId="77777777">
        <w:tc>
          <w:tcPr>
            <w:tcW w:w="3370" w:type="dxa"/>
          </w:tcPr>
          <w:p w14:paraId="5C727D59" w14:textId="77777777" w:rsidR="006A1CE7" w:rsidRDefault="006A1CE7" w:rsidP="006A1CE7"/>
        </w:tc>
        <w:tc>
          <w:tcPr>
            <w:tcW w:w="3371" w:type="dxa"/>
          </w:tcPr>
          <w:p w14:paraId="2F3FA8AF" w14:textId="77777777" w:rsidR="006A1CE7" w:rsidRDefault="006A1CE7" w:rsidP="006A1CE7"/>
        </w:tc>
        <w:tc>
          <w:tcPr>
            <w:tcW w:w="3371" w:type="dxa"/>
            <w:vMerge/>
          </w:tcPr>
          <w:p w14:paraId="383703E3" w14:textId="77777777" w:rsidR="006A1CE7" w:rsidRDefault="006A1CE7" w:rsidP="0065295B"/>
        </w:tc>
      </w:tr>
      <w:tr w:rsidR="00855EE7" w14:paraId="1F25DD43" w14:textId="77777777">
        <w:tc>
          <w:tcPr>
            <w:tcW w:w="3370" w:type="dxa"/>
          </w:tcPr>
          <w:p w14:paraId="6C0E736E" w14:textId="77777777" w:rsidR="006A1CE7" w:rsidRDefault="006A1CE7" w:rsidP="006A1CE7"/>
        </w:tc>
        <w:tc>
          <w:tcPr>
            <w:tcW w:w="3371" w:type="dxa"/>
          </w:tcPr>
          <w:p w14:paraId="016F3502" w14:textId="77777777" w:rsidR="006A1CE7" w:rsidRDefault="006A1CE7" w:rsidP="006A1CE7"/>
        </w:tc>
        <w:tc>
          <w:tcPr>
            <w:tcW w:w="3371" w:type="dxa"/>
            <w:vMerge/>
          </w:tcPr>
          <w:p w14:paraId="22512C86" w14:textId="77777777" w:rsidR="006A1CE7" w:rsidRDefault="006A1CE7" w:rsidP="0065295B"/>
        </w:tc>
      </w:tr>
      <w:tr w:rsidR="00855EE7" w14:paraId="7FD17717" w14:textId="77777777">
        <w:tc>
          <w:tcPr>
            <w:tcW w:w="3370" w:type="dxa"/>
          </w:tcPr>
          <w:p w14:paraId="0AA60462" w14:textId="77777777" w:rsidR="006A1CE7" w:rsidRDefault="006A1CE7" w:rsidP="006A1CE7"/>
        </w:tc>
        <w:tc>
          <w:tcPr>
            <w:tcW w:w="3371" w:type="dxa"/>
          </w:tcPr>
          <w:p w14:paraId="1E02E5CE" w14:textId="77777777" w:rsidR="006A1CE7" w:rsidRDefault="006A1CE7" w:rsidP="006A1CE7"/>
        </w:tc>
        <w:tc>
          <w:tcPr>
            <w:tcW w:w="3371" w:type="dxa"/>
            <w:vMerge/>
          </w:tcPr>
          <w:p w14:paraId="7036C286" w14:textId="77777777" w:rsidR="006A1CE7" w:rsidRDefault="006A1CE7" w:rsidP="0065295B"/>
        </w:tc>
      </w:tr>
      <w:tr w:rsidR="00855EE7" w14:paraId="3F98598B" w14:textId="77777777">
        <w:tc>
          <w:tcPr>
            <w:tcW w:w="3370" w:type="dxa"/>
          </w:tcPr>
          <w:p w14:paraId="21D29EE0" w14:textId="77777777" w:rsidR="006A1CE7" w:rsidRDefault="006A1CE7" w:rsidP="006A1CE7"/>
        </w:tc>
        <w:tc>
          <w:tcPr>
            <w:tcW w:w="3371" w:type="dxa"/>
          </w:tcPr>
          <w:p w14:paraId="2825B20C" w14:textId="77777777" w:rsidR="006A1CE7" w:rsidRDefault="006A1CE7" w:rsidP="006A1CE7"/>
        </w:tc>
        <w:tc>
          <w:tcPr>
            <w:tcW w:w="3371" w:type="dxa"/>
            <w:vMerge/>
          </w:tcPr>
          <w:p w14:paraId="492C3274" w14:textId="77777777" w:rsidR="006A1CE7" w:rsidRDefault="006A1CE7" w:rsidP="0065295B"/>
        </w:tc>
      </w:tr>
      <w:tr w:rsidR="00855EE7" w14:paraId="555BE65D" w14:textId="77777777">
        <w:tc>
          <w:tcPr>
            <w:tcW w:w="3370" w:type="dxa"/>
          </w:tcPr>
          <w:p w14:paraId="52AFF553" w14:textId="77777777" w:rsidR="006A1CE7" w:rsidRDefault="006A1CE7" w:rsidP="006A1CE7"/>
        </w:tc>
        <w:tc>
          <w:tcPr>
            <w:tcW w:w="3371" w:type="dxa"/>
          </w:tcPr>
          <w:p w14:paraId="43634419" w14:textId="77777777" w:rsidR="006A1CE7" w:rsidRDefault="006A1CE7" w:rsidP="006A1CE7"/>
        </w:tc>
        <w:tc>
          <w:tcPr>
            <w:tcW w:w="3371" w:type="dxa"/>
            <w:vMerge/>
          </w:tcPr>
          <w:p w14:paraId="52384FD8" w14:textId="77777777" w:rsidR="006A1CE7" w:rsidRDefault="006A1CE7" w:rsidP="0065295B"/>
        </w:tc>
      </w:tr>
      <w:tr w:rsidR="00855EE7" w14:paraId="0FF4ACD8" w14:textId="77777777">
        <w:tc>
          <w:tcPr>
            <w:tcW w:w="3370" w:type="dxa"/>
          </w:tcPr>
          <w:p w14:paraId="41A14FE8" w14:textId="77777777" w:rsidR="006A1CE7" w:rsidRDefault="006A1CE7" w:rsidP="006A1CE7"/>
        </w:tc>
        <w:tc>
          <w:tcPr>
            <w:tcW w:w="3371" w:type="dxa"/>
          </w:tcPr>
          <w:p w14:paraId="6483541E" w14:textId="77777777" w:rsidR="006A1CE7" w:rsidRDefault="006A1CE7" w:rsidP="006A1CE7"/>
        </w:tc>
        <w:tc>
          <w:tcPr>
            <w:tcW w:w="3371" w:type="dxa"/>
            <w:vMerge/>
          </w:tcPr>
          <w:p w14:paraId="1D3EDEC3" w14:textId="77777777" w:rsidR="006A1CE7" w:rsidRDefault="006A1CE7" w:rsidP="0065295B"/>
        </w:tc>
      </w:tr>
      <w:tr w:rsidR="00855EE7" w14:paraId="42E82A74" w14:textId="77777777">
        <w:tc>
          <w:tcPr>
            <w:tcW w:w="3370" w:type="dxa"/>
          </w:tcPr>
          <w:p w14:paraId="38979151" w14:textId="77777777" w:rsidR="006A1CE7" w:rsidRDefault="006A1CE7" w:rsidP="006A1CE7"/>
        </w:tc>
        <w:tc>
          <w:tcPr>
            <w:tcW w:w="3371" w:type="dxa"/>
          </w:tcPr>
          <w:p w14:paraId="29AEA8C5" w14:textId="77777777" w:rsidR="006A1CE7" w:rsidRDefault="006A1CE7" w:rsidP="006A1CE7"/>
        </w:tc>
        <w:tc>
          <w:tcPr>
            <w:tcW w:w="3371" w:type="dxa"/>
            <w:vMerge/>
          </w:tcPr>
          <w:p w14:paraId="2C8D46F7" w14:textId="77777777" w:rsidR="006A1CE7" w:rsidRDefault="006A1CE7" w:rsidP="0065295B"/>
        </w:tc>
      </w:tr>
      <w:tr w:rsidR="00855EE7" w14:paraId="2FEDE5CC" w14:textId="77777777">
        <w:tc>
          <w:tcPr>
            <w:tcW w:w="3370" w:type="dxa"/>
          </w:tcPr>
          <w:p w14:paraId="5FB16ADF" w14:textId="77777777" w:rsidR="006A1CE7" w:rsidRDefault="006A1CE7" w:rsidP="006A1CE7"/>
        </w:tc>
        <w:tc>
          <w:tcPr>
            <w:tcW w:w="3371" w:type="dxa"/>
          </w:tcPr>
          <w:p w14:paraId="345DD8D6" w14:textId="77777777" w:rsidR="006A1CE7" w:rsidRDefault="006A1CE7" w:rsidP="006A1CE7"/>
        </w:tc>
        <w:tc>
          <w:tcPr>
            <w:tcW w:w="3371" w:type="dxa"/>
            <w:vMerge/>
          </w:tcPr>
          <w:p w14:paraId="0F544BD5" w14:textId="77777777" w:rsidR="006A1CE7" w:rsidRDefault="006A1CE7" w:rsidP="0065295B"/>
        </w:tc>
      </w:tr>
      <w:tr w:rsidR="00855EE7" w14:paraId="6542B89A" w14:textId="77777777">
        <w:tc>
          <w:tcPr>
            <w:tcW w:w="3370" w:type="dxa"/>
          </w:tcPr>
          <w:p w14:paraId="54959E85" w14:textId="77777777" w:rsidR="006A1CE7" w:rsidRDefault="006A1CE7" w:rsidP="006A1CE7"/>
        </w:tc>
        <w:tc>
          <w:tcPr>
            <w:tcW w:w="3371" w:type="dxa"/>
          </w:tcPr>
          <w:p w14:paraId="0AEF453D" w14:textId="77777777" w:rsidR="006A1CE7" w:rsidRDefault="006A1CE7" w:rsidP="006A1CE7"/>
        </w:tc>
        <w:tc>
          <w:tcPr>
            <w:tcW w:w="3371" w:type="dxa"/>
            <w:vMerge/>
          </w:tcPr>
          <w:p w14:paraId="183FDE60" w14:textId="77777777" w:rsidR="006A1CE7" w:rsidRDefault="006A1CE7" w:rsidP="0065295B"/>
        </w:tc>
      </w:tr>
    </w:tbl>
    <w:p w14:paraId="4BB0E0D5" w14:textId="77777777" w:rsidR="00830C5B" w:rsidRDefault="00830C5B" w:rsidP="006C5E51">
      <w:pPr>
        <w:pStyle w:val="Rubrik"/>
      </w:pPr>
    </w:p>
    <w:p w14:paraId="5BAE3301" w14:textId="77777777" w:rsidR="00D9517C" w:rsidRDefault="00983EEA" w:rsidP="002450A4">
      <w:pPr>
        <w:jc w:val="left"/>
        <w:rPr>
          <w:b/>
          <w:sz w:val="44"/>
          <w:szCs w:val="44"/>
        </w:rPr>
      </w:pPr>
      <w:r>
        <w:rPr>
          <w:b/>
          <w:sz w:val="44"/>
          <w:szCs w:val="44"/>
        </w:rPr>
        <w:t xml:space="preserve">Vem bestämmer över träden </w:t>
      </w:r>
      <w:r w:rsidR="0020029A">
        <w:rPr>
          <w:b/>
          <w:sz w:val="44"/>
          <w:szCs w:val="44"/>
        </w:rPr>
        <w:br/>
      </w:r>
      <w:r>
        <w:rPr>
          <w:b/>
          <w:sz w:val="44"/>
          <w:szCs w:val="44"/>
        </w:rPr>
        <w:t xml:space="preserve">på kyrkogårdarna? </w:t>
      </w:r>
    </w:p>
    <w:p w14:paraId="44E78F38" w14:textId="77777777" w:rsidR="00983EEA" w:rsidRDefault="00983EEA" w:rsidP="001374D1">
      <w:pPr>
        <w:jc w:val="left"/>
        <w:rPr>
          <w:b/>
          <w:sz w:val="24"/>
        </w:rPr>
      </w:pPr>
    </w:p>
    <w:p w14:paraId="026E39BB" w14:textId="77777777" w:rsidR="00983EEA" w:rsidRDefault="00983EEA" w:rsidP="001374D1">
      <w:pPr>
        <w:jc w:val="left"/>
        <w:rPr>
          <w:b/>
          <w:sz w:val="24"/>
        </w:rPr>
      </w:pPr>
      <w:r>
        <w:rPr>
          <w:b/>
          <w:sz w:val="24"/>
        </w:rPr>
        <w:t xml:space="preserve">Träd har en självklar del av arkitekturen på kyrkogårdar och ger en värdig inramning till platsen. Men när träd behöver fällas, ställs kyrkogårdsförvaltarna ofta inför ett dilemma. Kulturvården kan hävda en sak, medan naturvården ett annat. Vems röst väger tyngst och vem bestämmer? Detta reds ut under Elmia Park i höst. </w:t>
      </w:r>
    </w:p>
    <w:p w14:paraId="59A95B00" w14:textId="77777777" w:rsidR="00983EEA" w:rsidRPr="001374D1" w:rsidRDefault="00983EEA" w:rsidP="001374D1">
      <w:pPr>
        <w:jc w:val="left"/>
        <w:rPr>
          <w:b/>
          <w:sz w:val="24"/>
        </w:rPr>
      </w:pPr>
    </w:p>
    <w:p w14:paraId="51150550" w14:textId="77777777" w:rsidR="003A04EA" w:rsidRDefault="003A04EA" w:rsidP="003A04EA"/>
    <w:p w14:paraId="2E79B7A3" w14:textId="77777777" w:rsidR="004D008C" w:rsidRDefault="002450A4" w:rsidP="004D008C">
      <w:r>
        <w:t xml:space="preserve">I dagarna blev det klart att Svenska </w:t>
      </w:r>
      <w:r w:rsidR="003D4A14">
        <w:t>k</w:t>
      </w:r>
      <w:r>
        <w:t xml:space="preserve">yrkan gör en storsatsning på mässan Elmia Park som hålls i Jönköping den 24–26 september. </w:t>
      </w:r>
    </w:p>
    <w:p w14:paraId="0E86BF6F" w14:textId="77777777" w:rsidR="002450A4" w:rsidRPr="00E2606C" w:rsidRDefault="002450A4" w:rsidP="004D008C">
      <w:r>
        <w:t xml:space="preserve">– På Elmia Park når vi </w:t>
      </w:r>
      <w:r w:rsidR="003041AF">
        <w:t>andra</w:t>
      </w:r>
      <w:r>
        <w:t xml:space="preserve"> målgrupp</w:t>
      </w:r>
      <w:r w:rsidR="007B2427">
        <w:t>er</w:t>
      </w:r>
      <w:r>
        <w:t xml:space="preserve"> som vi inte självklart kommer </w:t>
      </w:r>
      <w:r w:rsidR="007B2427">
        <w:t>i kontakt</w:t>
      </w:r>
      <w:r>
        <w:t xml:space="preserve"> </w:t>
      </w:r>
      <w:r w:rsidR="003041AF">
        <w:t xml:space="preserve">med </w:t>
      </w:r>
      <w:r>
        <w:t xml:space="preserve">annars. Här får vi träffa hela arbetslag och de som </w:t>
      </w:r>
      <w:r w:rsidR="003041AF">
        <w:t>arbetar på ”fältet”</w:t>
      </w:r>
      <w:r>
        <w:t xml:space="preserve">, säger Eva Grönwall, chef </w:t>
      </w:r>
      <w:r w:rsidR="007B2427">
        <w:t xml:space="preserve">för begravnings- och kyrkogårdsenheten </w:t>
      </w:r>
      <w:r>
        <w:t xml:space="preserve">på Svenska </w:t>
      </w:r>
      <w:r w:rsidR="003D4A14">
        <w:t>k</w:t>
      </w:r>
      <w:r>
        <w:t>yrkan</w:t>
      </w:r>
      <w:r w:rsidR="007B2427">
        <w:t>s arbetsgivarorganisation</w:t>
      </w:r>
      <w:r>
        <w:t xml:space="preserve">. </w:t>
      </w:r>
    </w:p>
    <w:p w14:paraId="626AC948" w14:textId="77777777" w:rsidR="004D008C" w:rsidRDefault="004D008C" w:rsidP="003A04EA"/>
    <w:p w14:paraId="35B8C5B2" w14:textId="6505ED5B" w:rsidR="002450A4" w:rsidRDefault="00983EEA" w:rsidP="00D056E4">
      <w:r>
        <w:t xml:space="preserve">Arbetsgivarorganisationen Svenska kyrkan kommer bland annat att hålla i två seminarier. </w:t>
      </w:r>
      <w:proofErr w:type="gramStart"/>
      <w:r w:rsidR="000C725B">
        <w:t>Ett</w:t>
      </w:r>
      <w:proofErr w:type="gramEnd"/>
      <w:r w:rsidR="000C725B">
        <w:t xml:space="preserve"> av </w:t>
      </w:r>
      <w:r>
        <w:t>dessa</w:t>
      </w:r>
      <w:r w:rsidR="002450A4">
        <w:t xml:space="preserve"> </w:t>
      </w:r>
      <w:r w:rsidR="000C725B">
        <w:t>handlar om</w:t>
      </w:r>
      <w:r w:rsidR="002450A4">
        <w:t xml:space="preserve"> </w:t>
      </w:r>
      <w:r w:rsidR="007B2427">
        <w:t>träd på kyrkogårdar.</w:t>
      </w:r>
      <w:r w:rsidR="000C725B">
        <w:t xml:space="preserve"> Vad </w:t>
      </w:r>
      <w:r w:rsidR="003041AF">
        <w:t>är det egentligen som gäller med</w:t>
      </w:r>
      <w:r w:rsidR="000C725B">
        <w:t xml:space="preserve"> hänsyn till att kyrkogårdar är värdef</w:t>
      </w:r>
      <w:r w:rsidR="003041AF">
        <w:t xml:space="preserve">ulla både för kulturmiljövården och för </w:t>
      </w:r>
      <w:r w:rsidR="000C725B">
        <w:t>naturvården?</w:t>
      </w:r>
      <w:r w:rsidR="003041AF">
        <w:t xml:space="preserve"> Vad blir konsekvenserna av gällande regelverk?</w:t>
      </w:r>
    </w:p>
    <w:p w14:paraId="0C84FEC8" w14:textId="77777777" w:rsidR="00EA6B15" w:rsidRDefault="0020029A" w:rsidP="0020029A">
      <w:r>
        <w:t>– </w:t>
      </w:r>
      <w:r w:rsidR="000C725B">
        <w:t xml:space="preserve">Det är inte lätt att som kyrkogårdsförvaltning </w:t>
      </w:r>
      <w:r w:rsidR="003041AF">
        <w:t>förstå</w:t>
      </w:r>
      <w:r w:rsidR="000C725B">
        <w:t xml:space="preserve"> när ett värde råder över ett annat värde och </w:t>
      </w:r>
      <w:r w:rsidR="003041AF">
        <w:t xml:space="preserve">veta </w:t>
      </w:r>
      <w:r w:rsidR="000C725B">
        <w:t>hur kontakterna med länsstyrelsen ska skötas. Bland annat detta ska vi, trädexperten Henrik Morin</w:t>
      </w:r>
      <w:r w:rsidR="003041AF">
        <w:t xml:space="preserve"> och jag, reda ut</w:t>
      </w:r>
      <w:r w:rsidR="00EA6B15">
        <w:t>, förklarar Eva Grönwall.</w:t>
      </w:r>
    </w:p>
    <w:p w14:paraId="652EEC36" w14:textId="77777777" w:rsidR="00983EEA" w:rsidRDefault="00983EEA" w:rsidP="00983EEA"/>
    <w:p w14:paraId="5428BE3D" w14:textId="77777777" w:rsidR="00EA6B15" w:rsidRDefault="00EA6B15" w:rsidP="00EA6B15"/>
    <w:p w14:paraId="3A171635" w14:textId="77777777" w:rsidR="004D008C" w:rsidRDefault="00EA6B15" w:rsidP="003A04EA">
      <w:r>
        <w:t xml:space="preserve">Elmia Park är Sveriges största branschmässa för den som jobbar inom anläggning, skötsel och underhåll av parker, kyrkogårdar, golfbanor och idrottsanläggningar. Mässan arrangeras vartannat år, på Elmia i Jönköping. </w:t>
      </w:r>
    </w:p>
    <w:sectPr w:rsidR="004D008C" w:rsidSect="006A1CE7">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979" w:left="1134" w:header="714" w:footer="3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0A5B8" w14:textId="77777777" w:rsidR="00D7424F" w:rsidRDefault="00D7424F">
      <w:r>
        <w:separator/>
      </w:r>
    </w:p>
  </w:endnote>
  <w:endnote w:type="continuationSeparator" w:id="0">
    <w:p w14:paraId="6B614025" w14:textId="77777777" w:rsidR="00D7424F" w:rsidRDefault="00D7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NeueLT Std">
    <w:panose1 w:val="020B0604020202020204"/>
    <w:charset w:val="00"/>
    <w:family w:val="auto"/>
    <w:pitch w:val="variable"/>
    <w:sig w:usb0="800000AF" w:usb1="4000204A" w:usb2="00000000" w:usb3="00000000" w:csb0="00000001" w:csb1="00000000"/>
  </w:font>
  <w:font w:name="HelveticaNeueLT Std Thin">
    <w:panose1 w:val="020B0403020202020204"/>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D7BC3" w14:textId="77777777" w:rsidR="002A7D7E" w:rsidRDefault="002A7D7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08" w:type="dxa"/>
      <w:tblLook w:val="01E0" w:firstRow="1" w:lastRow="1" w:firstColumn="1" w:lastColumn="1" w:noHBand="0" w:noVBand="0"/>
    </w:tblPr>
    <w:tblGrid>
      <w:gridCol w:w="2150"/>
      <w:gridCol w:w="3117"/>
      <w:gridCol w:w="246"/>
      <w:gridCol w:w="1138"/>
      <w:gridCol w:w="3272"/>
    </w:tblGrid>
    <w:tr w:rsidR="00EA6B15" w:rsidRPr="00F6443A" w14:paraId="7699A492" w14:textId="77777777">
      <w:trPr>
        <w:trHeight w:val="397"/>
      </w:trPr>
      <w:tc>
        <w:tcPr>
          <w:tcW w:w="1683" w:type="dxa"/>
          <w:shd w:val="clear" w:color="auto" w:fill="auto"/>
          <w:vAlign w:val="center"/>
        </w:tcPr>
        <w:p w14:paraId="09BE11B2" w14:textId="77777777" w:rsidR="00EA6B15" w:rsidRPr="00B72A7F" w:rsidRDefault="00EA6B15" w:rsidP="006A1CE7">
          <w:pPr>
            <w:pStyle w:val="Sidfot"/>
            <w:rPr>
              <w:rFonts w:ascii="HelveticaNeueLT Std Thin" w:hAnsi="HelveticaNeueLT Std Thin"/>
            </w:rPr>
          </w:pPr>
        </w:p>
      </w:tc>
      <w:tc>
        <w:tcPr>
          <w:tcW w:w="8240" w:type="dxa"/>
          <w:gridSpan w:val="4"/>
          <w:tcBorders>
            <w:left w:val="nil"/>
          </w:tcBorders>
          <w:vAlign w:val="center"/>
        </w:tcPr>
        <w:p w14:paraId="5BB98113" w14:textId="77777777" w:rsidR="00EA6B15" w:rsidRPr="00B72A7F" w:rsidRDefault="00EA6B15" w:rsidP="006A1CE7">
          <w:pPr>
            <w:pStyle w:val="Sidfot"/>
            <w:rPr>
              <w:rFonts w:ascii="HelveticaNeueLT Std Thin" w:hAnsi="HelveticaNeueLT Std Thin"/>
            </w:rPr>
          </w:pPr>
        </w:p>
      </w:tc>
    </w:tr>
    <w:tr w:rsidR="00EA6B15" w:rsidRPr="00F6443A" w14:paraId="15F4DB45" w14:textId="77777777">
      <w:trPr>
        <w:trHeight w:val="227"/>
      </w:trPr>
      <w:tc>
        <w:tcPr>
          <w:tcW w:w="1683" w:type="dxa"/>
          <w:shd w:val="clear" w:color="auto" w:fill="auto"/>
          <w:vAlign w:val="center"/>
        </w:tcPr>
        <w:p w14:paraId="7F4B59BD" w14:textId="77777777" w:rsidR="00EA6B15" w:rsidRPr="00760A47" w:rsidRDefault="00EA6B15" w:rsidP="006A1CE7">
          <w:pPr>
            <w:pStyle w:val="Rubrik1"/>
          </w:pPr>
          <w:r w:rsidRPr="00760A47">
            <w:t>Kontaktuppgifter</w:t>
          </w:r>
        </w:p>
      </w:tc>
      <w:tc>
        <w:tcPr>
          <w:tcW w:w="3287" w:type="dxa"/>
          <w:tcBorders>
            <w:left w:val="nil"/>
          </w:tcBorders>
          <w:vAlign w:val="center"/>
        </w:tcPr>
        <w:p w14:paraId="08BEACA9" w14:textId="77777777" w:rsidR="00EA6B15" w:rsidRPr="00B72A7F" w:rsidRDefault="00EA6B15" w:rsidP="006A1CE7">
          <w:pPr>
            <w:pStyle w:val="Sidfot"/>
            <w:rPr>
              <w:rFonts w:ascii="HelveticaNeueLT Std Thin" w:hAnsi="HelveticaNeueLT Std Thin"/>
            </w:rPr>
          </w:pPr>
        </w:p>
      </w:tc>
      <w:tc>
        <w:tcPr>
          <w:tcW w:w="4953" w:type="dxa"/>
          <w:gridSpan w:val="3"/>
          <w:tcBorders>
            <w:left w:val="nil"/>
          </w:tcBorders>
          <w:vAlign w:val="center"/>
        </w:tcPr>
        <w:p w14:paraId="15F292C2" w14:textId="77777777" w:rsidR="00EA6B15" w:rsidRPr="00B72A7F" w:rsidRDefault="00EA6B15" w:rsidP="006A1CE7">
          <w:pPr>
            <w:pStyle w:val="Sidfot"/>
            <w:rPr>
              <w:rFonts w:ascii="HelveticaNeueLT Std Thin" w:hAnsi="HelveticaNeueLT Std Thin"/>
            </w:rPr>
          </w:pPr>
        </w:p>
      </w:tc>
    </w:tr>
    <w:tr w:rsidR="00EA6B15" w:rsidRPr="005A1F72" w14:paraId="79E120C4" w14:textId="77777777">
      <w:trPr>
        <w:trHeight w:val="227"/>
      </w:trPr>
      <w:tc>
        <w:tcPr>
          <w:tcW w:w="1683" w:type="dxa"/>
          <w:shd w:val="clear" w:color="auto" w:fill="auto"/>
          <w:vAlign w:val="center"/>
        </w:tcPr>
        <w:p w14:paraId="6D8CA1C8" w14:textId="77777777" w:rsidR="00EA6B15" w:rsidRPr="00B72A7F" w:rsidRDefault="00EA6B15" w:rsidP="006A1CE7">
          <w:pPr>
            <w:pStyle w:val="Underrubrik"/>
          </w:pPr>
          <w:r w:rsidRPr="00B72A7F">
            <w:t>Projektnamn:</w:t>
          </w:r>
        </w:p>
      </w:tc>
      <w:tc>
        <w:tcPr>
          <w:tcW w:w="3562" w:type="dxa"/>
          <w:gridSpan w:val="2"/>
          <w:tcBorders>
            <w:left w:val="nil"/>
          </w:tcBorders>
          <w:vAlign w:val="center"/>
        </w:tcPr>
        <w:p w14:paraId="47276CF1" w14:textId="213CE33B" w:rsidR="00EA6B15" w:rsidRPr="00B72A7F" w:rsidRDefault="00EA6B15" w:rsidP="006A1CE7">
          <w:pPr>
            <w:pStyle w:val="Underrubrik"/>
            <w:jc w:val="left"/>
            <w:rPr>
              <w:lang w:val="en-US"/>
            </w:rPr>
          </w:pPr>
          <w:r w:rsidRPr="00B72A7F">
            <w:rPr>
              <w:lang w:val="en-US"/>
            </w:rPr>
            <w:t>Elmia</w:t>
          </w:r>
          <w:r w:rsidR="002A7D7E">
            <w:rPr>
              <w:lang w:val="en-US"/>
            </w:rPr>
            <w:t xml:space="preserve"> Park 2013</w:t>
          </w:r>
        </w:p>
      </w:tc>
      <w:tc>
        <w:tcPr>
          <w:tcW w:w="1141" w:type="dxa"/>
          <w:tcBorders>
            <w:left w:val="nil"/>
          </w:tcBorders>
          <w:vAlign w:val="center"/>
        </w:tcPr>
        <w:p w14:paraId="4E8B39FC" w14:textId="77777777" w:rsidR="00EA6B15" w:rsidRPr="00B72A7F" w:rsidRDefault="00EA6B15" w:rsidP="006A1CE7">
          <w:pPr>
            <w:pStyle w:val="Underrubrik"/>
          </w:pPr>
          <w:r w:rsidRPr="00B72A7F">
            <w:t>Web</w:t>
          </w:r>
          <w:r>
            <w:t>b</w:t>
          </w:r>
          <w:r w:rsidRPr="00B72A7F">
            <w:t>sida:</w:t>
          </w:r>
        </w:p>
      </w:tc>
      <w:tc>
        <w:tcPr>
          <w:tcW w:w="3537" w:type="dxa"/>
          <w:tcBorders>
            <w:left w:val="nil"/>
          </w:tcBorders>
          <w:vAlign w:val="center"/>
        </w:tcPr>
        <w:p w14:paraId="4E3C499E" w14:textId="77777777" w:rsidR="00EA6B15" w:rsidRPr="00B72A7F" w:rsidRDefault="00EA6B15" w:rsidP="00321499">
          <w:pPr>
            <w:pStyle w:val="Underrubrik"/>
            <w:jc w:val="left"/>
            <w:rPr>
              <w:lang w:val="en-US"/>
            </w:rPr>
          </w:pPr>
          <w:r w:rsidRPr="00B72A7F">
            <w:rPr>
              <w:lang w:val="en-US"/>
            </w:rPr>
            <w:t>www.elmia.se</w:t>
          </w:r>
          <w:r>
            <w:rPr>
              <w:lang w:val="en-US"/>
            </w:rPr>
            <w:t>/park</w:t>
          </w:r>
        </w:p>
      </w:tc>
    </w:tr>
    <w:tr w:rsidR="00EA6B15" w:rsidRPr="00F6443A" w14:paraId="439AB1D8" w14:textId="77777777">
      <w:trPr>
        <w:trHeight w:val="227"/>
      </w:trPr>
      <w:tc>
        <w:tcPr>
          <w:tcW w:w="1683" w:type="dxa"/>
          <w:shd w:val="clear" w:color="auto" w:fill="auto"/>
          <w:vAlign w:val="center"/>
        </w:tcPr>
        <w:p w14:paraId="4CB2EE65" w14:textId="77777777" w:rsidR="00EA6B15" w:rsidRPr="00B72A7F" w:rsidRDefault="00EA6B15" w:rsidP="006A1CE7">
          <w:pPr>
            <w:pStyle w:val="Underrubrik"/>
          </w:pPr>
          <w:r w:rsidRPr="00B72A7F">
            <w:t>Kontaktperson:</w:t>
          </w:r>
        </w:p>
      </w:tc>
      <w:tc>
        <w:tcPr>
          <w:tcW w:w="3562" w:type="dxa"/>
          <w:gridSpan w:val="2"/>
          <w:tcBorders>
            <w:left w:val="nil"/>
          </w:tcBorders>
          <w:vAlign w:val="center"/>
        </w:tcPr>
        <w:p w14:paraId="077087D0" w14:textId="77777777" w:rsidR="00EA6B15" w:rsidRPr="00B72A7F" w:rsidRDefault="00EA6B15" w:rsidP="00FE0467">
          <w:pPr>
            <w:pStyle w:val="Underrubrik"/>
            <w:jc w:val="left"/>
          </w:pPr>
          <w:r>
            <w:t xml:space="preserve">Maria </w:t>
          </w:r>
          <w:proofErr w:type="spellStart"/>
          <w:r>
            <w:t>Lindsäth</w:t>
          </w:r>
          <w:proofErr w:type="spellEnd"/>
        </w:p>
      </w:tc>
      <w:tc>
        <w:tcPr>
          <w:tcW w:w="1141" w:type="dxa"/>
          <w:tcBorders>
            <w:left w:val="nil"/>
          </w:tcBorders>
          <w:vAlign w:val="center"/>
        </w:tcPr>
        <w:p w14:paraId="0316F85B" w14:textId="77777777" w:rsidR="00EA6B15" w:rsidRPr="00B72A7F" w:rsidRDefault="00EA6B15" w:rsidP="00385B68">
          <w:pPr>
            <w:pStyle w:val="Underrubrik"/>
          </w:pPr>
        </w:p>
      </w:tc>
      <w:tc>
        <w:tcPr>
          <w:tcW w:w="3537" w:type="dxa"/>
          <w:tcBorders>
            <w:left w:val="nil"/>
          </w:tcBorders>
          <w:vAlign w:val="center"/>
        </w:tcPr>
        <w:p w14:paraId="23425A9B" w14:textId="77777777" w:rsidR="00EA6B15" w:rsidRPr="00B72A7F" w:rsidRDefault="00EA6B15" w:rsidP="00385B68">
          <w:pPr>
            <w:pStyle w:val="Underrubrik"/>
            <w:jc w:val="left"/>
          </w:pPr>
        </w:p>
      </w:tc>
    </w:tr>
    <w:tr w:rsidR="00EA6B15" w:rsidRPr="00F6443A" w14:paraId="3F9EC0E5" w14:textId="77777777">
      <w:trPr>
        <w:trHeight w:val="227"/>
      </w:trPr>
      <w:tc>
        <w:tcPr>
          <w:tcW w:w="1683" w:type="dxa"/>
          <w:shd w:val="clear" w:color="auto" w:fill="auto"/>
          <w:vAlign w:val="center"/>
        </w:tcPr>
        <w:p w14:paraId="20A58B87" w14:textId="77777777" w:rsidR="00EA6B15" w:rsidRPr="00B72A7F" w:rsidRDefault="00EA6B15" w:rsidP="006A1CE7">
          <w:pPr>
            <w:pStyle w:val="Underrubrik"/>
          </w:pPr>
          <w:r w:rsidRPr="00B72A7F">
            <w:t>Mail:</w:t>
          </w:r>
        </w:p>
      </w:tc>
      <w:tc>
        <w:tcPr>
          <w:tcW w:w="3562" w:type="dxa"/>
          <w:gridSpan w:val="2"/>
          <w:tcBorders>
            <w:left w:val="nil"/>
          </w:tcBorders>
          <w:vAlign w:val="center"/>
        </w:tcPr>
        <w:p w14:paraId="09E68EA4" w14:textId="100C007D" w:rsidR="00EA6B15" w:rsidRPr="00B72A7F" w:rsidRDefault="002A7D7E" w:rsidP="006A1CE7">
          <w:pPr>
            <w:pStyle w:val="Underrubrik"/>
            <w:jc w:val="left"/>
          </w:pPr>
          <w:r>
            <w:t>m</w:t>
          </w:r>
          <w:bookmarkStart w:id="0" w:name="_GoBack"/>
          <w:bookmarkEnd w:id="0"/>
          <w:r w:rsidR="00EA6B15">
            <w:t>aria.lindsath</w:t>
          </w:r>
          <w:r w:rsidR="00EA6B15" w:rsidRPr="00B72A7F">
            <w:t>@elmia.se</w:t>
          </w:r>
        </w:p>
      </w:tc>
      <w:tc>
        <w:tcPr>
          <w:tcW w:w="1141" w:type="dxa"/>
          <w:tcBorders>
            <w:left w:val="nil"/>
          </w:tcBorders>
          <w:vAlign w:val="center"/>
        </w:tcPr>
        <w:p w14:paraId="6CFADFD3" w14:textId="77777777" w:rsidR="00EA6B15" w:rsidRPr="00B72A7F" w:rsidRDefault="00EA6B15" w:rsidP="006A1CE7">
          <w:pPr>
            <w:pStyle w:val="Underrubrik"/>
          </w:pPr>
          <w:r>
            <w:t>Tel. direkt</w:t>
          </w:r>
          <w:r w:rsidRPr="00B72A7F">
            <w:t>:</w:t>
          </w:r>
        </w:p>
      </w:tc>
      <w:tc>
        <w:tcPr>
          <w:tcW w:w="3537" w:type="dxa"/>
          <w:tcBorders>
            <w:left w:val="nil"/>
          </w:tcBorders>
          <w:vAlign w:val="center"/>
        </w:tcPr>
        <w:p w14:paraId="6F698EF8" w14:textId="77777777" w:rsidR="00EA6B15" w:rsidRPr="00B72A7F" w:rsidRDefault="00EA6B15" w:rsidP="00321499">
          <w:pPr>
            <w:pStyle w:val="Underrubrik"/>
            <w:jc w:val="left"/>
          </w:pPr>
          <w:r w:rsidRPr="00B72A7F">
            <w:t xml:space="preserve">036-15 </w:t>
          </w:r>
          <w:r>
            <w:t>22</w:t>
          </w:r>
          <w:r w:rsidRPr="00B72A7F">
            <w:t xml:space="preserve"> </w:t>
          </w:r>
          <w:r>
            <w:t>28</w:t>
          </w:r>
        </w:p>
      </w:tc>
    </w:tr>
    <w:tr w:rsidR="00EA6B15" w:rsidRPr="00F6443A" w14:paraId="645BD38A" w14:textId="77777777">
      <w:trPr>
        <w:trHeight w:val="340"/>
      </w:trPr>
      <w:tc>
        <w:tcPr>
          <w:tcW w:w="9923" w:type="dxa"/>
          <w:gridSpan w:val="5"/>
          <w:tcBorders>
            <w:bottom w:val="single" w:sz="8" w:space="0" w:color="999999"/>
          </w:tcBorders>
          <w:shd w:val="clear" w:color="auto" w:fill="auto"/>
          <w:vAlign w:val="center"/>
        </w:tcPr>
        <w:p w14:paraId="485AF452" w14:textId="77777777" w:rsidR="00EA6B15" w:rsidRPr="00B72A7F" w:rsidRDefault="00EA6B15" w:rsidP="006A1CE7">
          <w:pPr>
            <w:pStyle w:val="Sidfot"/>
            <w:rPr>
              <w:rFonts w:ascii="HelveticaNeueLT Std Thin" w:hAnsi="HelveticaNeueLT Std Thin"/>
            </w:rPr>
          </w:pPr>
        </w:p>
      </w:tc>
    </w:tr>
    <w:tr w:rsidR="00EA6B15" w:rsidRPr="00A84C89" w14:paraId="2206B9FD" w14:textId="77777777">
      <w:trPr>
        <w:trHeight w:val="227"/>
      </w:trPr>
      <w:tc>
        <w:tcPr>
          <w:tcW w:w="1683" w:type="dxa"/>
          <w:tcBorders>
            <w:top w:val="single" w:sz="8" w:space="0" w:color="999999"/>
          </w:tcBorders>
          <w:shd w:val="clear" w:color="auto" w:fill="auto"/>
          <w:vAlign w:val="center"/>
        </w:tcPr>
        <w:p w14:paraId="31CF4899" w14:textId="77777777" w:rsidR="00EA6B15" w:rsidRPr="00B72A7F" w:rsidRDefault="00EA6B15" w:rsidP="006A1CE7">
          <w:pPr>
            <w:pStyle w:val="Sidfot"/>
            <w:rPr>
              <w:rFonts w:ascii="HelveticaNeueLT Std Thin" w:hAnsi="HelveticaNeueLT Std Thin"/>
              <w:noProof/>
              <w:lang w:eastAsia="sv-SE"/>
            </w:rPr>
          </w:pPr>
        </w:p>
      </w:tc>
      <w:tc>
        <w:tcPr>
          <w:tcW w:w="8240" w:type="dxa"/>
          <w:gridSpan w:val="4"/>
          <w:tcBorders>
            <w:top w:val="single" w:sz="8" w:space="0" w:color="999999"/>
          </w:tcBorders>
          <w:vAlign w:val="center"/>
        </w:tcPr>
        <w:p w14:paraId="7820EBE5" w14:textId="77777777" w:rsidR="00EA6B15" w:rsidRPr="00B72A7F" w:rsidRDefault="00EA6B15" w:rsidP="006A1CE7">
          <w:pPr>
            <w:pStyle w:val="Sidfot"/>
            <w:rPr>
              <w:rFonts w:ascii="HelveticaNeueLT Std Thin" w:hAnsi="HelveticaNeueLT Std Thin"/>
              <w:b/>
            </w:rPr>
          </w:pPr>
        </w:p>
      </w:tc>
    </w:tr>
    <w:tr w:rsidR="00EA6B15" w:rsidRPr="00A84C89" w14:paraId="6DCB1991" w14:textId="77777777">
      <w:trPr>
        <w:trHeight w:val="227"/>
      </w:trPr>
      <w:tc>
        <w:tcPr>
          <w:tcW w:w="1683" w:type="dxa"/>
          <w:vMerge w:val="restart"/>
          <w:tcBorders>
            <w:right w:val="single" w:sz="4" w:space="0" w:color="999999"/>
          </w:tcBorders>
          <w:shd w:val="clear" w:color="auto" w:fill="auto"/>
          <w:vAlign w:val="center"/>
        </w:tcPr>
        <w:p w14:paraId="7719D3E2" w14:textId="77777777" w:rsidR="00EA6B15" w:rsidRPr="00B72A7F" w:rsidRDefault="00EA6B15" w:rsidP="006A1CE7">
          <w:pPr>
            <w:pStyle w:val="Sidfot"/>
            <w:rPr>
              <w:rFonts w:ascii="HelveticaNeueLT Std Thin" w:hAnsi="HelveticaNeueLT Std Thin"/>
            </w:rPr>
          </w:pPr>
          <w:r>
            <w:rPr>
              <w:rFonts w:ascii="HelveticaNeueLT Std Thin" w:hAnsi="HelveticaNeueLT Std Thin"/>
              <w:noProof/>
              <w:lang w:eastAsia="sv-SE"/>
            </w:rPr>
            <w:drawing>
              <wp:inline distT="0" distB="0" distL="0" distR="0" wp14:anchorId="0C5D4EF0" wp14:editId="72AA04DB">
                <wp:extent cx="1050290" cy="226060"/>
                <wp:effectExtent l="0" t="0" r="0" b="2540"/>
                <wp:docPr id="2" name="Bild 1"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lmia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226060"/>
                        </a:xfrm>
                        <a:prstGeom prst="rect">
                          <a:avLst/>
                        </a:prstGeom>
                        <a:noFill/>
                        <a:ln>
                          <a:noFill/>
                        </a:ln>
                      </pic:spPr>
                    </pic:pic>
                  </a:graphicData>
                </a:graphic>
              </wp:inline>
            </w:drawing>
          </w:r>
        </w:p>
      </w:tc>
      <w:tc>
        <w:tcPr>
          <w:tcW w:w="8240" w:type="dxa"/>
          <w:gridSpan w:val="4"/>
          <w:tcBorders>
            <w:left w:val="single" w:sz="4" w:space="0" w:color="999999"/>
          </w:tcBorders>
          <w:vAlign w:val="center"/>
        </w:tcPr>
        <w:p w14:paraId="34E26F0D" w14:textId="77777777" w:rsidR="00EA6B15" w:rsidRPr="00B72A7F" w:rsidRDefault="00EA6B15" w:rsidP="006A1CE7">
          <w:pPr>
            <w:pStyle w:val="Sidfot"/>
            <w:rPr>
              <w:rFonts w:ascii="HelveticaNeueLT Std Thin" w:hAnsi="HelveticaNeueLT Std Thin"/>
            </w:rPr>
          </w:pPr>
          <w:r w:rsidRPr="00B72A7F">
            <w:rPr>
              <w:rFonts w:ascii="HelveticaNeueLT Std Thin" w:hAnsi="HelveticaNeueLT Std Thin"/>
              <w:b/>
            </w:rPr>
            <w:t xml:space="preserve">Elmia AB, </w:t>
          </w:r>
          <w:r w:rsidRPr="00B72A7F">
            <w:rPr>
              <w:rFonts w:ascii="HelveticaNeueLT Std Thin" w:hAnsi="HelveticaNeueLT Std Thin"/>
            </w:rPr>
            <w:t>P.O. Box 6066, SE-550 06  Jönköping, Sweden</w:t>
          </w:r>
        </w:p>
      </w:tc>
    </w:tr>
    <w:tr w:rsidR="00EA6B15" w:rsidRPr="002A7D7E" w14:paraId="67AA08EE" w14:textId="77777777">
      <w:trPr>
        <w:trHeight w:val="227"/>
      </w:trPr>
      <w:tc>
        <w:tcPr>
          <w:tcW w:w="1683" w:type="dxa"/>
          <w:vMerge/>
          <w:tcBorders>
            <w:right w:val="single" w:sz="4" w:space="0" w:color="999999"/>
          </w:tcBorders>
          <w:shd w:val="clear" w:color="auto" w:fill="auto"/>
          <w:vAlign w:val="center"/>
        </w:tcPr>
        <w:p w14:paraId="23A0B355" w14:textId="77777777" w:rsidR="00EA6B15" w:rsidRPr="00B72A7F" w:rsidRDefault="00EA6B15" w:rsidP="006A1CE7">
          <w:pPr>
            <w:pStyle w:val="Sidfot"/>
            <w:rPr>
              <w:rFonts w:ascii="HelveticaNeueLT Std Thin" w:hAnsi="HelveticaNeueLT Std Thin"/>
            </w:rPr>
          </w:pPr>
        </w:p>
      </w:tc>
      <w:tc>
        <w:tcPr>
          <w:tcW w:w="8240" w:type="dxa"/>
          <w:gridSpan w:val="4"/>
          <w:tcBorders>
            <w:left w:val="single" w:sz="4" w:space="0" w:color="999999"/>
          </w:tcBorders>
          <w:vAlign w:val="center"/>
        </w:tcPr>
        <w:p w14:paraId="670C8DD5" w14:textId="77777777" w:rsidR="00EA6B15" w:rsidRPr="00B72A7F" w:rsidRDefault="00EA6B15" w:rsidP="006A1CE7">
          <w:pPr>
            <w:pStyle w:val="Sidfot"/>
            <w:rPr>
              <w:rFonts w:ascii="HelveticaNeueLT Std Thin" w:hAnsi="HelveticaNeueLT Std Thin"/>
              <w:lang w:val="en-US"/>
            </w:rPr>
          </w:pPr>
          <w:r w:rsidRPr="00B72A7F">
            <w:rPr>
              <w:rFonts w:ascii="HelveticaNeueLT Std Thin" w:hAnsi="HelveticaNeueLT Std Thin"/>
              <w:lang w:val="en-US"/>
            </w:rPr>
            <w:t xml:space="preserve">Visiting address </w:t>
          </w:r>
          <w:proofErr w:type="spellStart"/>
          <w:r w:rsidRPr="00B72A7F">
            <w:rPr>
              <w:rFonts w:ascii="HelveticaNeueLT Std Thin" w:hAnsi="HelveticaNeueLT Std Thin"/>
              <w:lang w:val="en-US"/>
            </w:rPr>
            <w:t>Elmiavägen</w:t>
          </w:r>
          <w:proofErr w:type="spellEnd"/>
          <w:r w:rsidRPr="00B72A7F">
            <w:rPr>
              <w:rFonts w:ascii="HelveticaNeueLT Std Thin" w:hAnsi="HelveticaNeueLT Std Thin"/>
              <w:lang w:val="en-US"/>
            </w:rPr>
            <w:t>. Phon</w:t>
          </w:r>
          <w:r w:rsidRPr="00B72A7F">
            <w:rPr>
              <w:rStyle w:val="SidhuvudChar"/>
              <w:rFonts w:ascii="HelveticaNeueLT Std Thin" w:hAnsi="HelveticaNeueLT Std Thin"/>
            </w:rPr>
            <w:t>e</w:t>
          </w:r>
          <w:r w:rsidRPr="00B72A7F">
            <w:rPr>
              <w:rFonts w:ascii="HelveticaNeueLT Std Thin" w:hAnsi="HelveticaNeueLT Std Thin"/>
              <w:lang w:val="en-US"/>
            </w:rPr>
            <w:t xml:space="preserve"> +46 36 15 20 00. Fax +46 36 16 46 92 </w:t>
          </w:r>
        </w:p>
      </w:tc>
    </w:tr>
    <w:tr w:rsidR="00EA6B15" w:rsidRPr="00A84C89" w14:paraId="2AE3BFB1" w14:textId="77777777">
      <w:trPr>
        <w:trHeight w:val="109"/>
      </w:trPr>
      <w:tc>
        <w:tcPr>
          <w:tcW w:w="1683" w:type="dxa"/>
          <w:vMerge/>
          <w:tcBorders>
            <w:right w:val="single" w:sz="4" w:space="0" w:color="999999"/>
          </w:tcBorders>
          <w:shd w:val="clear" w:color="auto" w:fill="auto"/>
          <w:vAlign w:val="center"/>
        </w:tcPr>
        <w:p w14:paraId="01258987" w14:textId="77777777" w:rsidR="00EA6B15" w:rsidRPr="00B72A7F" w:rsidRDefault="00EA6B15" w:rsidP="006A1CE7">
          <w:pPr>
            <w:pStyle w:val="Sidfot"/>
            <w:rPr>
              <w:rFonts w:ascii="HelveticaNeueLT Std Thin" w:hAnsi="HelveticaNeueLT Std Thin"/>
              <w:lang w:val="en-US"/>
            </w:rPr>
          </w:pPr>
        </w:p>
      </w:tc>
      <w:tc>
        <w:tcPr>
          <w:tcW w:w="8240" w:type="dxa"/>
          <w:gridSpan w:val="4"/>
          <w:tcBorders>
            <w:left w:val="single" w:sz="4" w:space="0" w:color="999999"/>
          </w:tcBorders>
          <w:vAlign w:val="center"/>
        </w:tcPr>
        <w:p w14:paraId="1819A536" w14:textId="77777777" w:rsidR="00EA6B15" w:rsidRPr="00B72A7F" w:rsidRDefault="00EA6B15" w:rsidP="006A1CE7">
          <w:pPr>
            <w:pStyle w:val="Sidfot"/>
            <w:rPr>
              <w:rFonts w:ascii="HelveticaNeueLT Std Thin" w:hAnsi="HelveticaNeueLT Std Thin"/>
            </w:rPr>
          </w:pPr>
          <w:r w:rsidRPr="00B72A7F">
            <w:rPr>
              <w:rFonts w:ascii="HelveticaNeueLT Std Thin" w:hAnsi="HelveticaNeueLT Std Thin"/>
            </w:rPr>
            <w:t>Internet www.elmia.se. E-mail info@elmia.se. Org.nr/VAT-nr SE556354-241301</w:t>
          </w:r>
        </w:p>
      </w:tc>
    </w:tr>
  </w:tbl>
  <w:p w14:paraId="7E3DBBAE" w14:textId="77777777" w:rsidR="00EA6B15" w:rsidRPr="00771B5E" w:rsidRDefault="00EA6B15" w:rsidP="006A1CE7">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A6A4E" w14:textId="77777777" w:rsidR="002A7D7E" w:rsidRDefault="002A7D7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070DF" w14:textId="77777777" w:rsidR="00D7424F" w:rsidRDefault="00D7424F">
      <w:r>
        <w:separator/>
      </w:r>
    </w:p>
  </w:footnote>
  <w:footnote w:type="continuationSeparator" w:id="0">
    <w:p w14:paraId="7CAC2B44" w14:textId="77777777" w:rsidR="00D7424F" w:rsidRDefault="00D74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91957" w14:textId="77777777" w:rsidR="002A7D7E" w:rsidRDefault="002A7D7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D9CB0" w14:textId="77777777" w:rsidR="002A7D7E" w:rsidRDefault="002A7D7E">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C33A9" w14:textId="77777777" w:rsidR="002A7D7E" w:rsidRDefault="002A7D7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174D"/>
    <w:multiLevelType w:val="hybridMultilevel"/>
    <w:tmpl w:val="787CCB0E"/>
    <w:lvl w:ilvl="0" w:tplc="BBA899B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43741A7"/>
    <w:multiLevelType w:val="hybridMultilevel"/>
    <w:tmpl w:val="C81668AE"/>
    <w:lvl w:ilvl="0" w:tplc="4922EF6C">
      <w:start w:val="3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92767C3"/>
    <w:multiLevelType w:val="hybridMultilevel"/>
    <w:tmpl w:val="3A3222A4"/>
    <w:lvl w:ilvl="0" w:tplc="446C694E">
      <w:start w:val="3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FD57DD4"/>
    <w:multiLevelType w:val="hybridMultilevel"/>
    <w:tmpl w:val="67CA1D6A"/>
    <w:lvl w:ilvl="0" w:tplc="284686BC">
      <w:start w:val="201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8394F10"/>
    <w:multiLevelType w:val="hybridMultilevel"/>
    <w:tmpl w:val="53D44252"/>
    <w:lvl w:ilvl="0" w:tplc="918294A0">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B690B79"/>
    <w:multiLevelType w:val="hybridMultilevel"/>
    <w:tmpl w:val="BD0C1870"/>
    <w:lvl w:ilvl="0" w:tplc="67CECD7A">
      <w:numFmt w:val="bullet"/>
      <w:lvlText w:val="–"/>
      <w:lvlJc w:val="left"/>
      <w:pPr>
        <w:tabs>
          <w:tab w:val="num" w:pos="720"/>
        </w:tabs>
        <w:ind w:left="720" w:hanging="360"/>
      </w:pPr>
      <w:rPr>
        <w:rFonts w:ascii="Times New Roman" w:eastAsia="Times New Roman" w:hAnsi="Times New Roman" w:hint="default"/>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6">
    <w:nsid w:val="6E79766C"/>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num w:numId="1">
    <w:abstractNumId w:val="6"/>
  </w:num>
  <w:num w:numId="2">
    <w:abstractNumId w:val="5"/>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7F9"/>
    <w:rsid w:val="00057EE8"/>
    <w:rsid w:val="00064275"/>
    <w:rsid w:val="000C725B"/>
    <w:rsid w:val="000E5889"/>
    <w:rsid w:val="000F005B"/>
    <w:rsid w:val="000F738C"/>
    <w:rsid w:val="00114B48"/>
    <w:rsid w:val="001374D1"/>
    <w:rsid w:val="0020029A"/>
    <w:rsid w:val="00210D00"/>
    <w:rsid w:val="00235AEF"/>
    <w:rsid w:val="00240F30"/>
    <w:rsid w:val="002450A4"/>
    <w:rsid w:val="00251B50"/>
    <w:rsid w:val="0029535B"/>
    <w:rsid w:val="002A7D7E"/>
    <w:rsid w:val="002D299C"/>
    <w:rsid w:val="002E42D4"/>
    <w:rsid w:val="003037BE"/>
    <w:rsid w:val="003041AF"/>
    <w:rsid w:val="00321499"/>
    <w:rsid w:val="00367415"/>
    <w:rsid w:val="00385B68"/>
    <w:rsid w:val="003A04EA"/>
    <w:rsid w:val="003B3060"/>
    <w:rsid w:val="003D4A14"/>
    <w:rsid w:val="00420768"/>
    <w:rsid w:val="004C143B"/>
    <w:rsid w:val="004D008C"/>
    <w:rsid w:val="004E4CA3"/>
    <w:rsid w:val="00537D5F"/>
    <w:rsid w:val="005527F9"/>
    <w:rsid w:val="0056063E"/>
    <w:rsid w:val="00587DDB"/>
    <w:rsid w:val="00590D6B"/>
    <w:rsid w:val="00593541"/>
    <w:rsid w:val="005E5B54"/>
    <w:rsid w:val="0065295B"/>
    <w:rsid w:val="00665F6D"/>
    <w:rsid w:val="00680E3E"/>
    <w:rsid w:val="00683618"/>
    <w:rsid w:val="006A1CE7"/>
    <w:rsid w:val="006A4FC4"/>
    <w:rsid w:val="006C5E51"/>
    <w:rsid w:val="006D6E3A"/>
    <w:rsid w:val="006E12B2"/>
    <w:rsid w:val="006E50F6"/>
    <w:rsid w:val="007641C0"/>
    <w:rsid w:val="007B2427"/>
    <w:rsid w:val="008274BF"/>
    <w:rsid w:val="00830C5B"/>
    <w:rsid w:val="00841D51"/>
    <w:rsid w:val="00855EE7"/>
    <w:rsid w:val="008D2574"/>
    <w:rsid w:val="008E3F36"/>
    <w:rsid w:val="00940D56"/>
    <w:rsid w:val="00983EEA"/>
    <w:rsid w:val="00A10F82"/>
    <w:rsid w:val="00B45213"/>
    <w:rsid w:val="00BB53E5"/>
    <w:rsid w:val="00BC57D7"/>
    <w:rsid w:val="00C071DC"/>
    <w:rsid w:val="00C07622"/>
    <w:rsid w:val="00D056E4"/>
    <w:rsid w:val="00D20F28"/>
    <w:rsid w:val="00D7424F"/>
    <w:rsid w:val="00D84B49"/>
    <w:rsid w:val="00D85955"/>
    <w:rsid w:val="00D9517C"/>
    <w:rsid w:val="00DA5F43"/>
    <w:rsid w:val="00DE517D"/>
    <w:rsid w:val="00E225C7"/>
    <w:rsid w:val="00E27500"/>
    <w:rsid w:val="00EA6B15"/>
    <w:rsid w:val="00EB7432"/>
    <w:rsid w:val="00F6604D"/>
    <w:rsid w:val="00FA4936"/>
    <w:rsid w:val="00FE0467"/>
    <w:rsid w:val="00FE67E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009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F8"/>
    <w:pPr>
      <w:jc w:val="both"/>
    </w:pPr>
    <w:rPr>
      <w:rFonts w:ascii="Arial" w:hAnsi="Arial" w:cs="Arial"/>
      <w:sz w:val="22"/>
      <w:szCs w:val="24"/>
      <w:lang w:eastAsia="en-US"/>
    </w:rPr>
  </w:style>
  <w:style w:type="paragraph" w:styleId="Rubrik1">
    <w:name w:val="heading 1"/>
    <w:basedOn w:val="Normal"/>
    <w:next w:val="Normal"/>
    <w:autoRedefine/>
    <w:qFormat/>
    <w:rsid w:val="005D47F8"/>
    <w:pPr>
      <w:outlineLvl w:val="0"/>
    </w:pPr>
    <w:rPr>
      <w:b/>
      <w:sz w:val="24"/>
    </w:rPr>
  </w:style>
  <w:style w:type="paragraph" w:styleId="Rubrik2">
    <w:name w:val="heading 2"/>
    <w:basedOn w:val="Normal"/>
    <w:next w:val="Normal"/>
    <w:link w:val="Rubrik2Char"/>
    <w:qFormat/>
    <w:rsid w:val="005A1F72"/>
    <w:pPr>
      <w:keepNext/>
      <w:spacing w:before="240" w:after="60"/>
      <w:jc w:val="left"/>
      <w:outlineLvl w:val="1"/>
    </w:pPr>
    <w:rPr>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Sidfot"/>
    <w:link w:val="SidhuvudChar"/>
    <w:rsid w:val="008B32AE"/>
  </w:style>
  <w:style w:type="paragraph" w:styleId="Sidfot">
    <w:name w:val="footer"/>
    <w:basedOn w:val="Normal"/>
    <w:link w:val="SidfotChar"/>
    <w:rsid w:val="008B32AE"/>
    <w:pPr>
      <w:tabs>
        <w:tab w:val="center" w:pos="4320"/>
        <w:tab w:val="right" w:pos="8640"/>
      </w:tabs>
    </w:pPr>
    <w:rPr>
      <w:color w:val="333333"/>
      <w:sz w:val="14"/>
      <w:szCs w:val="14"/>
    </w:rPr>
  </w:style>
  <w:style w:type="table" w:styleId="Tabellrutnt">
    <w:name w:val="Table Grid"/>
    <w:basedOn w:val="Normaltabell"/>
    <w:rsid w:val="00F64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rsid w:val="00E55491"/>
    <w:rPr>
      <w:color w:val="auto"/>
      <w:u w:val="none"/>
    </w:rPr>
  </w:style>
  <w:style w:type="paragraph" w:styleId="Ballongtext">
    <w:name w:val="Balloon Text"/>
    <w:basedOn w:val="Normal"/>
    <w:link w:val="BallongtextChar"/>
    <w:rsid w:val="00236102"/>
    <w:rPr>
      <w:rFonts w:ascii="Tahoma" w:hAnsi="Tahoma" w:cs="Tahoma"/>
      <w:sz w:val="16"/>
      <w:szCs w:val="16"/>
    </w:rPr>
  </w:style>
  <w:style w:type="character" w:customStyle="1" w:styleId="SidfotChar">
    <w:name w:val="Sidfot Char"/>
    <w:link w:val="Sidfot"/>
    <w:rsid w:val="008B32AE"/>
    <w:rPr>
      <w:rFonts w:ascii="HelveticaNeueLT Std" w:hAnsi="HelveticaNeueLT Std" w:cs="Arial"/>
      <w:color w:val="333333"/>
      <w:sz w:val="14"/>
      <w:szCs w:val="14"/>
      <w:lang w:val="en-US" w:eastAsia="en-US" w:bidi="ar-SA"/>
    </w:rPr>
  </w:style>
  <w:style w:type="character" w:customStyle="1" w:styleId="SidhuvudChar">
    <w:name w:val="Sidhuvud Char"/>
    <w:basedOn w:val="SidfotChar"/>
    <w:link w:val="Sidhuvud"/>
    <w:rsid w:val="008B32AE"/>
    <w:rPr>
      <w:rFonts w:ascii="HelveticaNeueLT Std" w:hAnsi="HelveticaNeueLT Std" w:cs="Arial"/>
      <w:color w:val="333333"/>
      <w:sz w:val="14"/>
      <w:szCs w:val="14"/>
      <w:lang w:val="en-US" w:eastAsia="en-US" w:bidi="ar-SA"/>
    </w:rPr>
  </w:style>
  <w:style w:type="character" w:customStyle="1" w:styleId="BallongtextChar">
    <w:name w:val="Ballongtext Char"/>
    <w:link w:val="Ballongtext"/>
    <w:rsid w:val="00236102"/>
    <w:rPr>
      <w:rFonts w:ascii="Tahoma" w:hAnsi="Tahoma" w:cs="Tahoma"/>
      <w:sz w:val="16"/>
      <w:szCs w:val="16"/>
      <w:lang w:eastAsia="en-US"/>
    </w:rPr>
  </w:style>
  <w:style w:type="paragraph" w:styleId="Rubrik">
    <w:name w:val="Title"/>
    <w:basedOn w:val="Normal"/>
    <w:next w:val="Normal"/>
    <w:link w:val="RubrikChar"/>
    <w:autoRedefine/>
    <w:qFormat/>
    <w:rsid w:val="006C5E51"/>
    <w:pPr>
      <w:spacing w:after="300"/>
      <w:contextualSpacing/>
    </w:pPr>
    <w:rPr>
      <w:rFonts w:cs="Times New Roman"/>
      <w:b/>
      <w:spacing w:val="5"/>
      <w:kern w:val="28"/>
      <w:sz w:val="44"/>
      <w:szCs w:val="44"/>
    </w:rPr>
  </w:style>
  <w:style w:type="character" w:customStyle="1" w:styleId="RubrikChar">
    <w:name w:val="Rubrik Char"/>
    <w:link w:val="Rubrik"/>
    <w:rsid w:val="006C5E51"/>
    <w:rPr>
      <w:rFonts w:ascii="Arial" w:hAnsi="Arial"/>
      <w:b/>
      <w:spacing w:val="5"/>
      <w:kern w:val="28"/>
      <w:sz w:val="44"/>
      <w:szCs w:val="44"/>
      <w:lang w:eastAsia="en-US"/>
    </w:rPr>
  </w:style>
  <w:style w:type="paragraph" w:styleId="Underrubrik">
    <w:name w:val="Subtitle"/>
    <w:aliases w:val="Sidfot Kontaktuppgifter"/>
    <w:basedOn w:val="Normal"/>
    <w:next w:val="Normal"/>
    <w:link w:val="UnderrubrikChar"/>
    <w:autoRedefine/>
    <w:qFormat/>
    <w:rsid w:val="00760A47"/>
    <w:pPr>
      <w:numPr>
        <w:ilvl w:val="1"/>
      </w:numPr>
      <w:ind w:left="57"/>
      <w:jc w:val="right"/>
    </w:pPr>
    <w:rPr>
      <w:rFonts w:cs="Times New Roman"/>
      <w:iCs/>
      <w:sz w:val="18"/>
    </w:rPr>
  </w:style>
  <w:style w:type="character" w:customStyle="1" w:styleId="UnderrubrikChar">
    <w:name w:val="Underrubrik Char"/>
    <w:aliases w:val="Sidfot Kontaktuppgifter Char"/>
    <w:link w:val="Underrubrik"/>
    <w:rsid w:val="00760A47"/>
    <w:rPr>
      <w:rFonts w:ascii="HelveticaNeueLT Std" w:eastAsia="Times New Roman" w:hAnsi="HelveticaNeueLT Std" w:cs="Times New Roman"/>
      <w:iCs/>
      <w:sz w:val="18"/>
      <w:szCs w:val="24"/>
      <w:lang w:eastAsia="en-US"/>
    </w:rPr>
  </w:style>
  <w:style w:type="character" w:customStyle="1" w:styleId="Rubrik2Char">
    <w:name w:val="Rubrik 2 Char"/>
    <w:link w:val="Rubrik2"/>
    <w:rsid w:val="005A1F72"/>
    <w:rPr>
      <w:rFonts w:ascii="Arial" w:hAnsi="Arial" w:cs="Arial"/>
      <w:b/>
      <w:bCs/>
      <w:i/>
      <w:iCs/>
      <w:sz w:val="28"/>
      <w:szCs w:val="28"/>
      <w:lang w:eastAsia="en-US"/>
    </w:rPr>
  </w:style>
  <w:style w:type="paragraph" w:customStyle="1" w:styleId="Mellanrumitabell">
    <w:name w:val="Mellanrum i tabell"/>
    <w:basedOn w:val="Normal"/>
    <w:autoRedefine/>
    <w:qFormat/>
    <w:rsid w:val="00236102"/>
    <w:pPr>
      <w:spacing w:line="360" w:lineRule="auto"/>
      <w:jc w:val="right"/>
    </w:pPr>
    <w:rPr>
      <w:sz w:val="10"/>
    </w:rPr>
  </w:style>
  <w:style w:type="character" w:styleId="Stark">
    <w:name w:val="Strong"/>
    <w:qFormat/>
    <w:rsid w:val="00236102"/>
    <w:rPr>
      <w:b/>
      <w:bCs/>
    </w:rPr>
  </w:style>
  <w:style w:type="paragraph" w:customStyle="1" w:styleId="Tabelltext">
    <w:name w:val="Tabelltext"/>
    <w:basedOn w:val="Normal"/>
    <w:autoRedefine/>
    <w:qFormat/>
    <w:rsid w:val="00640BA4"/>
    <w:pPr>
      <w:framePr w:wrap="around" w:vAnchor="text" w:hAnchor="text" w:y="1"/>
      <w:jc w:val="left"/>
    </w:pPr>
  </w:style>
  <w:style w:type="paragraph" w:styleId="Liststycke">
    <w:name w:val="List Paragraph"/>
    <w:basedOn w:val="Normal"/>
    <w:uiPriority w:val="34"/>
    <w:qFormat/>
    <w:rsid w:val="00D056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7F8"/>
    <w:pPr>
      <w:jc w:val="both"/>
    </w:pPr>
    <w:rPr>
      <w:rFonts w:ascii="Arial" w:hAnsi="Arial" w:cs="Arial"/>
      <w:sz w:val="22"/>
      <w:szCs w:val="24"/>
      <w:lang w:eastAsia="en-US"/>
    </w:rPr>
  </w:style>
  <w:style w:type="paragraph" w:styleId="Rubrik1">
    <w:name w:val="heading 1"/>
    <w:basedOn w:val="Normal"/>
    <w:next w:val="Normal"/>
    <w:autoRedefine/>
    <w:qFormat/>
    <w:rsid w:val="005D47F8"/>
    <w:pPr>
      <w:outlineLvl w:val="0"/>
    </w:pPr>
    <w:rPr>
      <w:b/>
      <w:sz w:val="24"/>
    </w:rPr>
  </w:style>
  <w:style w:type="paragraph" w:styleId="Rubrik2">
    <w:name w:val="heading 2"/>
    <w:basedOn w:val="Normal"/>
    <w:next w:val="Normal"/>
    <w:link w:val="Rubrik2Char"/>
    <w:qFormat/>
    <w:rsid w:val="005A1F72"/>
    <w:pPr>
      <w:keepNext/>
      <w:spacing w:before="240" w:after="60"/>
      <w:jc w:val="left"/>
      <w:outlineLvl w:val="1"/>
    </w:pPr>
    <w:rPr>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Sidfot"/>
    <w:link w:val="SidhuvudChar"/>
    <w:rsid w:val="008B32AE"/>
  </w:style>
  <w:style w:type="paragraph" w:styleId="Sidfot">
    <w:name w:val="footer"/>
    <w:basedOn w:val="Normal"/>
    <w:link w:val="SidfotChar"/>
    <w:rsid w:val="008B32AE"/>
    <w:pPr>
      <w:tabs>
        <w:tab w:val="center" w:pos="4320"/>
        <w:tab w:val="right" w:pos="8640"/>
      </w:tabs>
    </w:pPr>
    <w:rPr>
      <w:color w:val="333333"/>
      <w:sz w:val="14"/>
      <w:szCs w:val="14"/>
    </w:rPr>
  </w:style>
  <w:style w:type="table" w:styleId="Tabellrutnt">
    <w:name w:val="Table Grid"/>
    <w:basedOn w:val="Normaltabell"/>
    <w:rsid w:val="00F64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rsid w:val="00E55491"/>
    <w:rPr>
      <w:color w:val="auto"/>
      <w:u w:val="none"/>
    </w:rPr>
  </w:style>
  <w:style w:type="paragraph" w:styleId="Ballongtext">
    <w:name w:val="Balloon Text"/>
    <w:basedOn w:val="Normal"/>
    <w:link w:val="BallongtextChar"/>
    <w:rsid w:val="00236102"/>
    <w:rPr>
      <w:rFonts w:ascii="Tahoma" w:hAnsi="Tahoma" w:cs="Tahoma"/>
      <w:sz w:val="16"/>
      <w:szCs w:val="16"/>
    </w:rPr>
  </w:style>
  <w:style w:type="character" w:customStyle="1" w:styleId="SidfotChar">
    <w:name w:val="Sidfot Char"/>
    <w:link w:val="Sidfot"/>
    <w:rsid w:val="008B32AE"/>
    <w:rPr>
      <w:rFonts w:ascii="HelveticaNeueLT Std" w:hAnsi="HelveticaNeueLT Std" w:cs="Arial"/>
      <w:color w:val="333333"/>
      <w:sz w:val="14"/>
      <w:szCs w:val="14"/>
      <w:lang w:val="en-US" w:eastAsia="en-US" w:bidi="ar-SA"/>
    </w:rPr>
  </w:style>
  <w:style w:type="character" w:customStyle="1" w:styleId="SidhuvudChar">
    <w:name w:val="Sidhuvud Char"/>
    <w:basedOn w:val="SidfotChar"/>
    <w:link w:val="Sidhuvud"/>
    <w:rsid w:val="008B32AE"/>
    <w:rPr>
      <w:rFonts w:ascii="HelveticaNeueLT Std" w:hAnsi="HelveticaNeueLT Std" w:cs="Arial"/>
      <w:color w:val="333333"/>
      <w:sz w:val="14"/>
      <w:szCs w:val="14"/>
      <w:lang w:val="en-US" w:eastAsia="en-US" w:bidi="ar-SA"/>
    </w:rPr>
  </w:style>
  <w:style w:type="character" w:customStyle="1" w:styleId="BallongtextChar">
    <w:name w:val="Ballongtext Char"/>
    <w:link w:val="Ballongtext"/>
    <w:rsid w:val="00236102"/>
    <w:rPr>
      <w:rFonts w:ascii="Tahoma" w:hAnsi="Tahoma" w:cs="Tahoma"/>
      <w:sz w:val="16"/>
      <w:szCs w:val="16"/>
      <w:lang w:eastAsia="en-US"/>
    </w:rPr>
  </w:style>
  <w:style w:type="paragraph" w:styleId="Rubrik">
    <w:name w:val="Title"/>
    <w:basedOn w:val="Normal"/>
    <w:next w:val="Normal"/>
    <w:link w:val="RubrikChar"/>
    <w:autoRedefine/>
    <w:qFormat/>
    <w:rsid w:val="006C5E51"/>
    <w:pPr>
      <w:spacing w:after="300"/>
      <w:contextualSpacing/>
    </w:pPr>
    <w:rPr>
      <w:rFonts w:cs="Times New Roman"/>
      <w:b/>
      <w:spacing w:val="5"/>
      <w:kern w:val="28"/>
      <w:sz w:val="44"/>
      <w:szCs w:val="44"/>
    </w:rPr>
  </w:style>
  <w:style w:type="character" w:customStyle="1" w:styleId="RubrikChar">
    <w:name w:val="Rubrik Char"/>
    <w:link w:val="Rubrik"/>
    <w:rsid w:val="006C5E51"/>
    <w:rPr>
      <w:rFonts w:ascii="Arial" w:hAnsi="Arial"/>
      <w:b/>
      <w:spacing w:val="5"/>
      <w:kern w:val="28"/>
      <w:sz w:val="44"/>
      <w:szCs w:val="44"/>
      <w:lang w:eastAsia="en-US"/>
    </w:rPr>
  </w:style>
  <w:style w:type="paragraph" w:styleId="Underrubrik">
    <w:name w:val="Subtitle"/>
    <w:aliases w:val="Sidfot Kontaktuppgifter"/>
    <w:basedOn w:val="Normal"/>
    <w:next w:val="Normal"/>
    <w:link w:val="UnderrubrikChar"/>
    <w:autoRedefine/>
    <w:qFormat/>
    <w:rsid w:val="00760A47"/>
    <w:pPr>
      <w:numPr>
        <w:ilvl w:val="1"/>
      </w:numPr>
      <w:ind w:left="57"/>
      <w:jc w:val="right"/>
    </w:pPr>
    <w:rPr>
      <w:rFonts w:cs="Times New Roman"/>
      <w:iCs/>
      <w:sz w:val="18"/>
    </w:rPr>
  </w:style>
  <w:style w:type="character" w:customStyle="1" w:styleId="UnderrubrikChar">
    <w:name w:val="Underrubrik Char"/>
    <w:aliases w:val="Sidfot Kontaktuppgifter Char"/>
    <w:link w:val="Underrubrik"/>
    <w:rsid w:val="00760A47"/>
    <w:rPr>
      <w:rFonts w:ascii="HelveticaNeueLT Std" w:eastAsia="Times New Roman" w:hAnsi="HelveticaNeueLT Std" w:cs="Times New Roman"/>
      <w:iCs/>
      <w:sz w:val="18"/>
      <w:szCs w:val="24"/>
      <w:lang w:eastAsia="en-US"/>
    </w:rPr>
  </w:style>
  <w:style w:type="character" w:customStyle="1" w:styleId="Rubrik2Char">
    <w:name w:val="Rubrik 2 Char"/>
    <w:link w:val="Rubrik2"/>
    <w:rsid w:val="005A1F72"/>
    <w:rPr>
      <w:rFonts w:ascii="Arial" w:hAnsi="Arial" w:cs="Arial"/>
      <w:b/>
      <w:bCs/>
      <w:i/>
      <w:iCs/>
      <w:sz w:val="28"/>
      <w:szCs w:val="28"/>
      <w:lang w:eastAsia="en-US"/>
    </w:rPr>
  </w:style>
  <w:style w:type="paragraph" w:customStyle="1" w:styleId="Mellanrumitabell">
    <w:name w:val="Mellanrum i tabell"/>
    <w:basedOn w:val="Normal"/>
    <w:autoRedefine/>
    <w:qFormat/>
    <w:rsid w:val="00236102"/>
    <w:pPr>
      <w:spacing w:line="360" w:lineRule="auto"/>
      <w:jc w:val="right"/>
    </w:pPr>
    <w:rPr>
      <w:sz w:val="10"/>
    </w:rPr>
  </w:style>
  <w:style w:type="character" w:styleId="Stark">
    <w:name w:val="Strong"/>
    <w:qFormat/>
    <w:rsid w:val="00236102"/>
    <w:rPr>
      <w:b/>
      <w:bCs/>
    </w:rPr>
  </w:style>
  <w:style w:type="paragraph" w:customStyle="1" w:styleId="Tabelltext">
    <w:name w:val="Tabelltext"/>
    <w:basedOn w:val="Normal"/>
    <w:autoRedefine/>
    <w:qFormat/>
    <w:rsid w:val="00640BA4"/>
    <w:pPr>
      <w:framePr w:wrap="around" w:vAnchor="text" w:hAnchor="text" w:y="1"/>
      <w:jc w:val="left"/>
    </w:pPr>
  </w:style>
  <w:style w:type="paragraph" w:styleId="Liststycke">
    <w:name w:val="List Paragraph"/>
    <w:basedOn w:val="Normal"/>
    <w:uiPriority w:val="34"/>
    <w:qFormat/>
    <w:rsid w:val="00D05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F&#246;r%20alla\Elmias%20Mallar%202007\Mallar,%20allm&#228;nna\Pressrelea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Pressrelease</Template>
  <TotalTime>6</TotalTime>
  <Pages>1</Pages>
  <Words>236</Words>
  <Characters>1383</Characters>
  <Application>Microsoft Office Word</Application>
  <DocSecurity>0</DocSecurity>
  <Lines>11</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Pressinbjudan</vt:lpstr>
      <vt:lpstr>Pressinbjudan</vt:lpstr>
    </vt:vector>
  </TitlesOfParts>
  <Company>Elmia AB</Company>
  <LinksUpToDate>false</LinksUpToDate>
  <CharactersWithSpaces>1616</CharactersWithSpaces>
  <SharedDoc>false</SharedDoc>
  <HLinks>
    <vt:vector size="6" baseType="variant">
      <vt:variant>
        <vt:i4>2621507</vt:i4>
      </vt:variant>
      <vt:variant>
        <vt:i4>2062</vt:i4>
      </vt:variant>
      <vt:variant>
        <vt:i4>1025</vt:i4>
      </vt:variant>
      <vt:variant>
        <vt:i4>1</vt:i4>
      </vt:variant>
      <vt:variant>
        <vt:lpwstr>Elmia Automation-Elmia Svets_logotyper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Pressinbjudan</dc:title>
  <dc:creator>lvonesse</dc:creator>
  <cp:lastModifiedBy>Ann-Sofie Gustafsson</cp:lastModifiedBy>
  <cp:revision>5</cp:revision>
  <cp:lastPrinted>2013-01-31T12:46:00Z</cp:lastPrinted>
  <dcterms:created xsi:type="dcterms:W3CDTF">2013-01-31T07:57:00Z</dcterms:created>
  <dcterms:modified xsi:type="dcterms:W3CDTF">2013-01-31T12:47:00Z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saved">
    <vt:lpwstr>yes</vt:lpwstr>
  </property>
</Properties>
</file>