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3B54BA" w:rsidP="005270B1">
      <w:pPr>
        <w:pStyle w:val="PMDatum"/>
      </w:pPr>
      <w:r>
        <w:t>7</w:t>
      </w:r>
      <w:r w:rsidR="002F6173">
        <w:t xml:space="preserve"> </w:t>
      </w:r>
      <w:r w:rsidR="00F01C46">
        <w:t>oktober</w:t>
      </w:r>
      <w:r w:rsidR="002F6173">
        <w:t xml:space="preserve"> </w:t>
      </w:r>
      <w:r w:rsidR="00CC6EBE">
        <w:t>201</w:t>
      </w:r>
      <w:r w:rsidR="005158D9">
        <w:t>4</w:t>
      </w:r>
    </w:p>
    <w:p w:rsidR="00001537" w:rsidRDefault="00001537" w:rsidP="005270B1">
      <w:pPr>
        <w:pStyle w:val="PMDatum"/>
      </w:pPr>
    </w:p>
    <w:p w:rsidR="00201AD8" w:rsidRDefault="004843D8" w:rsidP="00325A94">
      <w:pPr>
        <w:rPr>
          <w:rFonts w:ascii="Arial" w:hAnsi="Arial" w:cs="Arial"/>
          <w:color w:val="000000"/>
          <w:sz w:val="34"/>
          <w:szCs w:val="34"/>
        </w:rPr>
      </w:pPr>
      <w:r w:rsidRPr="004843D8">
        <w:rPr>
          <w:rFonts w:ascii="Arial" w:hAnsi="Arial" w:cs="Arial"/>
          <w:color w:val="000000"/>
          <w:sz w:val="34"/>
          <w:szCs w:val="34"/>
        </w:rPr>
        <w:t>Handla Hållbart – en vecka där de stora frågorna sätts under lupp</w:t>
      </w:r>
    </w:p>
    <w:p w:rsidR="0043388C" w:rsidRPr="00325A94" w:rsidRDefault="0043388C" w:rsidP="00325A94">
      <w:pPr>
        <w:rPr>
          <w:rFonts w:ascii="Arial" w:hAnsi="Arial" w:cs="Arial"/>
          <w:color w:val="000000"/>
          <w:sz w:val="38"/>
          <w:szCs w:val="38"/>
        </w:rPr>
      </w:pPr>
    </w:p>
    <w:p w:rsidR="00F01C46" w:rsidRDefault="004843D8" w:rsidP="0043388C">
      <w:pPr>
        <w:rPr>
          <w:rFonts w:ascii="Arial-BoldMT" w:hAnsi="Arial-BoldMT" w:cs="Arial-BoldMT"/>
          <w:b/>
          <w:bCs/>
          <w:sz w:val="20"/>
          <w:szCs w:val="20"/>
        </w:rPr>
      </w:pPr>
      <w:r w:rsidRPr="004843D8">
        <w:rPr>
          <w:rFonts w:ascii="Arial-BoldMT" w:hAnsi="Arial-BoldMT" w:cs="Arial-BoldMT"/>
          <w:b/>
          <w:bCs/>
          <w:sz w:val="20"/>
          <w:szCs w:val="20"/>
        </w:rPr>
        <w:t>Temaveckan Handla Hållbart arrangeras för sjunde året den 6-10 oktober och kretsar kring hållbarhetsfrågor. Syftet med Handla Hållbart är att öka både kunskapsnivån och viljan att agera. Parollen "Tänk globalt – handla lokalt" genomsyrar veckan. Bakom Handla Hållbart står Huddinge kommun och ABF i Huddinge.</w:t>
      </w:r>
    </w:p>
    <w:p w:rsidR="004843D8" w:rsidRDefault="004843D8" w:rsidP="0043388C">
      <w:pPr>
        <w:rPr>
          <w:rFonts w:ascii="Arial-BoldMT" w:hAnsi="Arial-BoldMT" w:cs="Arial-BoldMT"/>
          <w:b/>
          <w:bCs/>
          <w:sz w:val="20"/>
          <w:szCs w:val="20"/>
        </w:rPr>
      </w:pPr>
    </w:p>
    <w:p w:rsidR="004843D8" w:rsidRPr="004843D8" w:rsidRDefault="004843D8" w:rsidP="0043388C">
      <w:pPr>
        <w:rPr>
          <w:rFonts w:ascii="Arial-BoldMT" w:hAnsi="Arial-BoldMT" w:cs="Arial-BoldMT"/>
          <w:bCs/>
          <w:sz w:val="20"/>
          <w:szCs w:val="20"/>
        </w:rPr>
      </w:pPr>
      <w:r w:rsidRPr="004843D8">
        <w:rPr>
          <w:rFonts w:ascii="Arial-BoldMT" w:hAnsi="Arial-BoldMT" w:cs="Arial-BoldMT"/>
          <w:bCs/>
          <w:sz w:val="20"/>
          <w:szCs w:val="20"/>
        </w:rPr>
        <w:t>Handla Hållbart vänder sig till två olika målgrupper, dels till 400 inbjudna elever i årskurs nio och deras lärare. De får ta del av ett varierat program under en heldag. Veckan riktar sig också till allmänheten som bjuds in till aktiviteter på kvällstid.</w:t>
      </w:r>
    </w:p>
    <w:p w:rsidR="004843D8" w:rsidRPr="0043388C" w:rsidRDefault="004843D8" w:rsidP="0043388C">
      <w:pPr>
        <w:rPr>
          <w:rFonts w:ascii="Arial" w:hAnsi="Arial" w:cs="Arial"/>
          <w:sz w:val="20"/>
          <w:szCs w:val="20"/>
        </w:rPr>
      </w:pPr>
    </w:p>
    <w:p w:rsidR="00F01C46" w:rsidRDefault="00F01C46" w:rsidP="00F01C46">
      <w:pPr>
        <w:rPr>
          <w:rFonts w:ascii="Arial" w:hAnsi="Arial" w:cs="Arial"/>
          <w:sz w:val="20"/>
          <w:szCs w:val="20"/>
        </w:rPr>
      </w:pPr>
      <w:r w:rsidRPr="00F01C46">
        <w:rPr>
          <w:rFonts w:ascii="Arial" w:hAnsi="Arial" w:cs="Arial"/>
          <w:sz w:val="20"/>
          <w:szCs w:val="20"/>
        </w:rPr>
        <w:t xml:space="preserve">– </w:t>
      </w:r>
      <w:r w:rsidR="004843D8" w:rsidRPr="004843D8">
        <w:rPr>
          <w:rFonts w:ascii="Arial" w:hAnsi="Arial" w:cs="Arial"/>
          <w:sz w:val="20"/>
          <w:szCs w:val="20"/>
        </w:rPr>
        <w:t>Vi hoppas på att temaveckan blir startskottet för ett fortsatt miljöengagemang och att aktiviteterna fungerar som en ögonöppnare, säger Patrick Lundström, som är projektledare för Handla Hållbart</w:t>
      </w:r>
      <w:r w:rsidRPr="00F01C46">
        <w:rPr>
          <w:rFonts w:ascii="Arial" w:hAnsi="Arial" w:cs="Arial"/>
          <w:sz w:val="20"/>
          <w:szCs w:val="20"/>
        </w:rPr>
        <w:t xml:space="preserve">. </w:t>
      </w:r>
    </w:p>
    <w:p w:rsidR="004843D8" w:rsidRPr="006F3902" w:rsidRDefault="004843D8" w:rsidP="004843D8">
      <w:pPr>
        <w:rPr>
          <w:rFonts w:ascii="Arial" w:hAnsi="Arial" w:cs="Arial"/>
          <w:sz w:val="20"/>
          <w:szCs w:val="20"/>
        </w:rPr>
      </w:pPr>
    </w:p>
    <w:p w:rsidR="00043D63" w:rsidRDefault="004843D8" w:rsidP="004843D8">
      <w:pPr>
        <w:rPr>
          <w:rFonts w:ascii="Arial" w:hAnsi="Arial" w:cs="Arial"/>
          <w:sz w:val="20"/>
          <w:szCs w:val="20"/>
        </w:rPr>
      </w:pPr>
      <w:r w:rsidRPr="004843D8">
        <w:rPr>
          <w:rFonts w:ascii="Arial" w:hAnsi="Arial" w:cs="Arial"/>
          <w:sz w:val="20"/>
          <w:szCs w:val="20"/>
        </w:rPr>
        <w:t xml:space="preserve">Mer information finns på </w:t>
      </w:r>
      <w:hyperlink r:id="rId8" w:history="1">
        <w:r w:rsidRPr="00B365AA">
          <w:rPr>
            <w:rStyle w:val="Hyperlnk"/>
            <w:rFonts w:ascii="Arial" w:hAnsi="Arial" w:cs="Arial"/>
            <w:sz w:val="20"/>
            <w:szCs w:val="20"/>
          </w:rPr>
          <w:t>www.huddinge.se/handlahallbart</w:t>
        </w:r>
      </w:hyperlink>
    </w:p>
    <w:p w:rsidR="004843D8" w:rsidRDefault="004843D8" w:rsidP="004843D8">
      <w:pPr>
        <w:rPr>
          <w:rFonts w:ascii="Arial" w:hAnsi="Arial" w:cs="Arial"/>
          <w:sz w:val="20"/>
          <w:szCs w:val="20"/>
        </w:rPr>
      </w:pPr>
    </w:p>
    <w:p w:rsidR="005D49A7" w:rsidRPr="00A13A29" w:rsidRDefault="00001537" w:rsidP="0043388C">
      <w:pPr>
        <w:rPr>
          <w:rFonts w:ascii="Arial" w:hAnsi="Arial" w:cs="Arial"/>
          <w:sz w:val="20"/>
        </w:rPr>
      </w:pPr>
      <w:r w:rsidRPr="00EC4F0F">
        <w:rPr>
          <w:rFonts w:ascii="Arial" w:hAnsi="Arial" w:cs="Arial"/>
          <w:b/>
          <w:sz w:val="20"/>
          <w:szCs w:val="20"/>
        </w:rPr>
        <w:t>För mer information, vänligen kontakta:</w:t>
      </w:r>
      <w:r w:rsidRPr="00EC4F0F">
        <w:rPr>
          <w:rFonts w:ascii="Arial" w:hAnsi="Arial" w:cs="Arial"/>
          <w:b/>
          <w:sz w:val="20"/>
          <w:szCs w:val="20"/>
        </w:rPr>
        <w:br/>
      </w:r>
      <w:r w:rsidR="004843D8" w:rsidRPr="004843D8">
        <w:rPr>
          <w:rFonts w:ascii="Arial" w:hAnsi="Arial" w:cs="Arial"/>
          <w:sz w:val="20"/>
          <w:szCs w:val="20"/>
        </w:rPr>
        <w:t>Patrick Lundström, projektledare för Handla Hållbart patrick.lundstrom@huddinge.se 08-535 363 40</w:t>
      </w:r>
      <w:r w:rsidR="004843D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5D49A7" w:rsidRPr="00A13A29" w:rsidSect="005270B1">
      <w:headerReference w:type="default" r:id="rId9"/>
      <w:footerReference w:type="default" r:id="rId10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06" w:rsidRDefault="00E16A06">
      <w:r>
        <w:separator/>
      </w:r>
    </w:p>
  </w:endnote>
  <w:endnote w:type="continuationSeparator" w:id="0">
    <w:p w:rsidR="00E16A06" w:rsidRDefault="00E1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06" w:rsidRDefault="00E16A06">
      <w:r>
        <w:separator/>
      </w:r>
    </w:p>
  </w:footnote>
  <w:footnote w:type="continuationSeparator" w:id="0">
    <w:p w:rsidR="00E16A06" w:rsidRDefault="00E16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30231"/>
    <w:rsid w:val="00043D63"/>
    <w:rsid w:val="0005403B"/>
    <w:rsid w:val="00060909"/>
    <w:rsid w:val="00060D4C"/>
    <w:rsid w:val="00076F23"/>
    <w:rsid w:val="00081096"/>
    <w:rsid w:val="0009484D"/>
    <w:rsid w:val="00094A08"/>
    <w:rsid w:val="000B0958"/>
    <w:rsid w:val="000B6383"/>
    <w:rsid w:val="000C4017"/>
    <w:rsid w:val="000D34A4"/>
    <w:rsid w:val="001116EB"/>
    <w:rsid w:val="001D5B07"/>
    <w:rsid w:val="00201AD8"/>
    <w:rsid w:val="00207C08"/>
    <w:rsid w:val="002108E3"/>
    <w:rsid w:val="002163B5"/>
    <w:rsid w:val="00227D40"/>
    <w:rsid w:val="00246D90"/>
    <w:rsid w:val="00261BAA"/>
    <w:rsid w:val="002646FA"/>
    <w:rsid w:val="00290796"/>
    <w:rsid w:val="00295C95"/>
    <w:rsid w:val="002A36EB"/>
    <w:rsid w:val="002B1442"/>
    <w:rsid w:val="002D4CA7"/>
    <w:rsid w:val="002D6852"/>
    <w:rsid w:val="002F2B81"/>
    <w:rsid w:val="002F6173"/>
    <w:rsid w:val="00325A94"/>
    <w:rsid w:val="0032685A"/>
    <w:rsid w:val="00354B62"/>
    <w:rsid w:val="00365F26"/>
    <w:rsid w:val="003B54BA"/>
    <w:rsid w:val="003C2317"/>
    <w:rsid w:val="003F626B"/>
    <w:rsid w:val="0042129E"/>
    <w:rsid w:val="0043388C"/>
    <w:rsid w:val="00436E55"/>
    <w:rsid w:val="00450624"/>
    <w:rsid w:val="00464B5B"/>
    <w:rsid w:val="004777DD"/>
    <w:rsid w:val="004843D8"/>
    <w:rsid w:val="00493C8D"/>
    <w:rsid w:val="004E1020"/>
    <w:rsid w:val="004E2739"/>
    <w:rsid w:val="004E3D64"/>
    <w:rsid w:val="004E68EC"/>
    <w:rsid w:val="004F03D3"/>
    <w:rsid w:val="004F1263"/>
    <w:rsid w:val="0050753A"/>
    <w:rsid w:val="005137D2"/>
    <w:rsid w:val="005158D9"/>
    <w:rsid w:val="00516BD3"/>
    <w:rsid w:val="005225C7"/>
    <w:rsid w:val="005270B1"/>
    <w:rsid w:val="00532F84"/>
    <w:rsid w:val="00557EEE"/>
    <w:rsid w:val="00563C2E"/>
    <w:rsid w:val="005844FD"/>
    <w:rsid w:val="005A0004"/>
    <w:rsid w:val="005A1004"/>
    <w:rsid w:val="005A1F68"/>
    <w:rsid w:val="005A3348"/>
    <w:rsid w:val="005D10F4"/>
    <w:rsid w:val="005D49A7"/>
    <w:rsid w:val="00610E82"/>
    <w:rsid w:val="00611C95"/>
    <w:rsid w:val="00677ACE"/>
    <w:rsid w:val="006815AF"/>
    <w:rsid w:val="00684642"/>
    <w:rsid w:val="006A351C"/>
    <w:rsid w:val="006A7F05"/>
    <w:rsid w:val="006B2CD0"/>
    <w:rsid w:val="006E7871"/>
    <w:rsid w:val="006F3902"/>
    <w:rsid w:val="00727C88"/>
    <w:rsid w:val="00734B60"/>
    <w:rsid w:val="00736D73"/>
    <w:rsid w:val="00740683"/>
    <w:rsid w:val="00740D16"/>
    <w:rsid w:val="00754F8D"/>
    <w:rsid w:val="00764694"/>
    <w:rsid w:val="007674EB"/>
    <w:rsid w:val="00776138"/>
    <w:rsid w:val="00781CF5"/>
    <w:rsid w:val="00782873"/>
    <w:rsid w:val="00796459"/>
    <w:rsid w:val="007A741F"/>
    <w:rsid w:val="007C1A93"/>
    <w:rsid w:val="007E7251"/>
    <w:rsid w:val="007F299A"/>
    <w:rsid w:val="007F7B25"/>
    <w:rsid w:val="0081388C"/>
    <w:rsid w:val="00860818"/>
    <w:rsid w:val="00871EBD"/>
    <w:rsid w:val="008A544B"/>
    <w:rsid w:val="008B1126"/>
    <w:rsid w:val="008E3F09"/>
    <w:rsid w:val="009048EF"/>
    <w:rsid w:val="009126FC"/>
    <w:rsid w:val="009153BC"/>
    <w:rsid w:val="00936C45"/>
    <w:rsid w:val="00965065"/>
    <w:rsid w:val="00973306"/>
    <w:rsid w:val="00986ABC"/>
    <w:rsid w:val="009876FF"/>
    <w:rsid w:val="00987BC9"/>
    <w:rsid w:val="00992377"/>
    <w:rsid w:val="009B77A9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75A5F"/>
    <w:rsid w:val="00A86737"/>
    <w:rsid w:val="00A93ED1"/>
    <w:rsid w:val="00B154A9"/>
    <w:rsid w:val="00B32280"/>
    <w:rsid w:val="00B32A7C"/>
    <w:rsid w:val="00B40D95"/>
    <w:rsid w:val="00B63C40"/>
    <w:rsid w:val="00B7707E"/>
    <w:rsid w:val="00BC1166"/>
    <w:rsid w:val="00BE0E26"/>
    <w:rsid w:val="00C162B1"/>
    <w:rsid w:val="00C16653"/>
    <w:rsid w:val="00C33C2C"/>
    <w:rsid w:val="00C67FEE"/>
    <w:rsid w:val="00C74218"/>
    <w:rsid w:val="00CC5225"/>
    <w:rsid w:val="00CC6D83"/>
    <w:rsid w:val="00CC6EBE"/>
    <w:rsid w:val="00CF6680"/>
    <w:rsid w:val="00D00B69"/>
    <w:rsid w:val="00D4175B"/>
    <w:rsid w:val="00D54690"/>
    <w:rsid w:val="00D8213C"/>
    <w:rsid w:val="00D94259"/>
    <w:rsid w:val="00DC15D8"/>
    <w:rsid w:val="00DD5387"/>
    <w:rsid w:val="00E07DB3"/>
    <w:rsid w:val="00E16A06"/>
    <w:rsid w:val="00E36E2F"/>
    <w:rsid w:val="00E445D4"/>
    <w:rsid w:val="00E52121"/>
    <w:rsid w:val="00E612FD"/>
    <w:rsid w:val="00E75B19"/>
    <w:rsid w:val="00E84619"/>
    <w:rsid w:val="00E95EEB"/>
    <w:rsid w:val="00EA332C"/>
    <w:rsid w:val="00EA5A83"/>
    <w:rsid w:val="00EB2787"/>
    <w:rsid w:val="00EB3E91"/>
    <w:rsid w:val="00ED1D3E"/>
    <w:rsid w:val="00ED36A9"/>
    <w:rsid w:val="00EE5194"/>
    <w:rsid w:val="00EF0871"/>
    <w:rsid w:val="00F01C46"/>
    <w:rsid w:val="00F23FFD"/>
    <w:rsid w:val="00F321A8"/>
    <w:rsid w:val="00F5068F"/>
    <w:rsid w:val="00F777C0"/>
    <w:rsid w:val="00F95953"/>
    <w:rsid w:val="00F9691F"/>
    <w:rsid w:val="00FA152A"/>
    <w:rsid w:val="00FA25CB"/>
    <w:rsid w:val="00FC4F79"/>
    <w:rsid w:val="00FC5D80"/>
    <w:rsid w:val="00FD1D3C"/>
    <w:rsid w:val="00FD70CD"/>
    <w:rsid w:val="00FE6C13"/>
    <w:rsid w:val="00FF0896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ddinge.se/handlahallba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148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Nygren, Martina</cp:lastModifiedBy>
  <cp:revision>3</cp:revision>
  <cp:lastPrinted>2014-09-29T12:33:00Z</cp:lastPrinted>
  <dcterms:created xsi:type="dcterms:W3CDTF">2014-10-06T08:53:00Z</dcterms:created>
  <dcterms:modified xsi:type="dcterms:W3CDTF">2014-10-06T11:28:00Z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