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9C3BDB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9C3BDB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9pt;visibility:visible">
            <v:imagedata r:id="rId7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745D1B" w:rsidRPr="00934A48" w:rsidRDefault="00A26664" w:rsidP="00934A48">
      <w:pPr>
        <w:tabs>
          <w:tab w:val="left" w:pos="4536"/>
        </w:tabs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proofErr w:type="spellStart"/>
      <w:r w:rsidR="001C2E10">
        <w:rPr>
          <w:rFonts w:ascii="Arial" w:eastAsia="Times New Roman" w:hAnsi="Arial"/>
          <w:color w:val="333333"/>
          <w:sz w:val="28"/>
          <w:szCs w:val="28"/>
          <w:lang w:val="sv-SE"/>
        </w:rPr>
        <w:t>Lightsquare</w:t>
      </w:r>
      <w:proofErr w:type="spellEnd"/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LED</w:t>
      </w:r>
      <w:r w:rsidR="00E8670E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1C2E10">
        <w:rPr>
          <w:rFonts w:ascii="Arial" w:eastAsia="Times New Roman" w:hAnsi="Arial"/>
          <w:color w:val="333333"/>
          <w:sz w:val="28"/>
          <w:szCs w:val="28"/>
          <w:lang w:val="sv-SE"/>
        </w:rPr>
        <w:t>Bord</w:t>
      </w:r>
      <w:r w:rsidR="00200280">
        <w:rPr>
          <w:rFonts w:ascii="Arial" w:eastAsia="Times New Roman" w:hAnsi="Arial"/>
          <w:color w:val="333333"/>
          <w:sz w:val="28"/>
          <w:szCs w:val="28"/>
          <w:lang w:val="sv-SE"/>
        </w:rPr>
        <w:t>s</w:t>
      </w:r>
      <w:r w:rsidR="001C2E10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lampa 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för de nya 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tab/>
        <w:t>ljuskällorna</w:t>
      </w:r>
      <w:r w:rsidR="003E6842" w:rsidRPr="00E31E79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1C2E10">
        <w:rPr>
          <w:rFonts w:ascii="Arial" w:eastAsia="Times New Roman" w:hAnsi="Arial"/>
          <w:color w:val="333333"/>
          <w:sz w:val="28"/>
          <w:szCs w:val="28"/>
          <w:lang w:val="sv-SE"/>
        </w:rPr>
        <w:t>10</w:t>
      </w:r>
      <w:r w:rsidR="003E684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t>januari 2012</w:t>
      </w:r>
      <w:r w:rsidR="003E684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06133F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86200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ED5595" w:rsidRPr="00ED5595" w:rsidRDefault="009C3BDB" w:rsidP="00ED5595">
      <w:pPr>
        <w:jc w:val="left"/>
        <w:rPr>
          <w:rFonts w:ascii="Arial" w:hAnsi="Arial"/>
          <w:color w:val="000000"/>
          <w:sz w:val="20"/>
          <w:szCs w:val="20"/>
          <w:lang w:val="sv-SE" w:eastAsia="sv-SE" w:bidi="ar-SA"/>
        </w:rPr>
      </w:pPr>
      <w:r w:rsidRPr="009C3BDB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26" type="#_x0000_t75" style="width:217.65pt;height:217.65pt">
            <v:imagedata r:id="rId8" o:title="lightsquare-press-290i"/>
          </v:shape>
        </w:pict>
      </w:r>
      <w:r w:rsidR="00C5389C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        </w:t>
      </w:r>
      <w:r w:rsidRPr="009C3BDB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27" type="#_x0000_t75" style="width:167.45pt;height:223.1pt">
            <v:imagedata r:id="rId9" o:title="LightsquareKiwiI-290"/>
          </v:shape>
        </w:pict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7C1A87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7C1A87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3E6842" w:rsidRPr="00ED461A">
        <w:rPr>
          <w:rFonts w:ascii="Arial" w:hAnsi="Arial"/>
          <w:b/>
          <w:color w:val="000000"/>
          <w:lang w:val="sv-SE" w:eastAsia="sv-SE" w:bidi="ar-SA"/>
        </w:rPr>
        <w:t>Fox Design Belysning presentera</w:t>
      </w:r>
      <w:r w:rsidR="007A2A4A" w:rsidRPr="00ED461A">
        <w:rPr>
          <w:rFonts w:ascii="Arial" w:hAnsi="Arial"/>
          <w:b/>
          <w:color w:val="000000"/>
          <w:lang w:val="sv-SE" w:eastAsia="sv-SE" w:bidi="ar-SA"/>
        </w:rPr>
        <w:t>r</w:t>
      </w:r>
      <w:r w:rsidR="003E6842" w:rsidRPr="00ED461A">
        <w:rPr>
          <w:rFonts w:ascii="Arial" w:hAnsi="Arial"/>
          <w:b/>
          <w:color w:val="000000"/>
          <w:lang w:val="sv-SE" w:eastAsia="sv-SE" w:bidi="ar-SA"/>
        </w:rPr>
        <w:t xml:space="preserve"> </w:t>
      </w:r>
      <w:proofErr w:type="spellStart"/>
      <w:r w:rsidR="00ED5595">
        <w:rPr>
          <w:rFonts w:ascii="Arial" w:hAnsi="Arial"/>
          <w:b/>
          <w:color w:val="000000"/>
          <w:lang w:val="sv-SE" w:eastAsia="sv-SE" w:bidi="ar-SA"/>
        </w:rPr>
        <w:t>Lightsquare</w:t>
      </w:r>
      <w:proofErr w:type="spellEnd"/>
      <w:r w:rsidR="00934A48">
        <w:rPr>
          <w:rFonts w:ascii="Arial" w:hAnsi="Arial"/>
          <w:b/>
          <w:color w:val="000000"/>
          <w:lang w:val="sv-SE" w:eastAsia="sv-SE" w:bidi="ar-SA"/>
        </w:rPr>
        <w:t xml:space="preserve"> LED</w:t>
      </w:r>
      <w:r w:rsidR="00245C2D">
        <w:rPr>
          <w:rFonts w:ascii="Arial" w:hAnsi="Arial"/>
          <w:b/>
          <w:color w:val="000000"/>
          <w:lang w:val="sv-SE" w:eastAsia="sv-SE" w:bidi="ar-SA"/>
        </w:rPr>
        <w:t>,</w:t>
      </w:r>
      <w:r w:rsidR="00934A48">
        <w:rPr>
          <w:rFonts w:ascii="Arial" w:hAnsi="Arial"/>
          <w:b/>
          <w:color w:val="000000"/>
          <w:lang w:val="sv-SE" w:eastAsia="sv-SE" w:bidi="ar-SA"/>
        </w:rPr>
        <w:t xml:space="preserve"> </w:t>
      </w:r>
      <w:r w:rsidR="00ED5595">
        <w:rPr>
          <w:rFonts w:ascii="Arial" w:hAnsi="Arial"/>
          <w:b/>
          <w:color w:val="000000"/>
          <w:lang w:val="sv-SE" w:eastAsia="sv-SE" w:bidi="ar-SA"/>
        </w:rPr>
        <w:t>bord</w:t>
      </w:r>
      <w:r w:rsidR="00200280">
        <w:rPr>
          <w:rFonts w:ascii="Arial" w:hAnsi="Arial"/>
          <w:b/>
          <w:color w:val="000000"/>
          <w:lang w:val="sv-SE" w:eastAsia="sv-SE" w:bidi="ar-SA"/>
        </w:rPr>
        <w:t>s</w:t>
      </w:r>
      <w:r w:rsidR="00ED5595">
        <w:rPr>
          <w:rFonts w:ascii="Arial" w:hAnsi="Arial"/>
          <w:b/>
          <w:color w:val="000000"/>
          <w:lang w:val="sv-SE" w:eastAsia="sv-SE" w:bidi="ar-SA"/>
        </w:rPr>
        <w:t>lampa</w:t>
      </w:r>
      <w:r w:rsidR="00245C2D">
        <w:rPr>
          <w:rFonts w:ascii="Arial" w:hAnsi="Arial"/>
          <w:b/>
          <w:color w:val="000000"/>
          <w:lang w:val="sv-SE" w:eastAsia="sv-SE" w:bidi="ar-SA"/>
        </w:rPr>
        <w:t>n</w:t>
      </w:r>
      <w:r w:rsidR="00ED5595">
        <w:rPr>
          <w:rFonts w:ascii="Arial" w:hAnsi="Arial"/>
          <w:b/>
          <w:color w:val="000000"/>
          <w:lang w:val="sv-SE" w:eastAsia="sv-SE" w:bidi="ar-SA"/>
        </w:rPr>
        <w:t xml:space="preserve"> </w:t>
      </w:r>
      <w:r w:rsidR="00245C2D">
        <w:rPr>
          <w:rFonts w:ascii="Arial" w:hAnsi="Arial"/>
          <w:b/>
          <w:color w:val="000000"/>
          <w:lang w:val="sv-SE" w:eastAsia="sv-SE" w:bidi="ar-SA"/>
        </w:rPr>
        <w:t xml:space="preserve">för </w:t>
      </w:r>
      <w:r w:rsidR="00934A48">
        <w:rPr>
          <w:rFonts w:ascii="Arial" w:hAnsi="Arial"/>
          <w:b/>
          <w:color w:val="000000"/>
          <w:lang w:val="sv-SE" w:eastAsia="sv-SE" w:bidi="ar-SA"/>
        </w:rPr>
        <w:t xml:space="preserve">den </w:t>
      </w:r>
      <w:r w:rsidR="00F72D67">
        <w:rPr>
          <w:rFonts w:ascii="Arial" w:hAnsi="Arial"/>
          <w:b/>
          <w:color w:val="000000"/>
          <w:lang w:val="sv-SE" w:eastAsia="sv-SE" w:bidi="ar-SA"/>
        </w:rPr>
        <w:t>nya</w:t>
      </w:r>
      <w:r w:rsidR="00934A48">
        <w:rPr>
          <w:rFonts w:ascii="Arial" w:hAnsi="Arial"/>
          <w:b/>
          <w:color w:val="000000"/>
          <w:lang w:val="sv-SE" w:eastAsia="sv-SE" w:bidi="ar-SA"/>
        </w:rPr>
        <w:t xml:space="preserve"> ljuskällan</w:t>
      </w:r>
      <w:r w:rsidR="003E6842" w:rsidRPr="00ED461A">
        <w:rPr>
          <w:rFonts w:ascii="Arial" w:hAnsi="Arial"/>
          <w:b/>
          <w:color w:val="000000"/>
          <w:lang w:val="sv-SE" w:eastAsia="sv-SE" w:bidi="ar-SA"/>
        </w:rPr>
        <w:t>.</w:t>
      </w:r>
      <w:r w:rsidR="003E6842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="003E6842">
        <w:rPr>
          <w:rFonts w:ascii="Arial" w:hAnsi="Arial"/>
          <w:color w:val="000000"/>
          <w:sz w:val="20"/>
          <w:szCs w:val="20"/>
          <w:lang w:val="sv-SE" w:eastAsia="sv-SE" w:bidi="ar-SA"/>
        </w:rPr>
        <w:br/>
      </w:r>
      <w:r w:rsidR="00893A35">
        <w:rPr>
          <w:rFonts w:ascii="Arial" w:hAnsi="Arial"/>
          <w:color w:val="000000"/>
          <w:sz w:val="20"/>
          <w:szCs w:val="20"/>
          <w:lang w:val="sv-SE" w:eastAsia="sv-SE" w:bidi="ar-SA"/>
        </w:rPr>
        <w:br/>
      </w:r>
      <w:proofErr w:type="spellStart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är en bordslampa med ett grafiskt </w:t>
      </w:r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uttryck, ritad av Morten </w:t>
      </w:r>
      <w:proofErr w:type="spellStart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>Flensted</w:t>
      </w:r>
      <w:proofErr w:type="spellEnd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proofErr w:type="gramStart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>och  tillverkad</w:t>
      </w:r>
      <w:proofErr w:type="gramEnd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i plexiglasmaterialet - Satin </w:t>
      </w:r>
      <w:proofErr w:type="spellStart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>Ice</w:t>
      </w:r>
      <w:proofErr w:type="spellEnd"/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>, e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tt exklusivt akrylmaterial med en diffus ljuspenetrering som förhindrar </w:t>
      </w:r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br/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reflexer från lampan.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 xml:space="preserve"> 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 xml:space="preserve">När </w:t>
      </w:r>
      <w:proofErr w:type="spellStart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är avstängd visas en exklusiv matt finish. När lampan är tänd förbättras färgerna som 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>liknar färgat glas.</w:t>
      </w:r>
      <w:r w:rsid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proofErr w:type="spellStart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finns i fem färger: </w:t>
      </w:r>
      <w:proofErr w:type="spellStart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Graphite/</w:t>
      </w:r>
      <w:r w:rsidR="00200280">
        <w:rPr>
          <w:rFonts w:ascii="Arial" w:hAnsi="Arial"/>
          <w:color w:val="000000"/>
          <w:sz w:val="20"/>
          <w:szCs w:val="20"/>
          <w:lang w:val="sv-SE" w:eastAsia="sv-SE" w:bidi="ar-SA"/>
        </w:rPr>
        <w:t>Snö</w:t>
      </w:r>
      <w:proofErr w:type="spellEnd"/>
      <w:r w:rsidR="0020028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, Terra/Snö, Kiwi/snö, </w:t>
      </w:r>
      <w:proofErr w:type="spellStart"/>
      <w:r w:rsidR="00200280">
        <w:rPr>
          <w:rFonts w:ascii="Arial" w:hAnsi="Arial"/>
          <w:color w:val="000000"/>
          <w:sz w:val="20"/>
          <w:szCs w:val="20"/>
          <w:lang w:val="sv-SE" w:eastAsia="sv-SE" w:bidi="ar-SA"/>
        </w:rPr>
        <w:t>Plum/S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nö</w:t>
      </w:r>
      <w:proofErr w:type="spellEnd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, samt </w:t>
      </w:r>
      <w:proofErr w:type="spellStart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Snow/Snö</w:t>
      </w:r>
      <w:proofErr w:type="spellEnd"/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. Ett färgsortiment som</w:t>
      </w:r>
      <w:r w:rsid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passar för både färgglada och mer dämpade inredningar.</w:t>
      </w:r>
      <w:r w:rsidR="00ED5595"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</w:r>
    </w:p>
    <w:p w:rsidR="00ED5595" w:rsidRPr="00ED5595" w:rsidRDefault="00ED5595" w:rsidP="00ED5595">
      <w:pPr>
        <w:jc w:val="left"/>
        <w:rPr>
          <w:rFonts w:ascii="Arial" w:hAnsi="Arial"/>
          <w:color w:val="000000"/>
          <w:sz w:val="20"/>
          <w:szCs w:val="20"/>
          <w:lang w:val="sv-SE" w:eastAsia="sv-SE" w:bidi="ar-SA"/>
        </w:rPr>
      </w:pP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Morten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Flensted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om sin inspiration till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: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 xml:space="preserve">"Namnet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har upphov från både funktion och form, samt att belysa en yta. En plats som kan vara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>ditt eget intima utrymme, men det kan också vara gemensamt utrymme för mötet med andra människor. En upplyst "rymd" kan tolkas både som funktionell och mer atmosfärisk i naturen. Detta återspeglas i färgerna som går från</w:t>
      </w:r>
      <w:r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neutrala till klara färger </w:t>
      </w:r>
      <w:proofErr w:type="gram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....</w:t>
      </w:r>
      <w:proofErr w:type="gram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från det nordiska ljuset till Times Square."</w:t>
      </w:r>
    </w:p>
    <w:p w:rsidR="00ED5595" w:rsidRPr="00ED5595" w:rsidRDefault="00ED5595" w:rsidP="00ED5595">
      <w:pPr>
        <w:jc w:val="left"/>
        <w:rPr>
          <w:rFonts w:ascii="Arial" w:hAnsi="Arial"/>
          <w:color w:val="000000"/>
          <w:sz w:val="20"/>
          <w:szCs w:val="20"/>
          <w:lang w:val="sv-SE" w:eastAsia="sv-SE" w:bidi="ar-SA"/>
        </w:rPr>
      </w:pP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är idealisk för privata och offentliga miljöer, t.ex. som en sänglampa eller bordslampa på hotell.</w:t>
      </w:r>
    </w:p>
    <w:p w:rsidR="00ED5595" w:rsidRPr="00ED5595" w:rsidRDefault="00ED5595" w:rsidP="00ED5595">
      <w:pPr>
        <w:jc w:val="left"/>
        <w:rPr>
          <w:rFonts w:ascii="Arial" w:hAnsi="Arial"/>
          <w:color w:val="000000"/>
          <w:sz w:val="20"/>
          <w:szCs w:val="20"/>
          <w:lang w:val="sv-SE" w:eastAsia="sv-SE" w:bidi="ar-SA"/>
        </w:rPr>
      </w:pP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Mått: H30 x B14 x D14 cm.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Lightsquare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levereras med </w:t>
      </w:r>
      <w:r w:rsidR="0020028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dimmer och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LED-lampa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från Philips på 8W, </w:t>
      </w:r>
      <w:r w:rsidR="00200280">
        <w:rPr>
          <w:rFonts w:ascii="Arial" w:hAnsi="Arial"/>
          <w:color w:val="000000"/>
          <w:sz w:val="20"/>
          <w:szCs w:val="20"/>
          <w:lang w:val="sv-SE" w:eastAsia="sv-SE" w:bidi="ar-SA"/>
        </w:rPr>
        <w:t>470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lumen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>,</w:t>
      </w:r>
      <w:r w:rsidR="00876539" w:rsidRPr="00876539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>färgtemperatur</w:t>
      </w:r>
      <w:r w:rsidR="00876539" w:rsidRPr="00934A48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2700K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="00876539" w:rsidRPr="00934A48">
        <w:rPr>
          <w:rFonts w:ascii="Arial" w:hAnsi="Arial"/>
          <w:color w:val="000000"/>
          <w:sz w:val="20"/>
          <w:szCs w:val="20"/>
          <w:lang w:val="sv-SE" w:eastAsia="sv-SE" w:bidi="ar-SA"/>
        </w:rPr>
        <w:t>(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>som</w:t>
      </w:r>
      <w:r w:rsidR="00876539" w:rsidRPr="00934A48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glödlampan) och med en 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livslängd på </w:t>
      </w:r>
      <w:proofErr w:type="gramStart"/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>25.000</w:t>
      </w:r>
      <w:proofErr w:type="gramEnd"/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timmar</w:t>
      </w:r>
      <w:r w:rsidR="00876539" w:rsidRPr="00934A48">
        <w:rPr>
          <w:rFonts w:ascii="Arial" w:hAnsi="Arial"/>
          <w:color w:val="000000"/>
          <w:sz w:val="20"/>
          <w:szCs w:val="20"/>
          <w:lang w:val="sv-SE" w:eastAsia="sv-SE" w:bidi="ar-SA"/>
        </w:rPr>
        <w:t>.</w:t>
      </w:r>
      <w:r w:rsidR="00876539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(4 timmar/dag = 17 år)</w:t>
      </w:r>
    </w:p>
    <w:p w:rsidR="00ED5595" w:rsidRPr="00ED5595" w:rsidRDefault="00ED5595" w:rsidP="00ED5595">
      <w:pPr>
        <w:jc w:val="left"/>
        <w:rPr>
          <w:rFonts w:ascii="Arial" w:hAnsi="Arial"/>
          <w:color w:val="000000"/>
          <w:sz w:val="20"/>
          <w:szCs w:val="20"/>
          <w:lang w:val="sv-SE" w:eastAsia="sv-SE" w:bidi="ar-SA"/>
        </w:rPr>
      </w:pP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Morten </w:t>
      </w:r>
      <w:proofErr w:type="spellStart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Flensted</w:t>
      </w:r>
      <w:proofErr w:type="spellEnd"/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- ett nytt namn inom ljusdesign.</w:t>
      </w:r>
      <w:r>
        <w:rPr>
          <w:rFonts w:ascii="Arial" w:hAnsi="Arial"/>
          <w:color w:val="000000"/>
          <w:sz w:val="20"/>
          <w:szCs w:val="20"/>
          <w:lang w:val="sv-SE" w:eastAsia="sv-SE" w:bidi="ar-SA"/>
        </w:rPr>
        <w:br/>
        <w:t>E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n industridesigner från Kolding Designskola. Sedan sin examen har han arbetat med</w:t>
      </w:r>
      <w:r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industri-</w:t>
      </w:r>
      <w:r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och grafisk design.</w:t>
      </w:r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>Morten</w:t>
      </w:r>
      <w:r w:rsidR="00EF1120">
        <w:rPr>
          <w:rFonts w:ascii="Arial" w:hAnsi="Arial"/>
          <w:color w:val="000000"/>
          <w:sz w:val="20"/>
          <w:szCs w:val="20"/>
          <w:lang w:val="sv-SE" w:eastAsia="sv-SE" w:bidi="ar-SA"/>
        </w:rPr>
        <w:t>s</w:t>
      </w:r>
      <w:r w:rsidRPr="00ED5595">
        <w:rPr>
          <w:rFonts w:ascii="Arial" w:hAnsi="Arial"/>
          <w:color w:val="000000"/>
          <w:sz w:val="20"/>
          <w:szCs w:val="20"/>
          <w:lang w:val="sv-SE" w:eastAsia="sv-SE" w:bidi="ar-SA"/>
        </w:rPr>
        <w:t xml:space="preserve"> arbete kännetecknas av hög precision, noggrannhet och ett djupt intresse för form och material, inklusive deras möjligheter och begränsningar. Hans design är tänkt att utmana ögat - och samtidigt måste utformningen vara enkel och varje detalj måste ha en mening - en funktion</w:t>
      </w:r>
    </w:p>
    <w:p w:rsidR="00407D75" w:rsidRPr="00170275" w:rsidRDefault="00407D75" w:rsidP="00ED5595">
      <w:pPr>
        <w:jc w:val="left"/>
        <w:rPr>
          <w:rFonts w:ascii="Arial" w:hAnsi="Arial"/>
          <w:color w:val="FFFFFF"/>
          <w:sz w:val="20"/>
          <w:szCs w:val="20"/>
          <w:lang w:val="sv-SE" w:eastAsia="sv-SE" w:bidi="ar-SA"/>
        </w:rPr>
      </w:pPr>
    </w:p>
    <w:p w:rsidR="00B24A53" w:rsidRPr="006F139F" w:rsidRDefault="009C3BDB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0" w:tgtFrame="_blank" w:history="1">
        <w:r w:rsidR="00F72D67" w:rsidRPr="009C3BDB">
          <w:rPr>
            <w:rFonts w:ascii="Arial" w:hAnsi="Arial"/>
            <w:noProof/>
            <w:color w:val="0000FF"/>
            <w:sz w:val="20"/>
            <w:szCs w:val="20"/>
          </w:rPr>
          <w:pict>
            <v:shape id="_x0000_i1028" type="#_x0000_t75" alt="http://old.foxdesign.se/Sortiment/gulprick.gif" style="width:8.2pt;height:8.2pt;visibility:visible" o:button="t">
              <v:fill o:detectmouseclick="t"/>
              <v:imagedata r:id="rId11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2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</w:p>
    <w:p w:rsidR="00E8035F" w:rsidRPr="002520E7" w:rsidRDefault="007A2A4A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="00EF1120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 w:cs="Arial"/>
          <w:sz w:val="16"/>
          <w:szCs w:val="16"/>
          <w:lang w:val="sv-SE"/>
        </w:rPr>
        <w:t xml:space="preserve">Tore Larsson, </w:t>
      </w:r>
      <w:proofErr w:type="gramStart"/>
      <w:r w:rsidR="0026041F" w:rsidRPr="002520E7">
        <w:rPr>
          <w:rFonts w:ascii="Arial" w:hAnsi="Arial" w:cs="Arial"/>
          <w:sz w:val="16"/>
          <w:szCs w:val="16"/>
          <w:lang w:val="sv-SE"/>
        </w:rPr>
        <w:t>VD,  08</w:t>
      </w:r>
      <w:proofErr w:type="gramEnd"/>
      <w:r w:rsidR="0026041F" w:rsidRPr="002520E7">
        <w:rPr>
          <w:rFonts w:ascii="Arial" w:hAnsi="Arial" w:cs="Arial"/>
          <w:sz w:val="16"/>
          <w:szCs w:val="16"/>
          <w:lang w:val="sv-SE"/>
        </w:rPr>
        <w:t xml:space="preserve">-440 85 41, </w:t>
      </w:r>
      <w:hyperlink r:id="rId13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4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="0026041F"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sectPr w:rsidR="00E8035F" w:rsidRPr="002520E7" w:rsidSect="007C1A87">
      <w:footerReference w:type="default" r:id="rId15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0E" w:rsidRDefault="00E8670E" w:rsidP="007B1F5B">
      <w:pPr>
        <w:spacing w:after="0"/>
      </w:pPr>
      <w:r>
        <w:separator/>
      </w:r>
    </w:p>
  </w:endnote>
  <w:endnote w:type="continuationSeparator" w:id="0">
    <w:p w:rsidR="00E8670E" w:rsidRDefault="00E8670E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0E" w:rsidRDefault="009C3BDB">
    <w:pPr>
      <w:pStyle w:val="Sidfot"/>
      <w:jc w:val="right"/>
    </w:pPr>
    <w:fldSimple w:instr=" PAGE   \* MERGEFORMAT ">
      <w:r w:rsidR="00245C2D">
        <w:rPr>
          <w:noProof/>
        </w:rPr>
        <w:t>1</w:t>
      </w:r>
    </w:fldSimple>
  </w:p>
  <w:p w:rsidR="00E8670E" w:rsidRDefault="00E8670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0E" w:rsidRDefault="00E8670E" w:rsidP="007B1F5B">
      <w:pPr>
        <w:spacing w:after="0"/>
      </w:pPr>
      <w:r>
        <w:separator/>
      </w:r>
    </w:p>
  </w:footnote>
  <w:footnote w:type="continuationSeparator" w:id="0">
    <w:p w:rsidR="00E8670E" w:rsidRDefault="00E8670E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0DBA"/>
    <w:rsid w:val="0000172E"/>
    <w:rsid w:val="00006760"/>
    <w:rsid w:val="00034AFE"/>
    <w:rsid w:val="00043869"/>
    <w:rsid w:val="00044A71"/>
    <w:rsid w:val="000471C9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6A36"/>
    <w:rsid w:val="001111FF"/>
    <w:rsid w:val="00125831"/>
    <w:rsid w:val="00131AD9"/>
    <w:rsid w:val="00136624"/>
    <w:rsid w:val="00136DFD"/>
    <w:rsid w:val="0014124B"/>
    <w:rsid w:val="00151F56"/>
    <w:rsid w:val="001536DA"/>
    <w:rsid w:val="0015429C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C2E10"/>
    <w:rsid w:val="001D2BA2"/>
    <w:rsid w:val="001F0DCE"/>
    <w:rsid w:val="00200280"/>
    <w:rsid w:val="002229B1"/>
    <w:rsid w:val="00245C2D"/>
    <w:rsid w:val="00246BF3"/>
    <w:rsid w:val="002520E7"/>
    <w:rsid w:val="0026041F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2F036A"/>
    <w:rsid w:val="0034029A"/>
    <w:rsid w:val="00344C38"/>
    <w:rsid w:val="00356A5A"/>
    <w:rsid w:val="00370C6D"/>
    <w:rsid w:val="0039573A"/>
    <w:rsid w:val="00396DE2"/>
    <w:rsid w:val="003A37D0"/>
    <w:rsid w:val="003A5C0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43363"/>
    <w:rsid w:val="00480FE3"/>
    <w:rsid w:val="00486200"/>
    <w:rsid w:val="004A0F43"/>
    <w:rsid w:val="004C30B4"/>
    <w:rsid w:val="004C4CE9"/>
    <w:rsid w:val="004F736A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2263A"/>
    <w:rsid w:val="00643D8D"/>
    <w:rsid w:val="006501A8"/>
    <w:rsid w:val="00654976"/>
    <w:rsid w:val="0068025A"/>
    <w:rsid w:val="00683611"/>
    <w:rsid w:val="00694140"/>
    <w:rsid w:val="006B52EE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C1A87"/>
    <w:rsid w:val="007C6813"/>
    <w:rsid w:val="007C7072"/>
    <w:rsid w:val="007D1AD0"/>
    <w:rsid w:val="007E0CA5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76539"/>
    <w:rsid w:val="00883A06"/>
    <w:rsid w:val="00893A35"/>
    <w:rsid w:val="008B26F6"/>
    <w:rsid w:val="008C7EAD"/>
    <w:rsid w:val="008D5CAF"/>
    <w:rsid w:val="008D64BE"/>
    <w:rsid w:val="008E3B10"/>
    <w:rsid w:val="008F5F81"/>
    <w:rsid w:val="009038E6"/>
    <w:rsid w:val="00917EF0"/>
    <w:rsid w:val="00934A48"/>
    <w:rsid w:val="00947006"/>
    <w:rsid w:val="00947D2B"/>
    <w:rsid w:val="00950447"/>
    <w:rsid w:val="00961DF8"/>
    <w:rsid w:val="00966B8C"/>
    <w:rsid w:val="00976FFD"/>
    <w:rsid w:val="00984C17"/>
    <w:rsid w:val="0099044D"/>
    <w:rsid w:val="009B40AA"/>
    <w:rsid w:val="009C3671"/>
    <w:rsid w:val="009C3BDB"/>
    <w:rsid w:val="009D634C"/>
    <w:rsid w:val="009D7B63"/>
    <w:rsid w:val="009F5235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80640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4A53"/>
    <w:rsid w:val="00B278DE"/>
    <w:rsid w:val="00B41DE5"/>
    <w:rsid w:val="00B50E8C"/>
    <w:rsid w:val="00B62974"/>
    <w:rsid w:val="00B64977"/>
    <w:rsid w:val="00B66937"/>
    <w:rsid w:val="00B67FF8"/>
    <w:rsid w:val="00BB3BBB"/>
    <w:rsid w:val="00BC5F56"/>
    <w:rsid w:val="00BC7FD8"/>
    <w:rsid w:val="00BD51B6"/>
    <w:rsid w:val="00BE69B0"/>
    <w:rsid w:val="00BF4167"/>
    <w:rsid w:val="00BF6B85"/>
    <w:rsid w:val="00C171FC"/>
    <w:rsid w:val="00C17676"/>
    <w:rsid w:val="00C332ED"/>
    <w:rsid w:val="00C467F4"/>
    <w:rsid w:val="00C4771C"/>
    <w:rsid w:val="00C5389C"/>
    <w:rsid w:val="00C63F4A"/>
    <w:rsid w:val="00C96A37"/>
    <w:rsid w:val="00CA3719"/>
    <w:rsid w:val="00CB058A"/>
    <w:rsid w:val="00CD029E"/>
    <w:rsid w:val="00CD030F"/>
    <w:rsid w:val="00CE5C1B"/>
    <w:rsid w:val="00D02D04"/>
    <w:rsid w:val="00D05D5C"/>
    <w:rsid w:val="00D11055"/>
    <w:rsid w:val="00D119A5"/>
    <w:rsid w:val="00D20C9B"/>
    <w:rsid w:val="00D23934"/>
    <w:rsid w:val="00D42530"/>
    <w:rsid w:val="00DB0DB5"/>
    <w:rsid w:val="00DD7B71"/>
    <w:rsid w:val="00DF49C8"/>
    <w:rsid w:val="00E009AD"/>
    <w:rsid w:val="00E03B9F"/>
    <w:rsid w:val="00E1433F"/>
    <w:rsid w:val="00E31E79"/>
    <w:rsid w:val="00E55AE7"/>
    <w:rsid w:val="00E57B70"/>
    <w:rsid w:val="00E62E4B"/>
    <w:rsid w:val="00E66AC8"/>
    <w:rsid w:val="00E8035F"/>
    <w:rsid w:val="00E84FEB"/>
    <w:rsid w:val="00E8670E"/>
    <w:rsid w:val="00E97F3E"/>
    <w:rsid w:val="00EA6112"/>
    <w:rsid w:val="00ED461A"/>
    <w:rsid w:val="00ED5595"/>
    <w:rsid w:val="00ED7AD7"/>
    <w:rsid w:val="00EE32CA"/>
    <w:rsid w:val="00EF1120"/>
    <w:rsid w:val="00EF59F8"/>
    <w:rsid w:val="00F15339"/>
    <w:rsid w:val="00F155F1"/>
    <w:rsid w:val="00F178E6"/>
    <w:rsid w:val="00F24156"/>
    <w:rsid w:val="00F47A82"/>
    <w:rsid w:val="00F56CDC"/>
    <w:rsid w:val="00F64DE9"/>
    <w:rsid w:val="00F668B4"/>
    <w:rsid w:val="00F72863"/>
    <w:rsid w:val="00F72D67"/>
    <w:rsid w:val="00F7459C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ore@foxdesig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ynewsdesk.com/se/pressroom/foxdesign/pressrelease/li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ld.foxdesign.se/OmFox/Aktuellt/Pressreleaser/2008-05-22/the%20fly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esper@foxdesig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9</cp:revision>
  <cp:lastPrinted>2012-01-03T11:03:00Z</cp:lastPrinted>
  <dcterms:created xsi:type="dcterms:W3CDTF">2012-01-03T10:01:00Z</dcterms:created>
  <dcterms:modified xsi:type="dcterms:W3CDTF">2012-01-03T13:33:00Z</dcterms:modified>
</cp:coreProperties>
</file>