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7B" w:rsidRDefault="00995A7B">
      <w:bookmarkStart w:id="0" w:name="_GoBack"/>
      <w:bookmarkEnd w:id="0"/>
    </w:p>
    <w:p w:rsidR="00092740" w:rsidRPr="002512E0" w:rsidRDefault="00092740"/>
    <w:p w:rsidR="002512E0" w:rsidRDefault="002512E0" w:rsidP="002512E0">
      <w:r>
        <w:t xml:space="preserve">För </w:t>
      </w:r>
      <w:proofErr w:type="spellStart"/>
      <w:r>
        <w:t>NewsDesk</w:t>
      </w:r>
      <w:proofErr w:type="spellEnd"/>
    </w:p>
    <w:p w:rsidR="002512E0" w:rsidRDefault="002512E0" w:rsidP="002512E0"/>
    <w:p w:rsidR="002512E0" w:rsidRDefault="002512E0" w:rsidP="002512E0">
      <w:r>
        <w:t>2013-03-14</w:t>
      </w:r>
    </w:p>
    <w:p w:rsidR="002512E0" w:rsidRDefault="002512E0" w:rsidP="002512E0">
      <w:r>
        <w:rPr>
          <w:rFonts w:ascii="Trebuchet MS" w:eastAsia="Times New Roman" w:hAnsi="Trebuchet MS"/>
          <w:b/>
          <w:bCs/>
          <w:color w:val="000000"/>
        </w:rPr>
        <w:t>Cub Business Systems expanderar och öppnar kontor i Norge</w:t>
      </w:r>
    </w:p>
    <w:p w:rsidR="002512E0" w:rsidRDefault="002512E0" w:rsidP="002512E0">
      <w:pPr>
        <w:spacing w:after="240"/>
        <w:rPr>
          <w:rFonts w:ascii="Trebuchet MS" w:eastAsia="Times New Roman" w:hAnsi="Trebuchet MS"/>
          <w:color w:val="000000"/>
          <w:sz w:val="17"/>
          <w:szCs w:val="17"/>
        </w:rPr>
      </w:pPr>
      <w:r w:rsidRPr="004543C2">
        <w:rPr>
          <w:rFonts w:ascii="Trebuchet MS" w:eastAsia="Times New Roman" w:hAnsi="Trebuchet MS"/>
          <w:color w:val="000000"/>
          <w:sz w:val="20"/>
          <w:szCs w:val="20"/>
        </w:rPr>
        <w:t xml:space="preserve">Cub Business Systems </w:t>
      </w:r>
      <w:r>
        <w:rPr>
          <w:rFonts w:ascii="Trebuchet MS" w:eastAsia="Times New Roman" w:hAnsi="Trebuchet MS"/>
          <w:color w:val="000000"/>
          <w:sz w:val="20"/>
          <w:szCs w:val="20"/>
        </w:rPr>
        <w:t>går vidare med sina satsningar och öppnar nu verksamhet i Norge</w:t>
      </w:r>
      <w:r w:rsidRPr="004543C2">
        <w:rPr>
          <w:rFonts w:ascii="Trebuchet MS" w:eastAsia="Times New Roman" w:hAnsi="Trebuchet MS"/>
          <w:color w:val="000000"/>
          <w:sz w:val="20"/>
          <w:szCs w:val="20"/>
        </w:rPr>
        <w:t xml:space="preserve">. </w:t>
      </w:r>
      <w:r w:rsidRPr="004543C2">
        <w:rPr>
          <w:rFonts w:ascii="Trebuchet MS" w:eastAsia="Times New Roman" w:hAnsi="Trebuchet MS"/>
          <w:color w:val="000000"/>
          <w:sz w:val="20"/>
          <w:szCs w:val="20"/>
        </w:rPr>
        <w:br/>
      </w:r>
      <w:r w:rsidRPr="004543C2">
        <w:rPr>
          <w:rFonts w:ascii="Trebuchet MS" w:eastAsia="Times New Roman" w:hAnsi="Trebuchet MS"/>
          <w:color w:val="000000"/>
          <w:sz w:val="20"/>
          <w:szCs w:val="20"/>
        </w:rPr>
        <w:br/>
      </w:r>
      <w:r w:rsidRPr="00182661">
        <w:rPr>
          <w:rFonts w:ascii="Trebuchet MS" w:eastAsia="Times New Roman" w:hAnsi="Trebuchet MS"/>
          <w:color w:val="000000"/>
          <w:sz w:val="20"/>
          <w:szCs w:val="20"/>
        </w:rPr>
        <w:t xml:space="preserve">Redan i början av 2013 drar Cub igång med full aktivitet. Detta genom den första satsningen utanför Sveriges gränser, genom att öppna kontor i Norge. Cub Business Systems AS finns nu i Oslo området, med personal och kunder på plats. </w:t>
      </w:r>
      <w:proofErr w:type="spellStart"/>
      <w:r w:rsidRPr="00182661">
        <w:rPr>
          <w:rFonts w:ascii="Trebuchet MS" w:eastAsia="Times New Roman" w:hAnsi="Trebuchet MS"/>
          <w:color w:val="000000"/>
          <w:sz w:val="20"/>
          <w:szCs w:val="20"/>
        </w:rPr>
        <w:t>Cubs</w:t>
      </w:r>
      <w:proofErr w:type="spellEnd"/>
      <w:r w:rsidRPr="00182661">
        <w:rPr>
          <w:rFonts w:ascii="Trebuchet MS" w:eastAsia="Times New Roman" w:hAnsi="Trebuchet MS"/>
          <w:color w:val="000000"/>
          <w:sz w:val="20"/>
          <w:szCs w:val="20"/>
        </w:rPr>
        <w:t xml:space="preserve"> utvecklingsplattform </w:t>
      </w:r>
      <w:proofErr w:type="spellStart"/>
      <w:r w:rsidRPr="004543C2">
        <w:rPr>
          <w:rFonts w:ascii="Trebuchet MS" w:eastAsia="Times New Roman" w:hAnsi="Trebuchet MS"/>
          <w:color w:val="000000"/>
          <w:sz w:val="20"/>
          <w:szCs w:val="20"/>
        </w:rPr>
        <w:t>CubLink</w:t>
      </w:r>
      <w:proofErr w:type="spellEnd"/>
      <w:r w:rsidRPr="004543C2">
        <w:rPr>
          <w:rFonts w:ascii="Trebuchet MS" w:eastAsia="Times New Roman" w:hAnsi="Trebuchet MS"/>
          <w:color w:val="000000"/>
          <w:sz w:val="20"/>
          <w:szCs w:val="20"/>
        </w:rPr>
        <w:t>®</w:t>
      </w:r>
      <w:r>
        <w:rPr>
          <w:rFonts w:ascii="Trebuchet MS" w:eastAsia="Times New Roman" w:hAnsi="Trebuchet MS"/>
          <w:color w:val="000000"/>
          <w:sz w:val="20"/>
          <w:szCs w:val="20"/>
        </w:rPr>
        <w:t xml:space="preserve"> </w:t>
      </w:r>
      <w:r w:rsidRPr="00182661">
        <w:rPr>
          <w:rFonts w:ascii="Trebuchet MS" w:eastAsia="Times New Roman" w:hAnsi="Trebuchet MS"/>
          <w:color w:val="000000"/>
          <w:sz w:val="20"/>
          <w:szCs w:val="20"/>
        </w:rPr>
        <w:t>har redan ådragit sig intresse från flera organisationer, och en första, stor order är på plats.</w:t>
      </w:r>
      <w:r w:rsidRPr="00182661">
        <w:rPr>
          <w:rFonts w:ascii="Trebuchet MS" w:eastAsia="Times New Roman" w:hAnsi="Trebuchet MS"/>
          <w:color w:val="000000"/>
          <w:sz w:val="20"/>
          <w:szCs w:val="20"/>
        </w:rPr>
        <w:br/>
      </w:r>
      <w:r w:rsidRPr="00182661">
        <w:rPr>
          <w:rFonts w:ascii="Trebuchet MS" w:eastAsia="Times New Roman" w:hAnsi="Trebuchet MS"/>
          <w:color w:val="000000"/>
          <w:sz w:val="20"/>
          <w:szCs w:val="20"/>
        </w:rPr>
        <w:br/>
      </w:r>
      <w:r w:rsidRPr="000B5724">
        <w:rPr>
          <w:rFonts w:ascii="Trebuchet MS" w:eastAsia="Times New Roman" w:hAnsi="Trebuchet MS"/>
          <w:color w:val="000000"/>
          <w:sz w:val="20"/>
          <w:szCs w:val="20"/>
        </w:rPr>
        <w:t xml:space="preserve">"Vi är mycket glada att kunna starta upp vår verksamhet i Norge, där vi ser en stor potential för våra lösningar. Vi ser vi ett ökat intresse för vårt kunnande kring mobila logistiklösningar inom </w:t>
      </w:r>
      <w:proofErr w:type="spellStart"/>
      <w:r w:rsidRPr="000B5724">
        <w:rPr>
          <w:rFonts w:ascii="Trebuchet MS" w:eastAsia="Times New Roman" w:hAnsi="Trebuchet MS"/>
          <w:color w:val="000000"/>
          <w:sz w:val="20"/>
          <w:szCs w:val="20"/>
        </w:rPr>
        <w:t>bl</w:t>
      </w:r>
      <w:proofErr w:type="spellEnd"/>
      <w:r w:rsidRPr="000B5724">
        <w:rPr>
          <w:rFonts w:ascii="Trebuchet MS" w:eastAsia="Times New Roman" w:hAnsi="Trebuchet MS"/>
          <w:color w:val="000000"/>
          <w:sz w:val="20"/>
          <w:szCs w:val="20"/>
        </w:rPr>
        <w:t xml:space="preserve"> a detaljhandeln" säger Göran Thörn, VD för Cub i Sverige. "Cub satsar framåt med optimism. Vi nyanställer på utvecklingsavdelningen och förstärker vårt produktprogram" avslutar Göran.</w:t>
      </w:r>
    </w:p>
    <w:p w:rsidR="002512E0" w:rsidRDefault="002512E0" w:rsidP="002512E0"/>
    <w:p w:rsidR="002512E0" w:rsidRDefault="002512E0" w:rsidP="002512E0">
      <w:pPr>
        <w:pStyle w:val="Normalwebb"/>
        <w:rPr>
          <w:rFonts w:ascii="Helvetica" w:hAnsi="Helvetica"/>
          <w:color w:val="4B4B4B"/>
          <w:sz w:val="18"/>
          <w:szCs w:val="18"/>
        </w:rPr>
      </w:pPr>
      <w:r>
        <w:rPr>
          <w:rFonts w:ascii="Helvetica" w:hAnsi="Helvetica"/>
          <w:color w:val="4B4B4B"/>
          <w:sz w:val="18"/>
          <w:szCs w:val="18"/>
        </w:rPr>
        <w:t xml:space="preserve">För mer information, kontakta Göran Thörn, </w:t>
      </w:r>
      <w:proofErr w:type="spellStart"/>
      <w:r>
        <w:rPr>
          <w:rFonts w:ascii="Helvetica" w:hAnsi="Helvetica"/>
          <w:color w:val="4B4B4B"/>
          <w:sz w:val="18"/>
          <w:szCs w:val="18"/>
        </w:rPr>
        <w:t>tel</w:t>
      </w:r>
      <w:proofErr w:type="spellEnd"/>
      <w:r>
        <w:rPr>
          <w:rFonts w:ascii="Helvetica" w:hAnsi="Helvetica"/>
          <w:color w:val="4B4B4B"/>
          <w:sz w:val="18"/>
          <w:szCs w:val="18"/>
        </w:rPr>
        <w:t xml:space="preserve"> 0708-67 55 05 eller Lasse </w:t>
      </w:r>
      <w:proofErr w:type="spellStart"/>
      <w:r>
        <w:rPr>
          <w:rFonts w:ascii="Helvetica" w:hAnsi="Helvetica"/>
          <w:color w:val="4B4B4B"/>
          <w:sz w:val="18"/>
          <w:szCs w:val="18"/>
        </w:rPr>
        <w:t>Bjørnerud</w:t>
      </w:r>
      <w:proofErr w:type="spellEnd"/>
      <w:r>
        <w:rPr>
          <w:rFonts w:ascii="Helvetica" w:hAnsi="Helvetica"/>
          <w:color w:val="4B4B4B"/>
          <w:sz w:val="18"/>
          <w:szCs w:val="18"/>
        </w:rPr>
        <w:t xml:space="preserve">, </w:t>
      </w:r>
      <w:proofErr w:type="spellStart"/>
      <w:r>
        <w:rPr>
          <w:rFonts w:ascii="Helvetica" w:hAnsi="Helvetica"/>
          <w:color w:val="4B4B4B"/>
          <w:sz w:val="18"/>
          <w:szCs w:val="18"/>
        </w:rPr>
        <w:t>tel</w:t>
      </w:r>
      <w:proofErr w:type="spellEnd"/>
      <w:r>
        <w:rPr>
          <w:rFonts w:ascii="Helvetica" w:hAnsi="Helvetica"/>
          <w:color w:val="4B4B4B"/>
          <w:sz w:val="18"/>
          <w:szCs w:val="18"/>
        </w:rPr>
        <w:t xml:space="preserve"> +47-952 79 582</w:t>
      </w:r>
    </w:p>
    <w:p w:rsidR="002512E0" w:rsidRDefault="002512E0" w:rsidP="002512E0"/>
    <w:p w:rsidR="002512E0" w:rsidRDefault="002512E0" w:rsidP="002512E0"/>
    <w:p w:rsidR="002512E0" w:rsidRDefault="002512E0" w:rsidP="002512E0">
      <w:r>
        <w:rPr>
          <w:noProof/>
        </w:rPr>
        <w:drawing>
          <wp:inline distT="0" distB="0" distL="0" distR="0" wp14:anchorId="337EA6D5" wp14:editId="1CD2F65F">
            <wp:extent cx="2552700" cy="604879"/>
            <wp:effectExtent l="0" t="0" r="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logo_RBG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0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740" w:rsidRDefault="00092740"/>
    <w:p w:rsidR="00092740" w:rsidRDefault="00092740"/>
    <w:p w:rsidR="00DD3E09" w:rsidRPr="00DD3E09" w:rsidRDefault="008679DB" w:rsidP="002512E0">
      <w:pPr>
        <w:tabs>
          <w:tab w:val="left" w:pos="5175"/>
        </w:tabs>
        <w:rPr>
          <w:lang w:val="en-US"/>
        </w:rPr>
      </w:pPr>
      <w:r>
        <w:tab/>
      </w:r>
    </w:p>
    <w:sectPr w:rsidR="00DD3E09" w:rsidRPr="00DD3E09" w:rsidSect="00244663">
      <w:headerReference w:type="default" r:id="rId9"/>
      <w:footerReference w:type="default" r:id="rId10"/>
      <w:pgSz w:w="11906" w:h="16838" w:code="9"/>
      <w:pgMar w:top="567" w:right="1418" w:bottom="68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E0" w:rsidRDefault="002512E0" w:rsidP="004026B4">
      <w:pPr>
        <w:spacing w:after="0" w:line="240" w:lineRule="auto"/>
      </w:pPr>
      <w:r>
        <w:separator/>
      </w:r>
    </w:p>
  </w:endnote>
  <w:endnote w:type="continuationSeparator" w:id="0">
    <w:p w:rsidR="002512E0" w:rsidRDefault="002512E0" w:rsidP="0040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E0" w:rsidRDefault="002512E0" w:rsidP="004026B4">
    <w:pPr>
      <w:autoSpaceDE w:val="0"/>
      <w:autoSpaceDN w:val="0"/>
      <w:adjustRightInd w:val="0"/>
      <w:spacing w:after="0" w:line="240" w:lineRule="auto"/>
      <w:rPr>
        <w:rFonts w:ascii="Gill Sans MT Light" w:hAnsi="Gill Sans MT Light"/>
        <w:sz w:val="17"/>
        <w:szCs w:val="17"/>
      </w:rPr>
    </w:pPr>
    <w:r>
      <w:rPr>
        <w:rFonts w:ascii="Gill Sans MT Light" w:hAnsi="Gill Sans MT Light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AB55A6" wp14:editId="3C017070">
              <wp:simplePos x="0" y="0"/>
              <wp:positionH relativeFrom="column">
                <wp:posOffset>-186055</wp:posOffset>
              </wp:positionH>
              <wp:positionV relativeFrom="paragraph">
                <wp:posOffset>52070</wp:posOffset>
              </wp:positionV>
              <wp:extent cx="6115050" cy="0"/>
              <wp:effectExtent l="0" t="0" r="1905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ak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5pt,4.1pt" to="466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" strokecolor="black [3213]" strokeweight=".5pt"/>
          </w:pict>
        </mc:Fallback>
      </mc:AlternateContent>
    </w:r>
  </w:p>
  <w:p w:rsidR="002512E0" w:rsidRPr="004026B4" w:rsidRDefault="002512E0" w:rsidP="004026B4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:rsidR="002512E0" w:rsidRDefault="002512E0" w:rsidP="00244663">
    <w:pPr>
      <w:autoSpaceDE w:val="0"/>
      <w:autoSpaceDN w:val="0"/>
      <w:adjustRightInd w:val="0"/>
      <w:spacing w:after="0" w:line="240" w:lineRule="auto"/>
      <w:jc w:val="center"/>
      <w:rPr>
        <w:rFonts w:ascii="MS Shell Dlg 2" w:hAnsi="MS Shell Dlg 2" w:cs="MS Shell Dlg 2"/>
        <w:sz w:val="17"/>
        <w:szCs w:val="17"/>
      </w:rPr>
    </w:pPr>
    <w:r>
      <w:rPr>
        <w:rFonts w:ascii="Gill Sans MT Light" w:hAnsi="Gill Sans MT Light"/>
        <w:sz w:val="17"/>
        <w:szCs w:val="17"/>
      </w:rPr>
      <w:t>C</w:t>
    </w:r>
    <w:r w:rsidRPr="004026B4">
      <w:rPr>
        <w:rFonts w:ascii="Gill Sans MT Light" w:hAnsi="Gill Sans MT Light"/>
        <w:sz w:val="17"/>
        <w:szCs w:val="17"/>
      </w:rPr>
      <w:t xml:space="preserve">ub Business </w:t>
    </w:r>
    <w:proofErr w:type="gramStart"/>
    <w:r w:rsidRPr="004026B4">
      <w:rPr>
        <w:rFonts w:ascii="Gill Sans MT Light" w:hAnsi="Gill Sans MT Light"/>
        <w:sz w:val="17"/>
        <w:szCs w:val="17"/>
      </w:rPr>
      <w:t>Systems  |</w:t>
    </w:r>
    <w:proofErr w:type="gramEnd"/>
    <w:r w:rsidRPr="004026B4">
      <w:rPr>
        <w:rFonts w:ascii="Gill Sans MT Light" w:hAnsi="Gill Sans MT Light"/>
        <w:sz w:val="17"/>
        <w:szCs w:val="17"/>
      </w:rPr>
      <w:t xml:space="preserve">  Ellagårdsvägen 40A  |  187 45  Täby  |  Telefon växel: +46(0)8-638 88 50</w:t>
    </w:r>
    <w:r>
      <w:rPr>
        <w:rFonts w:ascii="Gill Sans MT Light" w:hAnsi="Gill Sans MT Light"/>
        <w:sz w:val="17"/>
        <w:szCs w:val="17"/>
      </w:rPr>
      <w:t xml:space="preserve">  </w:t>
    </w:r>
    <w:r w:rsidRPr="004026B4">
      <w:rPr>
        <w:rFonts w:ascii="Gill Sans MT Light" w:hAnsi="Gill Sans MT Light"/>
        <w:sz w:val="17"/>
        <w:szCs w:val="17"/>
      </w:rPr>
      <w:t xml:space="preserve">|  </w:t>
    </w:r>
    <w:r>
      <w:rPr>
        <w:rFonts w:ascii="Gill Sans MT Light" w:hAnsi="Gill Sans MT Light"/>
        <w:sz w:val="17"/>
        <w:szCs w:val="17"/>
      </w:rPr>
      <w:t xml:space="preserve">www.cub.se        </w:t>
    </w:r>
    <w:r w:rsidRPr="00006C5A">
      <w:rPr>
        <w:rFonts w:ascii="Gill Sans MT Light" w:hAnsi="Gill Sans MT Light"/>
        <w:sz w:val="17"/>
        <w:szCs w:val="17"/>
      </w:rPr>
      <w:fldChar w:fldCharType="begin"/>
    </w:r>
    <w:r w:rsidRPr="00006C5A">
      <w:rPr>
        <w:rFonts w:ascii="Gill Sans MT Light" w:hAnsi="Gill Sans MT Light"/>
        <w:sz w:val="17"/>
        <w:szCs w:val="17"/>
      </w:rPr>
      <w:instrText>PAGE  \* Arabic  \* MERGEFORMAT</w:instrText>
    </w:r>
    <w:r w:rsidRPr="00006C5A">
      <w:rPr>
        <w:rFonts w:ascii="Gill Sans MT Light" w:hAnsi="Gill Sans MT Light"/>
        <w:sz w:val="17"/>
        <w:szCs w:val="17"/>
      </w:rPr>
      <w:fldChar w:fldCharType="separate"/>
    </w:r>
    <w:r w:rsidR="00410A7F">
      <w:rPr>
        <w:rFonts w:ascii="Gill Sans MT Light" w:hAnsi="Gill Sans MT Light"/>
        <w:noProof/>
        <w:sz w:val="17"/>
        <w:szCs w:val="17"/>
      </w:rPr>
      <w:t>1</w:t>
    </w:r>
    <w:r w:rsidRPr="00006C5A">
      <w:rPr>
        <w:rFonts w:ascii="Gill Sans MT Light" w:hAnsi="Gill Sans MT Light"/>
        <w:sz w:val="17"/>
        <w:szCs w:val="17"/>
      </w:rPr>
      <w:fldChar w:fldCharType="end"/>
    </w:r>
    <w:r w:rsidRPr="00006C5A">
      <w:rPr>
        <w:rFonts w:ascii="Gill Sans MT Light" w:hAnsi="Gill Sans MT Light"/>
        <w:sz w:val="17"/>
        <w:szCs w:val="17"/>
      </w:rPr>
      <w:t xml:space="preserve"> / </w:t>
    </w:r>
    <w:r w:rsidRPr="00006C5A">
      <w:rPr>
        <w:rFonts w:ascii="Gill Sans MT Light" w:hAnsi="Gill Sans MT Light"/>
        <w:sz w:val="17"/>
        <w:szCs w:val="17"/>
      </w:rPr>
      <w:fldChar w:fldCharType="begin"/>
    </w:r>
    <w:r w:rsidRPr="00006C5A">
      <w:rPr>
        <w:rFonts w:ascii="Gill Sans MT Light" w:hAnsi="Gill Sans MT Light"/>
        <w:sz w:val="17"/>
        <w:szCs w:val="17"/>
      </w:rPr>
      <w:instrText>NUMPAGES  \* Arabic  \* MERGEFORMAT</w:instrText>
    </w:r>
    <w:r w:rsidRPr="00006C5A">
      <w:rPr>
        <w:rFonts w:ascii="Gill Sans MT Light" w:hAnsi="Gill Sans MT Light"/>
        <w:sz w:val="17"/>
        <w:szCs w:val="17"/>
      </w:rPr>
      <w:fldChar w:fldCharType="separate"/>
    </w:r>
    <w:r w:rsidR="00410A7F">
      <w:rPr>
        <w:rFonts w:ascii="Gill Sans MT Light" w:hAnsi="Gill Sans MT Light"/>
        <w:noProof/>
        <w:sz w:val="17"/>
        <w:szCs w:val="17"/>
      </w:rPr>
      <w:t>1</w:t>
    </w:r>
    <w:r w:rsidRPr="00006C5A">
      <w:rPr>
        <w:rFonts w:ascii="Gill Sans MT Light" w:hAnsi="Gill Sans MT Light"/>
        <w:sz w:val="17"/>
        <w:szCs w:val="17"/>
      </w:rPr>
      <w:fldChar w:fldCharType="end"/>
    </w:r>
  </w:p>
  <w:p w:rsidR="002512E0" w:rsidRPr="00006C5A" w:rsidRDefault="002512E0" w:rsidP="004026B4">
    <w:pPr>
      <w:autoSpaceDE w:val="0"/>
      <w:autoSpaceDN w:val="0"/>
      <w:adjustRightInd w:val="0"/>
      <w:spacing w:after="0" w:line="240" w:lineRule="auto"/>
      <w:rPr>
        <w:rFonts w:ascii="Gill Sans MT Light" w:hAnsi="Gill Sans MT Light" w:cs="MS Shell Dlg 2"/>
        <w:sz w:val="17"/>
        <w:szCs w:val="17"/>
      </w:rPr>
    </w:pPr>
  </w:p>
  <w:p w:rsidR="002512E0" w:rsidRPr="004026B4" w:rsidRDefault="002512E0">
    <w:pPr>
      <w:pStyle w:val="Sidfot"/>
      <w:rPr>
        <w:rFonts w:ascii="Gill Sans MT Light" w:hAnsi="Gill Sans MT Light"/>
        <w:sz w:val="17"/>
        <w:szCs w:val="17"/>
      </w:rPr>
    </w:pPr>
  </w:p>
  <w:p w:rsidR="002512E0" w:rsidRPr="004026B4" w:rsidRDefault="002512E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E0" w:rsidRDefault="002512E0" w:rsidP="004026B4">
      <w:pPr>
        <w:spacing w:after="0" w:line="240" w:lineRule="auto"/>
      </w:pPr>
      <w:r>
        <w:separator/>
      </w:r>
    </w:p>
  </w:footnote>
  <w:footnote w:type="continuationSeparator" w:id="0">
    <w:p w:rsidR="002512E0" w:rsidRDefault="002512E0" w:rsidP="0040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E0" w:rsidRDefault="002512E0">
    <w:pPr>
      <w:pStyle w:val="Sidhuvud"/>
    </w:pPr>
    <w:r w:rsidRPr="002512E0">
      <w:rPr>
        <w:noProof/>
      </w:rPr>
      <w:drawing>
        <wp:anchor distT="0" distB="0" distL="114300" distR="114300" simplePos="0" relativeHeight="251669504" behindDoc="0" locked="0" layoutInCell="1" allowOverlap="1" wp14:anchorId="64575753" wp14:editId="05BE09A3">
          <wp:simplePos x="0" y="0"/>
          <wp:positionH relativeFrom="rightMargin">
            <wp:posOffset>-1216025</wp:posOffset>
          </wp:positionH>
          <wp:positionV relativeFrom="topMargin">
            <wp:posOffset>549910</wp:posOffset>
          </wp:positionV>
          <wp:extent cx="1976120" cy="467995"/>
          <wp:effectExtent l="0" t="0" r="5080" b="8255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B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2E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9191CB" wp14:editId="1492F1EA">
              <wp:simplePos x="0" y="0"/>
              <wp:positionH relativeFrom="column">
                <wp:posOffset>4040505</wp:posOffset>
              </wp:positionH>
              <wp:positionV relativeFrom="topMargin">
                <wp:posOffset>549910</wp:posOffset>
              </wp:positionV>
              <wp:extent cx="467995" cy="467995"/>
              <wp:effectExtent l="0" t="0" r="8255" b="8255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995" cy="467995"/>
                      </a:xfrm>
                      <a:prstGeom prst="rect">
                        <a:avLst/>
                      </a:prstGeom>
                      <a:solidFill>
                        <a:srgbClr val="009B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318.15pt;margin-top:43.3pt;width:36.85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" fillcolor="#009bc2" stroked="f" strokeweight="2pt">
              <w10:wrap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E0"/>
    <w:rsid w:val="00006C5A"/>
    <w:rsid w:val="00012DB2"/>
    <w:rsid w:val="00092740"/>
    <w:rsid w:val="000F7356"/>
    <w:rsid w:val="001264E3"/>
    <w:rsid w:val="001543BF"/>
    <w:rsid w:val="0017102F"/>
    <w:rsid w:val="00187350"/>
    <w:rsid w:val="001A08C1"/>
    <w:rsid w:val="001D729A"/>
    <w:rsid w:val="00244663"/>
    <w:rsid w:val="002512E0"/>
    <w:rsid w:val="002A51C2"/>
    <w:rsid w:val="002C2499"/>
    <w:rsid w:val="003B0B46"/>
    <w:rsid w:val="004026B4"/>
    <w:rsid w:val="00410A7F"/>
    <w:rsid w:val="00544D9C"/>
    <w:rsid w:val="005A04C3"/>
    <w:rsid w:val="005D519B"/>
    <w:rsid w:val="006416BD"/>
    <w:rsid w:val="006E262C"/>
    <w:rsid w:val="008132B0"/>
    <w:rsid w:val="008679DB"/>
    <w:rsid w:val="00995A7B"/>
    <w:rsid w:val="00A800D2"/>
    <w:rsid w:val="00B241CE"/>
    <w:rsid w:val="00D12500"/>
    <w:rsid w:val="00D61CB4"/>
    <w:rsid w:val="00DD3E09"/>
    <w:rsid w:val="00F2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6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8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735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0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26B4"/>
  </w:style>
  <w:style w:type="paragraph" w:styleId="Sidfot">
    <w:name w:val="footer"/>
    <w:basedOn w:val="Normal"/>
    <w:link w:val="SidfotChar"/>
    <w:uiPriority w:val="99"/>
    <w:unhideWhenUsed/>
    <w:rsid w:val="0040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26B4"/>
  </w:style>
  <w:style w:type="paragraph" w:customStyle="1" w:styleId="Pa5">
    <w:name w:val="Pa5"/>
    <w:basedOn w:val="Normal"/>
    <w:next w:val="Normal"/>
    <w:uiPriority w:val="99"/>
    <w:rsid w:val="00092740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8">
    <w:name w:val="A8"/>
    <w:uiPriority w:val="99"/>
    <w:rsid w:val="00092740"/>
    <w:rPr>
      <w:rFonts w:cs="Times"/>
      <w:i/>
      <w:iCs/>
      <w:color w:val="000000"/>
      <w:sz w:val="13"/>
      <w:szCs w:val="13"/>
    </w:rPr>
  </w:style>
  <w:style w:type="paragraph" w:customStyle="1" w:styleId="Pa0">
    <w:name w:val="Pa0"/>
    <w:basedOn w:val="Normal"/>
    <w:next w:val="Normal"/>
    <w:uiPriority w:val="99"/>
    <w:rsid w:val="00092740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9">
    <w:name w:val="A9"/>
    <w:uiPriority w:val="99"/>
    <w:rsid w:val="00092740"/>
    <w:rPr>
      <w:rFonts w:ascii="GillSans Light" w:hAnsi="GillSans Light" w:cs="GillSans Light"/>
      <w:color w:val="000000"/>
      <w:sz w:val="10"/>
      <w:szCs w:val="10"/>
    </w:rPr>
  </w:style>
  <w:style w:type="character" w:styleId="Hyperlnk">
    <w:name w:val="Hyperlink"/>
    <w:basedOn w:val="Standardstycketeckensnitt"/>
    <w:uiPriority w:val="99"/>
    <w:unhideWhenUsed/>
    <w:rsid w:val="00006C5A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2512E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6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8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735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0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26B4"/>
  </w:style>
  <w:style w:type="paragraph" w:styleId="Sidfot">
    <w:name w:val="footer"/>
    <w:basedOn w:val="Normal"/>
    <w:link w:val="SidfotChar"/>
    <w:uiPriority w:val="99"/>
    <w:unhideWhenUsed/>
    <w:rsid w:val="0040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26B4"/>
  </w:style>
  <w:style w:type="paragraph" w:customStyle="1" w:styleId="Pa5">
    <w:name w:val="Pa5"/>
    <w:basedOn w:val="Normal"/>
    <w:next w:val="Normal"/>
    <w:uiPriority w:val="99"/>
    <w:rsid w:val="00092740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8">
    <w:name w:val="A8"/>
    <w:uiPriority w:val="99"/>
    <w:rsid w:val="00092740"/>
    <w:rPr>
      <w:rFonts w:cs="Times"/>
      <w:i/>
      <w:iCs/>
      <w:color w:val="000000"/>
      <w:sz w:val="13"/>
      <w:szCs w:val="13"/>
    </w:rPr>
  </w:style>
  <w:style w:type="paragraph" w:customStyle="1" w:styleId="Pa0">
    <w:name w:val="Pa0"/>
    <w:basedOn w:val="Normal"/>
    <w:next w:val="Normal"/>
    <w:uiPriority w:val="99"/>
    <w:rsid w:val="00092740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9">
    <w:name w:val="A9"/>
    <w:uiPriority w:val="99"/>
    <w:rsid w:val="00092740"/>
    <w:rPr>
      <w:rFonts w:ascii="GillSans Light" w:hAnsi="GillSans Light" w:cs="GillSans Light"/>
      <w:color w:val="000000"/>
      <w:sz w:val="10"/>
      <w:szCs w:val="10"/>
    </w:rPr>
  </w:style>
  <w:style w:type="character" w:styleId="Hyperlnk">
    <w:name w:val="Hyperlink"/>
    <w:basedOn w:val="Standardstycketeckensnitt"/>
    <w:uiPriority w:val="99"/>
    <w:unhideWhenUsed/>
    <w:rsid w:val="00006C5A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2512E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.CUB\AppData\Roaming\Microsoft\Mallar\Brevmall_Cub_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B20D-1AED-4D59-ACDC-8DE5AF94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Brevmall_Cub_6</Template>
  <TotalTime>7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Engström</dc:creator>
  <cp:lastModifiedBy>Urban Engström</cp:lastModifiedBy>
  <cp:revision>2</cp:revision>
  <cp:lastPrinted>2013-03-12T15:35:00Z</cp:lastPrinted>
  <dcterms:created xsi:type="dcterms:W3CDTF">2013-03-12T15:25:00Z</dcterms:created>
  <dcterms:modified xsi:type="dcterms:W3CDTF">2013-03-12T15:35:00Z</dcterms:modified>
</cp:coreProperties>
</file>