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  <w:sz w:val="28"/>
          <w:szCs w:val="28"/>
        </w:rPr>
      </w:pPr>
      <w:r>
        <w:rPr>
          <w:rFonts w:ascii="Helvetica" w:hAnsi="Helvetica" w:cs="Helvetica"/>
          <w:b/>
          <w:color w:val="555555"/>
          <w:sz w:val="28"/>
          <w:szCs w:val="28"/>
        </w:rPr>
        <w:t>PRESSMEDDELANDE</w:t>
      </w:r>
    </w:p>
    <w:p w:rsidR="006138C3" w:rsidRP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</w:rPr>
      </w:pPr>
      <w:r w:rsidRPr="006138C3">
        <w:rPr>
          <w:rFonts w:ascii="Helvetica" w:hAnsi="Helvetica" w:cs="Helvetica"/>
          <w:b/>
          <w:color w:val="555555"/>
        </w:rPr>
        <w:t>2016-12-07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  <w:sz w:val="28"/>
          <w:szCs w:val="28"/>
        </w:rPr>
      </w:pPr>
      <w:r>
        <w:rPr>
          <w:rFonts w:ascii="Helvetica" w:hAnsi="Helvetica" w:cs="Helvetica"/>
          <w:b/>
          <w:noProof/>
          <w:color w:val="555555"/>
          <w:sz w:val="28"/>
          <w:szCs w:val="28"/>
        </w:rPr>
        <w:drawing>
          <wp:inline distT="0" distB="0" distL="0" distR="0">
            <wp:extent cx="1731630" cy="67627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-Ljuspriset-cmyk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033" cy="68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  <w:sz w:val="28"/>
          <w:szCs w:val="28"/>
        </w:rPr>
      </w:pPr>
    </w:p>
    <w:p w:rsidR="006138C3" w:rsidRP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  <w:sz w:val="28"/>
          <w:szCs w:val="28"/>
        </w:rPr>
      </w:pPr>
      <w:r w:rsidRPr="006138C3">
        <w:rPr>
          <w:rFonts w:ascii="Helvetica" w:hAnsi="Helvetica" w:cs="Helvetica"/>
          <w:b/>
          <w:color w:val="555555"/>
          <w:sz w:val="28"/>
          <w:szCs w:val="28"/>
        </w:rPr>
        <w:t>Tävlingsinbjudan: Välkommen att tävla om årets bästa ljusprojekt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Svenska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Ljuspriset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är en årlig tävling som vi uppmärksamma den höga nivån av ljusplanering i Sverige. Många fina projekt har </w:t>
      </w:r>
      <w:r>
        <w:rPr>
          <w:rFonts w:ascii="Helvetica" w:hAnsi="Helvetica" w:cs="Helvetica"/>
          <w:color w:val="555555"/>
          <w:sz w:val="20"/>
          <w:szCs w:val="20"/>
        </w:rPr>
        <w:t>korats</w:t>
      </w:r>
      <w:r>
        <w:rPr>
          <w:rFonts w:ascii="Helvetica" w:hAnsi="Helvetica" w:cs="Helvetica"/>
          <w:color w:val="555555"/>
          <w:sz w:val="20"/>
          <w:szCs w:val="20"/>
        </w:rPr>
        <w:t xml:space="preserve"> under årets lopp och tävlingsarrangörerna bjuder nu in till en ny tävlingsomgång - för att utse det bästa ljusprojekt färdigställt under 2016. 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Juryn bedömer tekniska, visuella, estetiska, funktionella och driftsekonomiska aspekter, samt projektens komplexitet</w:t>
      </w:r>
      <w:r>
        <w:rPr>
          <w:rFonts w:ascii="Helvetica" w:hAnsi="Helvetica" w:cs="Helvetica"/>
          <w:color w:val="555555"/>
          <w:sz w:val="20"/>
          <w:szCs w:val="20"/>
        </w:rPr>
        <w:t>,</w:t>
      </w:r>
      <w:r>
        <w:rPr>
          <w:rFonts w:ascii="Helvetica" w:hAnsi="Helvetica" w:cs="Helvetica"/>
          <w:color w:val="555555"/>
          <w:sz w:val="20"/>
          <w:szCs w:val="20"/>
        </w:rPr>
        <w:t xml:space="preserve"> belysningsidé, genomförande och det slutliga utfallet.</w:t>
      </w:r>
      <w:r>
        <w:rPr>
          <w:rFonts w:ascii="Helvetica" w:hAnsi="Helvetica" w:cs="Helvetica"/>
          <w:color w:val="555555"/>
          <w:sz w:val="20"/>
          <w:szCs w:val="20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</w:rPr>
        <w:t xml:space="preserve">Tre projekt nomineras till finalen och en festlig prisutdelning sker den 5 september 2017 på </w:t>
      </w:r>
      <w:r>
        <w:rPr>
          <w:rFonts w:ascii="Helvetica" w:hAnsi="Helvetica" w:cs="Helvetica"/>
          <w:color w:val="555555"/>
          <w:sz w:val="20"/>
          <w:szCs w:val="20"/>
        </w:rPr>
        <w:t xml:space="preserve">Ljusdagen på </w:t>
      </w:r>
      <w:r>
        <w:rPr>
          <w:rFonts w:ascii="Helvetica" w:hAnsi="Helvetica" w:cs="Helvetica"/>
          <w:color w:val="555555"/>
          <w:sz w:val="20"/>
          <w:szCs w:val="20"/>
        </w:rPr>
        <w:t>Berns Salonger i St</w:t>
      </w:r>
      <w:r>
        <w:rPr>
          <w:rFonts w:ascii="Helvetica" w:hAnsi="Helvetica" w:cs="Helvetica"/>
          <w:color w:val="555555"/>
          <w:sz w:val="20"/>
          <w:szCs w:val="20"/>
        </w:rPr>
        <w:t>ockholm</w:t>
      </w:r>
      <w:r>
        <w:rPr>
          <w:rFonts w:ascii="Helvetica" w:hAnsi="Helvetica" w:cs="Helvetica"/>
          <w:color w:val="555555"/>
          <w:sz w:val="20"/>
          <w:szCs w:val="20"/>
        </w:rPr>
        <w:t>.</w:t>
      </w:r>
      <w:r>
        <w:rPr>
          <w:rFonts w:ascii="Helvetica" w:hAnsi="Helvetica" w:cs="Helvetica"/>
          <w:color w:val="555555"/>
          <w:sz w:val="20"/>
          <w:szCs w:val="20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</w:rPr>
        <w:t xml:space="preserve">Vinnarprojektet tävlar </w:t>
      </w:r>
      <w:r>
        <w:rPr>
          <w:rFonts w:ascii="Helvetica" w:hAnsi="Helvetica" w:cs="Helvetica"/>
          <w:color w:val="555555"/>
          <w:sz w:val="20"/>
          <w:szCs w:val="20"/>
        </w:rPr>
        <w:t>sedan v</w:t>
      </w:r>
      <w:r>
        <w:rPr>
          <w:rFonts w:ascii="Helvetica" w:hAnsi="Helvetica" w:cs="Helvetica"/>
          <w:color w:val="555555"/>
          <w:sz w:val="20"/>
          <w:szCs w:val="20"/>
        </w:rPr>
        <w:t xml:space="preserve">idare om Nordic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Lig</w:t>
      </w:r>
      <w:bookmarkStart w:id="0" w:name="_GoBack"/>
      <w:bookmarkEnd w:id="0"/>
      <w:r>
        <w:rPr>
          <w:rFonts w:ascii="Helvetica" w:hAnsi="Helvetica" w:cs="Helvetica"/>
          <w:color w:val="555555"/>
          <w:sz w:val="20"/>
          <w:szCs w:val="20"/>
        </w:rPr>
        <w:t>hting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Award som delas ut vartannat år.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Tävlingen har en lång tradition och arrangeras för 25:e året i rad. 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Style w:val="Stark"/>
          <w:rFonts w:ascii="Helvetica" w:hAnsi="Helvetica" w:cs="Helvetica"/>
          <w:color w:val="555555"/>
          <w:sz w:val="20"/>
          <w:szCs w:val="20"/>
        </w:rPr>
      </w:pPr>
      <w:r>
        <w:rPr>
          <w:rStyle w:val="Stark"/>
          <w:rFonts w:ascii="Helvetica" w:hAnsi="Helvetica" w:cs="Helvetica"/>
          <w:color w:val="555555"/>
          <w:sz w:val="20"/>
          <w:szCs w:val="20"/>
        </w:rPr>
        <w:t xml:space="preserve">Deadline för inlämning av tävlingsbidrag: </w:t>
      </w:r>
      <w:r w:rsidRPr="006138C3">
        <w:rPr>
          <w:rStyle w:val="Stark"/>
          <w:rFonts w:ascii="Helvetica" w:hAnsi="Helvetica" w:cs="Helvetica"/>
          <w:b w:val="0"/>
          <w:color w:val="555555"/>
          <w:sz w:val="20"/>
          <w:szCs w:val="20"/>
        </w:rPr>
        <w:t>16 januari 2017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 w:rsidRPr="006138C3">
        <w:rPr>
          <w:rStyle w:val="Stark"/>
          <w:rFonts w:ascii="Helvetica" w:hAnsi="Helvetica" w:cs="Helvetica"/>
          <w:b w:val="0"/>
          <w:color w:val="555555"/>
          <w:sz w:val="20"/>
          <w:szCs w:val="20"/>
        </w:rPr>
        <w:t>Regler, anmälningsblankett samt övrig information finns på</w:t>
      </w:r>
      <w:r>
        <w:rPr>
          <w:rStyle w:val="apple-converted-space"/>
          <w:rFonts w:ascii="Helvetica" w:hAnsi="Helvetica" w:cs="Helvetica"/>
          <w:b/>
          <w:bCs/>
          <w:color w:val="555555"/>
          <w:sz w:val="20"/>
          <w:szCs w:val="20"/>
        </w:rPr>
        <w:t> </w:t>
      </w:r>
      <w:hyperlink r:id="rId5" w:history="1">
        <w:r>
          <w:rPr>
            <w:rStyle w:val="Stark"/>
            <w:rFonts w:ascii="Helvetica" w:hAnsi="Helvetica" w:cs="Helvetica"/>
            <w:color w:val="0000FF"/>
            <w:sz w:val="20"/>
            <w:szCs w:val="20"/>
            <w:u w:val="single"/>
          </w:rPr>
          <w:t>www.ljuskultur.se</w:t>
        </w:r>
      </w:hyperlink>
      <w:r>
        <w:rPr>
          <w:rStyle w:val="apple-converted-space"/>
          <w:rFonts w:ascii="Helvetica" w:hAnsi="Helvetica" w:cs="Helvetica"/>
          <w:b/>
          <w:bCs/>
          <w:color w:val="555555"/>
          <w:sz w:val="20"/>
          <w:szCs w:val="20"/>
        </w:rPr>
        <w:t> </w:t>
      </w:r>
      <w:r>
        <w:rPr>
          <w:rStyle w:val="Stark"/>
          <w:rFonts w:ascii="Helvetica" w:hAnsi="Helvetica" w:cs="Helvetica"/>
          <w:color w:val="555555"/>
          <w:sz w:val="20"/>
          <w:szCs w:val="20"/>
        </w:rPr>
        <w:t>.</w:t>
      </w:r>
    </w:p>
    <w:p w:rsidR="006138C3" w:rsidRP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b/>
          <w:color w:val="555555"/>
          <w:sz w:val="20"/>
          <w:szCs w:val="20"/>
        </w:rPr>
      </w:pPr>
      <w:r w:rsidRPr="006138C3">
        <w:rPr>
          <w:rStyle w:val="Stark"/>
          <w:rFonts w:ascii="Helvetica" w:hAnsi="Helvetica" w:cs="Helvetica"/>
          <w:b w:val="0"/>
          <w:color w:val="555555"/>
          <w:sz w:val="20"/>
          <w:szCs w:val="20"/>
        </w:rPr>
        <w:t xml:space="preserve">Tävlingsarrangörer är Svenska Belysningssällskapet, Västsvenska Belysningssällskapet och </w:t>
      </w:r>
      <w:proofErr w:type="spellStart"/>
      <w:r w:rsidRPr="006138C3">
        <w:rPr>
          <w:rStyle w:val="Stark"/>
          <w:rFonts w:ascii="Helvetica" w:hAnsi="Helvetica" w:cs="Helvetica"/>
          <w:b w:val="0"/>
          <w:color w:val="555555"/>
          <w:sz w:val="20"/>
          <w:szCs w:val="20"/>
        </w:rPr>
        <w:t>Sydljus</w:t>
      </w:r>
      <w:proofErr w:type="spellEnd"/>
      <w:r w:rsidRPr="006138C3">
        <w:rPr>
          <w:rStyle w:val="Stark"/>
          <w:rFonts w:ascii="Helvetica" w:hAnsi="Helvetica" w:cs="Helvetica"/>
          <w:b w:val="0"/>
          <w:color w:val="555555"/>
          <w:sz w:val="20"/>
          <w:szCs w:val="20"/>
        </w:rPr>
        <w:t xml:space="preserve"> i samarbete med tidskriften Ljuskultur.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För mera information, kontakta Mervi Rokka, Ljuskultur, telefon: 070-211 45 41,</w:t>
      </w:r>
      <w:r>
        <w:rPr>
          <w:rStyle w:val="apple-converted-space"/>
          <w:rFonts w:ascii="Helvetica" w:hAnsi="Helvetica" w:cs="Helvetica"/>
          <w:color w:val="555555"/>
          <w:sz w:val="20"/>
          <w:szCs w:val="20"/>
        </w:rPr>
        <w:t> </w:t>
      </w:r>
      <w:r>
        <w:rPr>
          <w:rFonts w:ascii="Helvetica" w:hAnsi="Helvetica" w:cs="Helvetica"/>
          <w:color w:val="555555"/>
          <w:sz w:val="20"/>
          <w:szCs w:val="20"/>
        </w:rPr>
        <w:br/>
        <w:t xml:space="preserve">e-post: </w:t>
      </w:r>
      <w:hyperlink r:id="rId6" w:history="1">
        <w:r w:rsidRPr="00DC1212">
          <w:rPr>
            <w:rStyle w:val="Hyperlnk"/>
            <w:rFonts w:ascii="Helvetica" w:hAnsi="Helvetica" w:cs="Helvetica"/>
            <w:sz w:val="20"/>
            <w:szCs w:val="20"/>
          </w:rPr>
          <w:t>mervi.rokka@belysningsbranschen.se</w:t>
        </w:r>
      </w:hyperlink>
    </w:p>
    <w:p w:rsidR="006138C3" w:rsidRDefault="006138C3" w:rsidP="006138C3">
      <w:pPr>
        <w:pStyle w:val="Normalwebb"/>
        <w:spacing w:before="0" w:beforeAutospacing="0" w:line="270" w:lineRule="atLeast"/>
        <w:rPr>
          <w:rFonts w:ascii="Helvetica" w:hAnsi="Helvetica" w:cs="Helvetica"/>
          <w:color w:val="555555"/>
          <w:sz w:val="20"/>
          <w:szCs w:val="20"/>
        </w:rPr>
      </w:pPr>
    </w:p>
    <w:p w:rsidR="00A00401" w:rsidRDefault="00A00401"/>
    <w:sectPr w:rsidR="00A0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C3"/>
    <w:rsid w:val="006138C3"/>
    <w:rsid w:val="00A0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D5D"/>
  <w15:chartTrackingRefBased/>
  <w15:docId w15:val="{FEBFE033-EE8A-4E4B-9163-7F3A48C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1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138C3"/>
    <w:rPr>
      <w:b/>
      <w:bCs/>
    </w:rPr>
  </w:style>
  <w:style w:type="character" w:customStyle="1" w:styleId="apple-converted-space">
    <w:name w:val="apple-converted-space"/>
    <w:basedOn w:val="Standardstycketeckensnitt"/>
    <w:rsid w:val="006138C3"/>
  </w:style>
  <w:style w:type="character" w:styleId="Hyperlnk">
    <w:name w:val="Hyperlink"/>
    <w:basedOn w:val="Standardstycketeckensnitt"/>
    <w:uiPriority w:val="99"/>
    <w:unhideWhenUsed/>
    <w:rsid w:val="00613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vi.rokka@belysningsbranschen.se" TargetMode="External"/><Relationship Id="rId5" Type="http://schemas.openxmlformats.org/officeDocument/2006/relationships/hyperlink" Target="http://www.ljuskultur.se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Rokka</dc:creator>
  <cp:keywords/>
  <dc:description/>
  <cp:lastModifiedBy>Mervi Rokka</cp:lastModifiedBy>
  <cp:revision>1</cp:revision>
  <dcterms:created xsi:type="dcterms:W3CDTF">2016-12-06T13:15:00Z</dcterms:created>
  <dcterms:modified xsi:type="dcterms:W3CDTF">2016-12-06T13:24:00Z</dcterms:modified>
</cp:coreProperties>
</file>