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65" w:rsidRPr="00570B03" w:rsidRDefault="00570B03" w:rsidP="00077065">
      <w:pPr>
        <w:spacing w:line="276" w:lineRule="auto"/>
        <w:rPr>
          <w:rFonts w:ascii="Arial" w:hAnsi="Arial" w:cs="Arial"/>
        </w:rPr>
      </w:pPr>
      <w:r w:rsidRPr="00570B03">
        <w:rPr>
          <w:rFonts w:ascii="Arial" w:hAnsi="Arial" w:cs="Arial"/>
          <w:b/>
          <w:sz w:val="36"/>
        </w:rPr>
        <w:t>Pågengruppens dotterbolag Vittfarne Investment investerar i Ford-handel</w:t>
      </w:r>
    </w:p>
    <w:p w:rsidR="00077065" w:rsidRPr="00570B03" w:rsidRDefault="00077065" w:rsidP="00077065">
      <w:pPr>
        <w:spacing w:line="276" w:lineRule="auto"/>
        <w:rPr>
          <w:rFonts w:ascii="Arial" w:hAnsi="Arial" w:cs="Arial"/>
        </w:rPr>
      </w:pPr>
    </w:p>
    <w:p w:rsidR="00EB76D5" w:rsidRPr="00570B03" w:rsidRDefault="00570B03" w:rsidP="00623ADB">
      <w:pPr>
        <w:spacing w:line="276" w:lineRule="auto"/>
        <w:rPr>
          <w:rFonts w:ascii="Arial" w:hAnsi="Arial" w:cs="Arial"/>
          <w:b/>
          <w:sz w:val="22"/>
        </w:rPr>
      </w:pPr>
      <w:r w:rsidRPr="00570B03">
        <w:rPr>
          <w:rFonts w:ascii="Arial" w:hAnsi="Arial" w:cs="Arial"/>
          <w:b/>
        </w:rPr>
        <w:t>Pågengruppens dotterbolag Vittfarne Investment köper samtliga aktier i Hermibil AB, Fordhandlare i sydöstra Sverige sedan 1981</w:t>
      </w:r>
      <w:r w:rsidR="000C191F" w:rsidRPr="00570B03">
        <w:rPr>
          <w:rFonts w:ascii="Arial" w:hAnsi="Arial" w:cs="Arial"/>
          <w:b/>
          <w:sz w:val="22"/>
        </w:rPr>
        <w:t>.</w:t>
      </w:r>
    </w:p>
    <w:p w:rsidR="00EB76D5" w:rsidRPr="00570B03" w:rsidRDefault="00EB76D5" w:rsidP="00623ADB">
      <w:pPr>
        <w:spacing w:line="276" w:lineRule="auto"/>
        <w:rPr>
          <w:rFonts w:ascii="Arial" w:hAnsi="Arial" w:cs="Arial"/>
        </w:rPr>
      </w:pPr>
    </w:p>
    <w:p w:rsidR="00570B03" w:rsidRPr="00570B03" w:rsidRDefault="00570B03" w:rsidP="00570B03">
      <w:pPr>
        <w:pStyle w:val="PlainText"/>
        <w:rPr>
          <w:rFonts w:ascii="Arial" w:hAnsi="Arial" w:cs="Arial"/>
          <w:lang w:val="sv-SE"/>
        </w:rPr>
      </w:pPr>
      <w:r w:rsidRPr="00570B03">
        <w:rPr>
          <w:rFonts w:ascii="Arial" w:hAnsi="Arial" w:cs="Arial"/>
          <w:lang w:val="sv-SE"/>
        </w:rPr>
        <w:t xml:space="preserve">Efter 35 år och med mer än 14 000 sålda nya Fordbilar är det dags för Hermibils ägare, Stefan Hermansson, att göra ett depåstopp för att istället satsa på biogas. Ny ägare till Hermibil blir från och med den 1 april Vittfarne Investment som samtidigt kommer att erbjuda Mårtenssons Bil att gå in som delägare. Namnet Hermibil kommer leva vidare, och planen är att utveckla Hermibil till en av de ledande Ford-återförsäljarna på vår marknad. </w:t>
      </w:r>
    </w:p>
    <w:p w:rsidR="00570B03" w:rsidRPr="00570B03" w:rsidRDefault="00570B03" w:rsidP="00570B03">
      <w:pPr>
        <w:pStyle w:val="PlainText"/>
        <w:rPr>
          <w:rFonts w:ascii="Arial" w:hAnsi="Arial" w:cs="Arial"/>
          <w:lang w:val="sv-SE"/>
        </w:rPr>
      </w:pPr>
    </w:p>
    <w:p w:rsidR="00570B03" w:rsidRPr="00570B03" w:rsidRDefault="00570B03" w:rsidP="00570B03">
      <w:pPr>
        <w:pStyle w:val="ListParagraph"/>
        <w:numPr>
          <w:ilvl w:val="0"/>
          <w:numId w:val="3"/>
        </w:numPr>
        <w:contextualSpacing w:val="0"/>
        <w:rPr>
          <w:rFonts w:ascii="Arial" w:hAnsi="Arial" w:cs="Arial"/>
          <w:sz w:val="22"/>
          <w:szCs w:val="22"/>
        </w:rPr>
      </w:pPr>
      <w:r w:rsidRPr="00570B03">
        <w:rPr>
          <w:rFonts w:ascii="Arial" w:hAnsi="Arial" w:cs="Arial"/>
          <w:sz w:val="22"/>
          <w:szCs w:val="22"/>
        </w:rPr>
        <w:t>Genom Stefan har vi tecknat avtal med Ford om att utveckla södra Sveriges tredje Ford Store. Ford har ett fantastiskt modellprogram och vi är glada över att kunna utöka valmöjligheterna för Fords kunder i Sydsverige. Bland annat tillkommer Ford Mustang och Fords exklusiva bilkoncept Vignale, säger Lars Helgesen, styrelseordförande i Vittfarne Investment.</w:t>
      </w:r>
    </w:p>
    <w:p w:rsidR="00570B03" w:rsidRPr="00570B03" w:rsidRDefault="00570B03" w:rsidP="00570B03">
      <w:pPr>
        <w:pStyle w:val="PlainText"/>
        <w:rPr>
          <w:rFonts w:ascii="Arial" w:hAnsi="Arial" w:cs="Arial"/>
          <w:lang w:val="sv-SE"/>
        </w:rPr>
      </w:pPr>
    </w:p>
    <w:p w:rsidR="00570B03" w:rsidRPr="00570B03" w:rsidRDefault="00570B03" w:rsidP="00570B03">
      <w:pPr>
        <w:pStyle w:val="PlainText"/>
        <w:rPr>
          <w:rFonts w:ascii="Arial" w:hAnsi="Arial" w:cs="Arial"/>
          <w:lang w:val="sv-SE"/>
        </w:rPr>
      </w:pPr>
      <w:r w:rsidRPr="00570B03">
        <w:rPr>
          <w:rFonts w:ascii="Arial" w:hAnsi="Arial" w:cs="Arial"/>
          <w:lang w:val="sv-SE"/>
        </w:rPr>
        <w:t xml:space="preserve">Som 19 åring startade Stefan Hermansson Hermibil som en enkel bilverkstad i Sölvesborg 1979. Som 21 åring blev han Europas yngste Fordhandlare. </w:t>
      </w:r>
    </w:p>
    <w:p w:rsidR="00570B03" w:rsidRPr="00570B03" w:rsidRDefault="00570B03" w:rsidP="00570B03">
      <w:pPr>
        <w:pStyle w:val="PlainText"/>
        <w:rPr>
          <w:rFonts w:ascii="Arial" w:hAnsi="Arial" w:cs="Arial"/>
          <w:lang w:val="sv-SE"/>
        </w:rPr>
      </w:pPr>
    </w:p>
    <w:p w:rsidR="00570B03" w:rsidRPr="00570B03" w:rsidRDefault="00570B03" w:rsidP="00570B03">
      <w:pPr>
        <w:pStyle w:val="PlainText"/>
        <w:numPr>
          <w:ilvl w:val="0"/>
          <w:numId w:val="3"/>
        </w:numPr>
        <w:rPr>
          <w:rFonts w:ascii="Arial" w:hAnsi="Arial" w:cs="Arial"/>
          <w:lang w:val="sv-SE"/>
        </w:rPr>
      </w:pPr>
      <w:r w:rsidRPr="00570B03">
        <w:rPr>
          <w:rFonts w:ascii="Arial" w:hAnsi="Arial" w:cs="Arial"/>
          <w:lang w:val="sv-SE"/>
        </w:rPr>
        <w:t>Jag är mycket stolt över att Hermibil hamnar inom Pågensfären som med sin långa erfarenhet, gedigna kunskap och skickliga medarbetare kan vidareutveckla Hermibil till ett ledande bilföretag på vår marknad, säger Hermibils ägare Stefan Hermansson.</w:t>
      </w:r>
    </w:p>
    <w:p w:rsidR="00570B03" w:rsidRPr="00570B03" w:rsidRDefault="00570B03" w:rsidP="00570B03">
      <w:pPr>
        <w:pStyle w:val="PlainText"/>
        <w:rPr>
          <w:rFonts w:ascii="Arial" w:hAnsi="Arial" w:cs="Arial"/>
          <w:lang w:val="sv-SE"/>
        </w:rPr>
      </w:pPr>
    </w:p>
    <w:p w:rsidR="00570B03" w:rsidRPr="00570B03" w:rsidRDefault="00570B03" w:rsidP="00570B03">
      <w:pPr>
        <w:pStyle w:val="PlainText"/>
        <w:rPr>
          <w:rFonts w:ascii="Arial" w:hAnsi="Arial" w:cs="Arial"/>
          <w:lang w:val="sv-SE"/>
        </w:rPr>
      </w:pPr>
      <w:r w:rsidRPr="00570B03">
        <w:rPr>
          <w:rFonts w:ascii="Arial" w:hAnsi="Arial" w:cs="Arial"/>
          <w:lang w:val="sv-SE"/>
        </w:rPr>
        <w:t xml:space="preserve">Stefan Hermansson kommer att kvarstå som ägare till fastigheten och investerar nu tillsammans med de nya ägarna för att göra om lokalen till en Ford Store. Ombyggnaden pågår och invigningen är planerad till innan sommaren. </w:t>
      </w:r>
    </w:p>
    <w:p w:rsidR="00570B03" w:rsidRPr="00570B03" w:rsidRDefault="00570B03" w:rsidP="00570B03">
      <w:pPr>
        <w:rPr>
          <w:rFonts w:ascii="Arial" w:hAnsi="Arial" w:cs="Arial"/>
          <w:sz w:val="22"/>
          <w:szCs w:val="22"/>
        </w:rPr>
      </w:pPr>
    </w:p>
    <w:p w:rsidR="00570B03" w:rsidRPr="00570B03" w:rsidRDefault="00570B03" w:rsidP="00570B03">
      <w:pPr>
        <w:rPr>
          <w:rFonts w:ascii="Arial" w:hAnsi="Arial" w:cs="Arial"/>
          <w:sz w:val="22"/>
          <w:szCs w:val="22"/>
        </w:rPr>
      </w:pPr>
      <w:r w:rsidRPr="00570B03">
        <w:rPr>
          <w:rFonts w:ascii="Arial" w:hAnsi="Arial" w:cs="Arial"/>
          <w:sz w:val="22"/>
          <w:szCs w:val="22"/>
        </w:rPr>
        <w:t xml:space="preserve">Ford Sverige gläds över att </w:t>
      </w:r>
      <w:r>
        <w:rPr>
          <w:rFonts w:ascii="Arial" w:hAnsi="Arial" w:cs="Arial"/>
          <w:sz w:val="22"/>
          <w:szCs w:val="22"/>
        </w:rPr>
        <w:t xml:space="preserve">ännu </w:t>
      </w:r>
      <w:r w:rsidRPr="00570B03">
        <w:rPr>
          <w:rFonts w:ascii="Arial" w:hAnsi="Arial" w:cs="Arial"/>
          <w:sz w:val="22"/>
          <w:szCs w:val="22"/>
        </w:rPr>
        <w:t>en ny investerare ser potentialen i Fords varumärke, och välkomnar Pågen-gruppen som ny Ford-handlare och som den senaste i raden att etablera en FordStore</w:t>
      </w:r>
    </w:p>
    <w:p w:rsidR="00570B03" w:rsidRDefault="00570B03" w:rsidP="00570B03">
      <w:pPr>
        <w:rPr>
          <w:rFonts w:ascii="Arial" w:hAnsi="Arial" w:cs="Arial"/>
          <w:sz w:val="22"/>
          <w:szCs w:val="22"/>
        </w:rPr>
      </w:pPr>
    </w:p>
    <w:p w:rsidR="00570B03" w:rsidRPr="00570B03" w:rsidRDefault="00570B03" w:rsidP="00570B03">
      <w:pPr>
        <w:rPr>
          <w:rFonts w:ascii="Arial" w:hAnsi="Arial" w:cs="Arial"/>
          <w:sz w:val="22"/>
          <w:szCs w:val="22"/>
        </w:rPr>
      </w:pPr>
      <w:bookmarkStart w:id="0" w:name="_GoBack"/>
      <w:r w:rsidRPr="00570B03">
        <w:rPr>
          <w:rFonts w:ascii="Arial" w:hAnsi="Arial" w:cs="Arial"/>
          <w:sz w:val="22"/>
          <w:szCs w:val="22"/>
        </w:rPr>
        <w:t xml:space="preserve">För mer information, kontakta Lars Helgesen, ordförande i Vittfarne Investment AB. </w:t>
      </w:r>
    </w:p>
    <w:p w:rsidR="00570B03" w:rsidRPr="00570B03" w:rsidRDefault="00570B03" w:rsidP="00570B03">
      <w:pPr>
        <w:rPr>
          <w:rFonts w:ascii="Arial" w:hAnsi="Arial" w:cs="Arial"/>
          <w:sz w:val="22"/>
          <w:szCs w:val="22"/>
        </w:rPr>
      </w:pPr>
      <w:r w:rsidRPr="00570B03">
        <w:rPr>
          <w:rFonts w:ascii="Arial" w:hAnsi="Arial" w:cs="Arial"/>
          <w:sz w:val="22"/>
          <w:szCs w:val="22"/>
        </w:rPr>
        <w:t>Kontaktuppgifter på http://vittfarne.investments/</w:t>
      </w:r>
    </w:p>
    <w:bookmarkEnd w:id="0"/>
    <w:p w:rsidR="00570B03" w:rsidRDefault="00570B03" w:rsidP="00570B03">
      <w:pPr>
        <w:rPr>
          <w:rFonts w:ascii="Arial" w:hAnsi="Arial" w:cs="Arial"/>
          <w:b/>
          <w:sz w:val="22"/>
          <w:szCs w:val="22"/>
        </w:rPr>
      </w:pPr>
    </w:p>
    <w:p w:rsidR="00570B03" w:rsidRPr="00570B03" w:rsidRDefault="00570B03" w:rsidP="00570B03">
      <w:pPr>
        <w:rPr>
          <w:rFonts w:ascii="Arial" w:hAnsi="Arial" w:cs="Arial"/>
          <w:b/>
          <w:sz w:val="22"/>
          <w:szCs w:val="22"/>
        </w:rPr>
      </w:pPr>
      <w:r w:rsidRPr="00570B03">
        <w:rPr>
          <w:rFonts w:ascii="Arial" w:hAnsi="Arial" w:cs="Arial"/>
          <w:b/>
          <w:sz w:val="22"/>
          <w:szCs w:val="22"/>
        </w:rPr>
        <w:t xml:space="preserve">Om Vittfarne Investment </w:t>
      </w:r>
    </w:p>
    <w:p w:rsidR="00570B03" w:rsidRPr="00570B03" w:rsidRDefault="00570B03" w:rsidP="00570B03">
      <w:pPr>
        <w:rPr>
          <w:rFonts w:ascii="Arial" w:hAnsi="Arial" w:cs="Arial"/>
          <w:sz w:val="22"/>
          <w:szCs w:val="22"/>
        </w:rPr>
      </w:pPr>
      <w:r w:rsidRPr="00570B03">
        <w:rPr>
          <w:rFonts w:ascii="Arial" w:hAnsi="Arial" w:cs="Arial"/>
          <w:sz w:val="22"/>
          <w:szCs w:val="22"/>
        </w:rPr>
        <w:t xml:space="preserve">Vittfarne är Pågengruppens Investmentbolag, med målsättningen att hjälpa entreprenörer att utveckla företagsvärden. Med en särskild passion för snabbrörliga konsumtionsvaror men också för andra branscher söker Vittfarne förvärvsmöjligheter av bolag som omsätter minst 50 miljoner kronor. </w:t>
      </w:r>
    </w:p>
    <w:p w:rsidR="00570B03" w:rsidRDefault="00570B03" w:rsidP="00570B03">
      <w:pPr>
        <w:rPr>
          <w:rFonts w:ascii="Arial" w:hAnsi="Arial" w:cs="Arial"/>
          <w:b/>
          <w:sz w:val="22"/>
          <w:szCs w:val="22"/>
        </w:rPr>
      </w:pPr>
    </w:p>
    <w:p w:rsidR="00570B03" w:rsidRPr="00570B03" w:rsidRDefault="00570B03" w:rsidP="00570B03">
      <w:pPr>
        <w:rPr>
          <w:rFonts w:ascii="Arial" w:hAnsi="Arial" w:cs="Arial"/>
          <w:b/>
          <w:sz w:val="22"/>
          <w:szCs w:val="22"/>
        </w:rPr>
      </w:pPr>
      <w:r w:rsidRPr="00570B03">
        <w:rPr>
          <w:rFonts w:ascii="Arial" w:hAnsi="Arial" w:cs="Arial"/>
          <w:b/>
          <w:sz w:val="22"/>
          <w:szCs w:val="22"/>
        </w:rPr>
        <w:lastRenderedPageBreak/>
        <w:t>Om Mårtenssons Bil</w:t>
      </w:r>
    </w:p>
    <w:p w:rsidR="00570B03" w:rsidRPr="00570B03" w:rsidRDefault="00570B03" w:rsidP="00570B03">
      <w:pPr>
        <w:rPr>
          <w:rFonts w:ascii="Arial" w:hAnsi="Arial" w:cs="Arial"/>
          <w:sz w:val="22"/>
          <w:szCs w:val="22"/>
        </w:rPr>
      </w:pPr>
      <w:r w:rsidRPr="00570B03">
        <w:rPr>
          <w:rFonts w:ascii="Arial" w:hAnsi="Arial" w:cs="Arial"/>
          <w:sz w:val="22"/>
          <w:szCs w:val="22"/>
        </w:rPr>
        <w:t xml:space="preserve">Mårtenssons Bil, med försäljning i Hörby, Landskrona och Malmö, startades 1952 och är en av Skånes ledande bilåterförsäljare med ca 800 mkr i omsättning. Idag är fjärde generationen Mårtensson involverade i verksamheten. </w:t>
      </w:r>
    </w:p>
    <w:p w:rsidR="00570B03" w:rsidRDefault="00570B03" w:rsidP="00570B03">
      <w:pPr>
        <w:rPr>
          <w:rFonts w:ascii="Arial" w:hAnsi="Arial" w:cs="Arial"/>
          <w:b/>
          <w:sz w:val="22"/>
          <w:szCs w:val="22"/>
        </w:rPr>
      </w:pPr>
    </w:p>
    <w:p w:rsidR="00570B03" w:rsidRPr="00570B03" w:rsidRDefault="00570B03" w:rsidP="00570B03">
      <w:pPr>
        <w:rPr>
          <w:rFonts w:ascii="Arial" w:hAnsi="Arial" w:cs="Arial"/>
          <w:b/>
          <w:sz w:val="22"/>
          <w:szCs w:val="22"/>
        </w:rPr>
      </w:pPr>
      <w:r w:rsidRPr="00570B03">
        <w:rPr>
          <w:rFonts w:ascii="Arial" w:hAnsi="Arial" w:cs="Arial"/>
          <w:b/>
          <w:sz w:val="22"/>
          <w:szCs w:val="22"/>
        </w:rPr>
        <w:t xml:space="preserve">Om Hermibil </w:t>
      </w:r>
    </w:p>
    <w:p w:rsidR="00570B03" w:rsidRPr="00570B03" w:rsidRDefault="00570B03" w:rsidP="00570B03">
      <w:pPr>
        <w:rPr>
          <w:rFonts w:ascii="Arial" w:hAnsi="Arial" w:cs="Arial"/>
          <w:sz w:val="22"/>
          <w:szCs w:val="22"/>
        </w:rPr>
      </w:pPr>
      <w:r w:rsidRPr="00570B03">
        <w:rPr>
          <w:rFonts w:ascii="Arial" w:hAnsi="Arial" w:cs="Arial"/>
          <w:sz w:val="22"/>
          <w:szCs w:val="22"/>
        </w:rPr>
        <w:t>Hermibil är återförsäljare av Ford personbilar och transportfordon. Företaget är sedan tidigare Transport Center med utökad service mot professionella förare. Med Ford Store kommer personbilsutbudet att utökas med fler modeller som Ford Mustang och Fords exklusiva linje Vignale.</w:t>
      </w:r>
    </w:p>
    <w:p w:rsidR="00B51A23" w:rsidRPr="00570B03" w:rsidRDefault="00B51A23" w:rsidP="00570B03">
      <w:pPr>
        <w:spacing w:line="276" w:lineRule="auto"/>
        <w:rPr>
          <w:rFonts w:ascii="Arial" w:hAnsi="Arial" w:cs="Arial"/>
          <w:sz w:val="22"/>
          <w:szCs w:val="22"/>
        </w:rPr>
      </w:pPr>
    </w:p>
    <w:sectPr w:rsidR="00B51A23" w:rsidRPr="00570B03" w:rsidSect="00C4357A">
      <w:headerReference w:type="default" r:id="rId8"/>
      <w:footerReference w:type="default" r:id="rId9"/>
      <w:pgSz w:w="11900" w:h="16840"/>
      <w:pgMar w:top="1952"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27F" w:rsidRDefault="0005427F" w:rsidP="00264FEC">
      <w:r>
        <w:separator/>
      </w:r>
    </w:p>
  </w:endnote>
  <w:endnote w:type="continuationSeparator" w:id="0">
    <w:p w:rsidR="0005427F" w:rsidRDefault="0005427F"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62" w:rsidRDefault="00AE6662" w:rsidP="00077065">
    <w:pPr>
      <w:pBdr>
        <w:bottom w:val="single" w:sz="6" w:space="1" w:color="auto"/>
      </w:pBdr>
      <w:spacing w:line="276" w:lineRule="auto"/>
    </w:pPr>
  </w:p>
  <w:p w:rsidR="00AE6662" w:rsidRPr="00DB1546" w:rsidRDefault="00AE6662" w:rsidP="00077065">
    <w:pPr>
      <w:spacing w:line="276" w:lineRule="auto"/>
      <w:rPr>
        <w:sz w:val="22"/>
      </w:rPr>
    </w:pPr>
    <w:r w:rsidRPr="00DB1546">
      <w:rPr>
        <w:sz w:val="22"/>
      </w:rPr>
      <w:t xml:space="preserve">För mer information och intervjuer, var vänlig kontakta </w:t>
    </w:r>
  </w:p>
  <w:p w:rsidR="00AE6662" w:rsidRPr="00DB1546" w:rsidRDefault="00AE6662" w:rsidP="00077065">
    <w:pPr>
      <w:spacing w:line="276" w:lineRule="auto"/>
      <w:rPr>
        <w:rStyle w:val="Hyperlink"/>
        <w:sz w:val="22"/>
      </w:rPr>
    </w:pPr>
    <w:r>
      <w:rPr>
        <w:sz w:val="22"/>
      </w:rPr>
      <w:t xml:space="preserve">Fredrik Nilsson, tf Informationschef, </w:t>
    </w:r>
    <w:hyperlink r:id="rId1" w:history="1">
      <w:r w:rsidRPr="00F5230B">
        <w:rPr>
          <w:rStyle w:val="Hyperlink"/>
          <w:sz w:val="22"/>
        </w:rPr>
        <w:t>fnilsso8@ford.com</w:t>
      </w:r>
    </w:hyperlink>
    <w:r>
      <w:rPr>
        <w:sz w:val="22"/>
      </w:rPr>
      <w:t xml:space="preserve"> eller 0733-33 19 71</w:t>
    </w:r>
  </w:p>
  <w:p w:rsidR="00AE6662" w:rsidRPr="00DE3AA2" w:rsidRDefault="00AE6662" w:rsidP="00DE3AA2">
    <w:pPr>
      <w:spacing w:line="276" w:lineRule="auto"/>
      <w:rPr>
        <w:sz w:val="22"/>
      </w:rPr>
    </w:pPr>
    <w:r w:rsidRPr="00DB1546">
      <w:rPr>
        <w:rStyle w:val="Hyperlink"/>
        <w:color w:val="auto"/>
        <w:sz w:val="22"/>
        <w:u w:val="none"/>
      </w:rPr>
      <w:t>Pressbilder fria för</w:t>
    </w:r>
    <w:r>
      <w:rPr>
        <w:rStyle w:val="Hyperlink"/>
        <w:color w:val="auto"/>
        <w:sz w:val="22"/>
        <w:u w:val="none"/>
      </w:rPr>
      <w:t xml:space="preserve"> publicering finns tillgängliga: mynewsdesk.com/se/ford</w:t>
    </w:r>
  </w:p>
  <w:p w:rsidR="00AE6662" w:rsidRDefault="00AE6662">
    <w:pPr>
      <w:pStyle w:val="Footer"/>
      <w:rPr>
        <w:rFonts w:ascii="Georgia" w:hAnsi="Georgia"/>
        <w:sz w:val="18"/>
      </w:rPr>
    </w:pPr>
  </w:p>
  <w:p w:rsidR="00AE6662" w:rsidRPr="00903156" w:rsidRDefault="00AE6662">
    <w:pPr>
      <w:pStyle w:val="Footer"/>
      <w:rPr>
        <w:rFonts w:ascii="Georgia" w:hAnsi="Georgia"/>
        <w:sz w:val="20"/>
        <w:szCs w:val="20"/>
      </w:rPr>
    </w:pPr>
    <w:r w:rsidRPr="004122E9">
      <w:rPr>
        <w:rFonts w:ascii="Georgia" w:hAnsi="Georgia"/>
        <w:iCs/>
        <w:sz w:val="20"/>
        <w:szCs w:val="20"/>
      </w:rPr>
      <w:t>Ford Motor Company är ett världsledande bilföretag med huvudkontor i Dearborn i Michigan. Ford tillverkar och distribuerar motorfordon i sex världsdelar. Koncernen har cirka 180 000 anställda världen över och 65 fabriker.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27F" w:rsidRDefault="0005427F" w:rsidP="00264FEC">
      <w:r>
        <w:separator/>
      </w:r>
    </w:p>
  </w:footnote>
  <w:footnote w:type="continuationSeparator" w:id="0">
    <w:p w:rsidR="0005427F" w:rsidRDefault="0005427F" w:rsidP="0026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62" w:rsidRDefault="00AE6662">
    <w:pPr>
      <w:pStyle w:val="Header"/>
    </w:pPr>
    <w:r>
      <w:rPr>
        <w:noProof/>
        <w:lang w:val="en-US"/>
      </w:rPr>
      <w:drawing>
        <wp:anchor distT="0" distB="0" distL="114300" distR="114300" simplePos="0" relativeHeight="251658240" behindDoc="1" locked="0" layoutInCell="1" allowOverlap="1" wp14:anchorId="311FE602" wp14:editId="33DB72DD">
          <wp:simplePos x="0" y="0"/>
          <wp:positionH relativeFrom="column">
            <wp:posOffset>-114300</wp:posOffset>
          </wp:positionH>
          <wp:positionV relativeFrom="paragraph">
            <wp:posOffset>-10160</wp:posOffset>
          </wp:positionV>
          <wp:extent cx="857404" cy="342900"/>
          <wp:effectExtent l="0" t="0" r="6350" b="0"/>
          <wp:wrapNone/>
          <wp:docPr id="2" name="Picture 2" descr="Macintosh HD:Users:martinruist:Dropbox:Företag:Four Kunder:Kunder Four PR:12 – prospect – Ford Motor Company AB:Produktion:Bilder:Logotyp:2000px-Ford_Motor_Company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inruist:Dropbox:Företag:Four Kunder:Kunder Four PR:12 – prospect – Ford Motor Company AB:Produktion:Bilder:Logotyp:2000px-Ford_Motor_Company_Logo.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404"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662" w:rsidRPr="00DB1546" w:rsidRDefault="00AE6662">
    <w:pPr>
      <w:pStyle w:val="Header"/>
      <w:rPr>
        <w:sz w:val="22"/>
      </w:rPr>
    </w:pPr>
    <w:r>
      <w:tab/>
    </w:r>
    <w:r>
      <w:tab/>
    </w:r>
    <w:r w:rsidR="00570B03">
      <w:rPr>
        <w:sz w:val="22"/>
      </w:rPr>
      <w:t>Pressmeddelande 2016</w:t>
    </w:r>
    <w:r w:rsidRPr="00DB1546">
      <w:rPr>
        <w:sz w:val="22"/>
      </w:rPr>
      <w:t>-</w:t>
    </w:r>
    <w:r w:rsidR="00570B03">
      <w:rPr>
        <w:sz w:val="22"/>
      </w:rPr>
      <w:t>02</w:t>
    </w:r>
    <w:r>
      <w:rPr>
        <w:sz w:val="22"/>
      </w:rPr>
      <w:t>-</w:t>
    </w:r>
    <w:r w:rsidR="00570B03">
      <w:rPr>
        <w:sz w:val="22"/>
      </w:rPr>
      <w:t>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0F27DC"/>
    <w:multiLevelType w:val="hybridMultilevel"/>
    <w:tmpl w:val="E79E38D4"/>
    <w:lvl w:ilvl="0" w:tplc="4CACF6BA">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22C4D"/>
    <w:multiLevelType w:val="hybridMultilevel"/>
    <w:tmpl w:val="F9524EFC"/>
    <w:lvl w:ilvl="0" w:tplc="BAC82D08">
      <w:numFmt w:val="bullet"/>
      <w:lvlText w:val="-"/>
      <w:lvlJc w:val="left"/>
      <w:pPr>
        <w:ind w:left="720" w:hanging="360"/>
      </w:pPr>
      <w:rPr>
        <w:rFonts w:ascii="Verdana" w:eastAsiaTheme="minorHAns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1F"/>
    <w:rsid w:val="0005427F"/>
    <w:rsid w:val="00077065"/>
    <w:rsid w:val="000C191F"/>
    <w:rsid w:val="00153DE0"/>
    <w:rsid w:val="00187260"/>
    <w:rsid w:val="001C619A"/>
    <w:rsid w:val="001D1731"/>
    <w:rsid w:val="002405E9"/>
    <w:rsid w:val="00264FEC"/>
    <w:rsid w:val="002D6118"/>
    <w:rsid w:val="002E237B"/>
    <w:rsid w:val="0031641A"/>
    <w:rsid w:val="004122E9"/>
    <w:rsid w:val="004C56C4"/>
    <w:rsid w:val="004D65F9"/>
    <w:rsid w:val="00543EEF"/>
    <w:rsid w:val="00570B03"/>
    <w:rsid w:val="00572EF1"/>
    <w:rsid w:val="00623ADB"/>
    <w:rsid w:val="00657CDE"/>
    <w:rsid w:val="0073208E"/>
    <w:rsid w:val="007B68A0"/>
    <w:rsid w:val="008970EF"/>
    <w:rsid w:val="00903156"/>
    <w:rsid w:val="00915896"/>
    <w:rsid w:val="009462A1"/>
    <w:rsid w:val="009C2E64"/>
    <w:rsid w:val="009D62C7"/>
    <w:rsid w:val="009D63AC"/>
    <w:rsid w:val="00A846D9"/>
    <w:rsid w:val="00AA24AC"/>
    <w:rsid w:val="00AD02F5"/>
    <w:rsid w:val="00AE6662"/>
    <w:rsid w:val="00B31635"/>
    <w:rsid w:val="00B51A23"/>
    <w:rsid w:val="00B901A2"/>
    <w:rsid w:val="00BA3171"/>
    <w:rsid w:val="00BC107D"/>
    <w:rsid w:val="00C35DD6"/>
    <w:rsid w:val="00C42391"/>
    <w:rsid w:val="00C4357A"/>
    <w:rsid w:val="00C5618E"/>
    <w:rsid w:val="00D01F59"/>
    <w:rsid w:val="00D109A5"/>
    <w:rsid w:val="00D24113"/>
    <w:rsid w:val="00D53289"/>
    <w:rsid w:val="00D7613A"/>
    <w:rsid w:val="00DB1546"/>
    <w:rsid w:val="00DE3AA2"/>
    <w:rsid w:val="00E05D2F"/>
    <w:rsid w:val="00EB76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 w:type="paragraph" w:styleId="PlainText">
    <w:name w:val="Plain Text"/>
    <w:basedOn w:val="Normal"/>
    <w:link w:val="PlainTextChar"/>
    <w:uiPriority w:val="99"/>
    <w:unhideWhenUsed/>
    <w:rsid w:val="00570B03"/>
    <w:rPr>
      <w:rFonts w:ascii="Calibri" w:eastAsiaTheme="minorHAnsi" w:hAnsi="Calibri" w:cs="Times New Roman"/>
      <w:sz w:val="22"/>
      <w:szCs w:val="22"/>
      <w:lang w:val="en-US"/>
    </w:rPr>
  </w:style>
  <w:style w:type="character" w:customStyle="1" w:styleId="PlainTextChar">
    <w:name w:val="Plain Text Char"/>
    <w:basedOn w:val="DefaultParagraphFont"/>
    <w:link w:val="PlainText"/>
    <w:uiPriority w:val="99"/>
    <w:rsid w:val="00570B03"/>
    <w:rPr>
      <w:rFonts w:ascii="Calibri" w:eastAsiaTheme="minorHAnsi" w:hAnsi="Calibri" w:cs="Times New Roman"/>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 w:type="paragraph" w:styleId="PlainText">
    <w:name w:val="Plain Text"/>
    <w:basedOn w:val="Normal"/>
    <w:link w:val="PlainTextChar"/>
    <w:uiPriority w:val="99"/>
    <w:unhideWhenUsed/>
    <w:rsid w:val="00570B03"/>
    <w:rPr>
      <w:rFonts w:ascii="Calibri" w:eastAsiaTheme="minorHAnsi" w:hAnsi="Calibri" w:cs="Times New Roman"/>
      <w:sz w:val="22"/>
      <w:szCs w:val="22"/>
      <w:lang w:val="en-US"/>
    </w:rPr>
  </w:style>
  <w:style w:type="character" w:customStyle="1" w:styleId="PlainTextChar">
    <w:name w:val="Plain Text Char"/>
    <w:basedOn w:val="DefaultParagraphFont"/>
    <w:link w:val="PlainText"/>
    <w:uiPriority w:val="99"/>
    <w:rsid w:val="00570B03"/>
    <w:rPr>
      <w:rFonts w:ascii="Calibri" w:eastAsiaTheme="minorHAns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nilsso8@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Ruist</dc:creator>
  <cp:lastModifiedBy>Nilsson, Fredrik (F.)</cp:lastModifiedBy>
  <cp:revision>2</cp:revision>
  <cp:lastPrinted>2015-12-16T10:37:00Z</cp:lastPrinted>
  <dcterms:created xsi:type="dcterms:W3CDTF">2016-02-03T14:07:00Z</dcterms:created>
  <dcterms:modified xsi:type="dcterms:W3CDTF">2016-02-03T14:07:00Z</dcterms:modified>
</cp:coreProperties>
</file>