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C0" w:rsidRDefault="00F32295" w:rsidP="00435411">
      <w:pPr>
        <w:rPr>
          <w:rFonts w:ascii="Garamond" w:hAnsi="Garamond"/>
          <w:b/>
          <w:i/>
          <w:sz w:val="40"/>
          <w:szCs w:val="40"/>
          <w:u w:val="single"/>
        </w:rPr>
      </w:pPr>
      <w:r>
        <w:rPr>
          <w:rFonts w:ascii="Garamond" w:hAnsi="Garamond"/>
          <w:b/>
          <w:i/>
          <w:sz w:val="40"/>
          <w:szCs w:val="40"/>
          <w:u w:val="single"/>
        </w:rPr>
        <w:t>Dubbelt upp för Nobis på årets White Guide-gala</w:t>
      </w:r>
    </w:p>
    <w:p w:rsidR="005B1327" w:rsidRPr="001C6D52" w:rsidRDefault="005B1327" w:rsidP="00435411">
      <w:pPr>
        <w:rPr>
          <w:rFonts w:ascii="Garamond" w:hAnsi="Garamond"/>
          <w:b/>
          <w:i/>
          <w:u w:val="single"/>
        </w:rPr>
      </w:pPr>
    </w:p>
    <w:p w:rsidR="001C6D52" w:rsidRPr="00F32295" w:rsidRDefault="00F32295" w:rsidP="00435411">
      <w:pPr>
        <w:rPr>
          <w:rFonts w:ascii="Garamond" w:hAnsi="Garamond"/>
          <w:b/>
          <w:sz w:val="68"/>
          <w:szCs w:val="68"/>
        </w:rPr>
      </w:pPr>
      <w:r w:rsidRPr="00F32295">
        <w:rPr>
          <w:rFonts w:ascii="Garamond" w:hAnsi="Garamond"/>
          <w:b/>
          <w:sz w:val="68"/>
          <w:szCs w:val="68"/>
        </w:rPr>
        <w:t>Guldbaren</w:t>
      </w:r>
      <w:r w:rsidR="00B8029F">
        <w:rPr>
          <w:rFonts w:ascii="Garamond" w:hAnsi="Garamond"/>
          <w:b/>
          <w:sz w:val="68"/>
          <w:szCs w:val="68"/>
        </w:rPr>
        <w:t xml:space="preserve"> på </w:t>
      </w:r>
      <w:r w:rsidR="00B8029F" w:rsidRPr="00F32295">
        <w:rPr>
          <w:rFonts w:ascii="Garamond" w:hAnsi="Garamond"/>
          <w:b/>
          <w:sz w:val="68"/>
          <w:szCs w:val="68"/>
        </w:rPr>
        <w:t>Nobis Hotels</w:t>
      </w:r>
      <w:r w:rsidRPr="00F32295">
        <w:rPr>
          <w:rFonts w:ascii="Garamond" w:hAnsi="Garamond"/>
          <w:b/>
          <w:sz w:val="68"/>
          <w:szCs w:val="68"/>
        </w:rPr>
        <w:t xml:space="preserve"> ”Årets Bar” och Operakällaren ”Årets Vinupplevelse”</w:t>
      </w:r>
      <w:r>
        <w:rPr>
          <w:rFonts w:ascii="Garamond" w:hAnsi="Garamond"/>
          <w:b/>
          <w:sz w:val="68"/>
          <w:szCs w:val="68"/>
        </w:rPr>
        <w:t>!</w:t>
      </w:r>
    </w:p>
    <w:p w:rsidR="001C6D52" w:rsidRDefault="001C6D52" w:rsidP="00435411">
      <w:pPr>
        <w:rPr>
          <w:rFonts w:ascii="Garamond" w:hAnsi="Garamond"/>
          <w:b/>
          <w:sz w:val="28"/>
          <w:szCs w:val="28"/>
        </w:rPr>
      </w:pPr>
    </w:p>
    <w:p w:rsidR="00435411" w:rsidRPr="005B1327" w:rsidRDefault="00490BA3" w:rsidP="00435411">
      <w:pPr>
        <w:rPr>
          <w:rFonts w:ascii="Garamond" w:hAnsi="Garamond"/>
          <w:b/>
          <w:sz w:val="36"/>
          <w:szCs w:val="36"/>
        </w:rPr>
      </w:pPr>
      <w:r w:rsidRPr="005B1327">
        <w:rPr>
          <w:rFonts w:ascii="Garamond" w:hAnsi="Garamond"/>
          <w:b/>
          <w:sz w:val="36"/>
          <w:szCs w:val="36"/>
        </w:rPr>
        <w:t>Måndag 7 mars avslöjade</w:t>
      </w:r>
      <w:r w:rsidR="00B8029F">
        <w:rPr>
          <w:rFonts w:ascii="Garamond" w:hAnsi="Garamond"/>
          <w:b/>
          <w:sz w:val="36"/>
          <w:szCs w:val="36"/>
        </w:rPr>
        <w:t>s</w:t>
      </w:r>
      <w:r w:rsidRPr="005B1327">
        <w:rPr>
          <w:rFonts w:ascii="Garamond" w:hAnsi="Garamond"/>
          <w:b/>
          <w:sz w:val="36"/>
          <w:szCs w:val="36"/>
        </w:rPr>
        <w:t xml:space="preserve"> vinnarna i årets White Guide. Operakällaren kammade hem utmärkelsen ”Årets Vinupplevelse” och Guldbaren på nyöppnade Nobis Hotel på Norrmalmstorg utsågs till ”Årets Bar”.</w:t>
      </w:r>
    </w:p>
    <w:p w:rsidR="00435411" w:rsidRDefault="00435411" w:rsidP="00435411">
      <w:pPr>
        <w:rPr>
          <w:rFonts w:ascii="Garamond" w:hAnsi="Garamond"/>
        </w:rPr>
      </w:pPr>
    </w:p>
    <w:p w:rsidR="00490BA3" w:rsidRPr="0027674A" w:rsidRDefault="00490BA3" w:rsidP="00490BA3">
      <w:pPr>
        <w:autoSpaceDE w:val="0"/>
        <w:autoSpaceDN w:val="0"/>
        <w:adjustRightInd w:val="0"/>
        <w:rPr>
          <w:rFonts w:ascii="Garamond" w:hAnsi="Garamond"/>
        </w:rPr>
      </w:pPr>
      <w:r w:rsidRPr="00490BA3">
        <w:rPr>
          <w:rFonts w:ascii="Garamond" w:hAnsi="Garamond"/>
        </w:rPr>
        <w:t>I år har White Guide bedömt cirka 800 restauranger och 90 barer (nytt för i år) – av dessa presentera</w:t>
      </w:r>
      <w:r>
        <w:rPr>
          <w:rFonts w:ascii="Garamond" w:hAnsi="Garamond"/>
        </w:rPr>
        <w:t>s</w:t>
      </w:r>
      <w:r w:rsidRPr="00490BA3">
        <w:rPr>
          <w:rFonts w:ascii="Garamond" w:hAnsi="Garamond"/>
        </w:rPr>
        <w:t xml:space="preserve"> 456 restauranger och</w:t>
      </w:r>
      <w:r>
        <w:rPr>
          <w:rFonts w:ascii="Garamond" w:hAnsi="Garamond"/>
        </w:rPr>
        <w:t xml:space="preserve"> </w:t>
      </w:r>
      <w:r w:rsidRPr="00490BA3">
        <w:rPr>
          <w:rFonts w:ascii="Garamond" w:hAnsi="Garamond"/>
        </w:rPr>
        <w:t>35 barer i årets upplaga.</w:t>
      </w:r>
      <w:r>
        <w:rPr>
          <w:rFonts w:ascii="Garamond" w:hAnsi="Garamond"/>
        </w:rPr>
        <w:t xml:space="preserve"> Operakällarens Matsal prisas för v</w:t>
      </w:r>
      <w:r w:rsidRPr="00490BA3">
        <w:rPr>
          <w:rFonts w:ascii="Garamond" w:hAnsi="Garamond"/>
        </w:rPr>
        <w:t>inlistans komposition, vinets hantering och presentation, mat- och vinmatchning samt förmågan att på ett intresseväckande sätt förmedla kunskap om vinets värld. Motivering</w:t>
      </w:r>
      <w:r>
        <w:rPr>
          <w:rFonts w:ascii="Garamond" w:hAnsi="Garamond"/>
        </w:rPr>
        <w:t>en lyder</w:t>
      </w:r>
      <w:r w:rsidRPr="00490BA3">
        <w:rPr>
          <w:rFonts w:ascii="Garamond" w:hAnsi="Garamond"/>
        </w:rPr>
        <w:t>: ”För ett mycket professionellt och underhållande vinarbete, i fint samspel med det magnifika matsalsarbetet, och där intressant nyutveckling kombineras med korrekt hantering av skattgömman under den tjocka mattan, varifrån gästerna trakteras med slott, gårdar och årgångar som andra restauranger bara kan</w:t>
      </w:r>
      <w:r>
        <w:rPr>
          <w:rFonts w:ascii="Garamond" w:hAnsi="Garamond"/>
        </w:rPr>
        <w:t xml:space="preserve"> </w:t>
      </w:r>
      <w:r w:rsidRPr="00490BA3">
        <w:rPr>
          <w:rFonts w:ascii="Garamond" w:hAnsi="Garamond"/>
        </w:rPr>
        <w:t>våtdrömma om”.</w:t>
      </w:r>
      <w:r>
        <w:rPr>
          <w:rFonts w:ascii="Garamond" w:hAnsi="Garamond"/>
        </w:rPr>
        <w:t xml:space="preserve"> Operakällaren hamnar dessutom som nummer tre bland Sveriges krogar på ”</w:t>
      </w:r>
      <w:r w:rsidR="005B1327">
        <w:rPr>
          <w:rFonts w:ascii="Garamond" w:hAnsi="Garamond"/>
        </w:rPr>
        <w:t xml:space="preserve">Internationella </w:t>
      </w:r>
      <w:proofErr w:type="spellStart"/>
      <w:r w:rsidR="005B1327">
        <w:rPr>
          <w:rFonts w:ascii="Garamond" w:hAnsi="Garamond"/>
        </w:rPr>
        <w:t>Mästarklass-lis</w:t>
      </w:r>
      <w:r>
        <w:rPr>
          <w:rFonts w:ascii="Garamond" w:hAnsi="Garamond"/>
        </w:rPr>
        <w:t>t</w:t>
      </w:r>
      <w:r w:rsidR="005B1327">
        <w:rPr>
          <w:rFonts w:ascii="Garamond" w:hAnsi="Garamond"/>
        </w:rPr>
        <w:t>a</w:t>
      </w:r>
      <w:r>
        <w:rPr>
          <w:rFonts w:ascii="Garamond" w:hAnsi="Garamond"/>
        </w:rPr>
        <w:t>n</w:t>
      </w:r>
      <w:proofErr w:type="spellEnd"/>
      <w:r>
        <w:rPr>
          <w:rFonts w:ascii="Garamond" w:hAnsi="Garamond"/>
        </w:rPr>
        <w:t xml:space="preserve">”, med samma totalpoäng som de två vinnande restaurangerna. Guldbaren på Nobis Hotel premieras </w:t>
      </w:r>
      <w:r w:rsidRPr="00490BA3">
        <w:rPr>
          <w:rFonts w:ascii="Garamond" w:hAnsi="Garamond"/>
        </w:rPr>
        <w:t xml:space="preserve">”För att ha skapat en ny </w:t>
      </w:r>
      <w:proofErr w:type="spellStart"/>
      <w:r w:rsidRPr="00490BA3">
        <w:rPr>
          <w:rFonts w:ascii="Garamond" w:hAnsi="Garamond"/>
        </w:rPr>
        <w:t>bardestination</w:t>
      </w:r>
      <w:proofErr w:type="spellEnd"/>
      <w:r w:rsidRPr="00490BA3">
        <w:rPr>
          <w:rFonts w:ascii="Garamond" w:hAnsi="Garamond"/>
        </w:rPr>
        <w:t xml:space="preserve"> som redan är på väg att bli klassisk – med både personlighet och </w:t>
      </w:r>
      <w:proofErr w:type="spellStart"/>
      <w:r w:rsidRPr="00490BA3">
        <w:rPr>
          <w:rFonts w:ascii="Garamond" w:hAnsi="Garamond"/>
        </w:rPr>
        <w:t>bartenderi</w:t>
      </w:r>
      <w:proofErr w:type="spellEnd"/>
      <w:r w:rsidRPr="00490BA3">
        <w:rPr>
          <w:rFonts w:ascii="Garamond" w:hAnsi="Garamond"/>
        </w:rPr>
        <w:t xml:space="preserve"> i toppklass.”</w:t>
      </w:r>
    </w:p>
    <w:p w:rsidR="0027674A" w:rsidRPr="0027674A" w:rsidRDefault="0027674A" w:rsidP="00435411">
      <w:pPr>
        <w:rPr>
          <w:rFonts w:ascii="Garamond" w:hAnsi="Garamond"/>
          <w:b/>
        </w:rPr>
      </w:pPr>
    </w:p>
    <w:p w:rsidR="00B052E6" w:rsidRPr="00445ACC" w:rsidRDefault="00B052E6" w:rsidP="00B052E6">
      <w:pPr>
        <w:rPr>
          <w:rFonts w:ascii="Garamond" w:hAnsi="Garamond"/>
          <w:b/>
        </w:rPr>
      </w:pPr>
      <w:r w:rsidRPr="00445ACC">
        <w:rPr>
          <w:rFonts w:ascii="Garamond" w:hAnsi="Garamond"/>
          <w:b/>
        </w:rPr>
        <w:t>Om Nobis</w:t>
      </w:r>
    </w:p>
    <w:p w:rsidR="005B1327" w:rsidRDefault="005B1327" w:rsidP="00B8029F">
      <w:pPr>
        <w:rPr>
          <w:rFonts w:ascii="Garamond" w:hAnsi="Garamond"/>
        </w:rPr>
      </w:pPr>
      <w:r w:rsidRPr="005B1327">
        <w:rPr>
          <w:rFonts w:ascii="Garamond" w:hAnsi="Garamond"/>
        </w:rPr>
        <w:t xml:space="preserve">Nobis AB är en av Skandinaviens ledande koncerner inom hotell-, mötes- och restaurangnäringen och driver förutom stjärnkrogen Operakällaren och nattklubben Café Opera kända varumärken såsom klassiska Stallmästaregården, designhotellen Hotel J och Hotel Skeppsholmen, konferenshotellet Täby Park, Restaurant J Nacka Strand, mäss- och </w:t>
      </w:r>
      <w:proofErr w:type="spellStart"/>
      <w:r w:rsidRPr="005B1327">
        <w:rPr>
          <w:rFonts w:ascii="Garamond" w:hAnsi="Garamond"/>
        </w:rPr>
        <w:t>eventanläggningen</w:t>
      </w:r>
      <w:proofErr w:type="spellEnd"/>
      <w:r w:rsidRPr="005B1327">
        <w:rPr>
          <w:rFonts w:ascii="Garamond" w:hAnsi="Garamond"/>
        </w:rPr>
        <w:t xml:space="preserve"> Nacka Strandsmässan och mötesplatserna J:s Tornvilla och J:s </w:t>
      </w:r>
      <w:proofErr w:type="spellStart"/>
      <w:r w:rsidRPr="005B1327">
        <w:rPr>
          <w:rFonts w:ascii="Garamond" w:hAnsi="Garamond"/>
        </w:rPr>
        <w:t>Fabrikörsvilla</w:t>
      </w:r>
      <w:proofErr w:type="spellEnd"/>
      <w:r w:rsidRPr="005B1327">
        <w:rPr>
          <w:rFonts w:ascii="Garamond" w:hAnsi="Garamond"/>
        </w:rPr>
        <w:t>. Nobis öppnade 1 december 2010 Stockholms första samtida lyxhotell Nobis Hotel med 20</w:t>
      </w:r>
      <w:r w:rsidR="00B8029F">
        <w:rPr>
          <w:rFonts w:ascii="Garamond" w:hAnsi="Garamond"/>
        </w:rPr>
        <w:t>1</w:t>
      </w:r>
      <w:r w:rsidRPr="005B1327">
        <w:rPr>
          <w:rFonts w:ascii="Garamond" w:hAnsi="Garamond"/>
        </w:rPr>
        <w:t xml:space="preserve"> rum på Norrmalmstorg.</w:t>
      </w:r>
    </w:p>
    <w:p w:rsidR="005B1327" w:rsidRDefault="005B1327" w:rsidP="00B052E6">
      <w:pPr>
        <w:rPr>
          <w:rFonts w:ascii="Garamond" w:hAnsi="Garamond"/>
        </w:rPr>
      </w:pPr>
    </w:p>
    <w:p w:rsidR="00B052E6" w:rsidRPr="005B1327" w:rsidRDefault="00B052E6" w:rsidP="00B052E6">
      <w:pPr>
        <w:rPr>
          <w:rFonts w:ascii="Garamond" w:hAnsi="Garamond"/>
        </w:rPr>
      </w:pPr>
      <w:r w:rsidRPr="00393924">
        <w:rPr>
          <w:rFonts w:ascii="Garamond" w:hAnsi="Garamond"/>
          <w:b/>
        </w:rPr>
        <w:t>Bilder &amp; mer info</w:t>
      </w:r>
      <w:r>
        <w:rPr>
          <w:rFonts w:ascii="Garamond" w:hAnsi="Garamond"/>
          <w:b/>
        </w:rPr>
        <w:t>rmation om Nobis</w:t>
      </w:r>
    </w:p>
    <w:p w:rsidR="00B052E6" w:rsidRDefault="00B052E6" w:rsidP="00B052E6">
      <w:pPr>
        <w:rPr>
          <w:rFonts w:ascii="Garamond" w:hAnsi="Garamond"/>
        </w:rPr>
      </w:pPr>
      <w:r w:rsidRPr="00393924">
        <w:rPr>
          <w:rFonts w:ascii="Garamond" w:hAnsi="Garamond"/>
        </w:rPr>
        <w:t>För mer information</w:t>
      </w:r>
      <w:r>
        <w:rPr>
          <w:rFonts w:ascii="Garamond" w:hAnsi="Garamond"/>
        </w:rPr>
        <w:t xml:space="preserve"> om Nobis</w:t>
      </w:r>
      <w:r w:rsidR="00490BA3">
        <w:rPr>
          <w:rFonts w:ascii="Garamond" w:hAnsi="Garamond"/>
        </w:rPr>
        <w:t xml:space="preserve">, </w:t>
      </w:r>
      <w:r w:rsidRPr="00393924">
        <w:rPr>
          <w:rFonts w:ascii="Garamond" w:hAnsi="Garamond"/>
        </w:rPr>
        <w:t>kontakta</w:t>
      </w:r>
      <w:r>
        <w:rPr>
          <w:rFonts w:ascii="Garamond" w:hAnsi="Garamond"/>
        </w:rPr>
        <w:t xml:space="preserve"> </w:t>
      </w:r>
      <w:r w:rsidR="00490BA3">
        <w:rPr>
          <w:rFonts w:ascii="Garamond" w:hAnsi="Garamond"/>
        </w:rPr>
        <w:t>marknadskoordinator Amanda Andersson</w:t>
      </w:r>
      <w:r>
        <w:rPr>
          <w:rFonts w:ascii="Garamond" w:hAnsi="Garamond"/>
        </w:rPr>
        <w:t xml:space="preserve">, </w:t>
      </w:r>
      <w:proofErr w:type="spellStart"/>
      <w:r>
        <w:rPr>
          <w:rFonts w:ascii="Garamond" w:hAnsi="Garamond"/>
        </w:rPr>
        <w:t>e-mail</w:t>
      </w:r>
      <w:proofErr w:type="spellEnd"/>
      <w:r>
        <w:rPr>
          <w:rFonts w:ascii="Garamond" w:hAnsi="Garamond"/>
        </w:rPr>
        <w:t xml:space="preserve"> </w:t>
      </w:r>
      <w:hyperlink r:id="rId8" w:history="1">
        <w:r w:rsidR="00490BA3" w:rsidRPr="0066378A">
          <w:rPr>
            <w:rStyle w:val="Hyperlnk"/>
            <w:rFonts w:ascii="Garamond" w:hAnsi="Garamond"/>
          </w:rPr>
          <w:t>amanda@nobis.se</w:t>
        </w:r>
      </w:hyperlink>
      <w:r>
        <w:rPr>
          <w:rFonts w:ascii="Garamond" w:hAnsi="Garamond"/>
        </w:rPr>
        <w:t>.</w:t>
      </w:r>
      <w:r w:rsidR="00490BA3">
        <w:rPr>
          <w:rFonts w:ascii="Garamond" w:hAnsi="Garamond"/>
        </w:rPr>
        <w:t xml:space="preserve"> </w:t>
      </w:r>
      <w:r>
        <w:rPr>
          <w:rFonts w:ascii="Garamond" w:hAnsi="Garamond"/>
        </w:rPr>
        <w:t xml:space="preserve">Högupplösta bilder finns i </w:t>
      </w:r>
      <w:proofErr w:type="spellStart"/>
      <w:r>
        <w:rPr>
          <w:rFonts w:ascii="Garamond" w:hAnsi="Garamond"/>
        </w:rPr>
        <w:t>Nobis</w:t>
      </w:r>
      <w:proofErr w:type="spellEnd"/>
      <w:r>
        <w:rPr>
          <w:rFonts w:ascii="Garamond" w:hAnsi="Garamond"/>
        </w:rPr>
        <w:t xml:space="preserve"> </w:t>
      </w:r>
      <w:proofErr w:type="spellStart"/>
      <w:r>
        <w:rPr>
          <w:rFonts w:ascii="Garamond" w:hAnsi="Garamond"/>
        </w:rPr>
        <w:t>webarkiv</w:t>
      </w:r>
      <w:proofErr w:type="spellEnd"/>
      <w:r w:rsidRPr="00445ACC">
        <w:t xml:space="preserve"> </w:t>
      </w:r>
      <w:hyperlink r:id="rId9" w:history="1">
        <w:r w:rsidRPr="00624B72">
          <w:rPr>
            <w:rStyle w:val="Hyperlnk"/>
            <w:rFonts w:ascii="Garamond" w:hAnsi="Garamond"/>
          </w:rPr>
          <w:t>http://www.nobis.se/files.asp?catID=766</w:t>
        </w:r>
      </w:hyperlink>
    </w:p>
    <w:p w:rsidR="00B052E6" w:rsidRDefault="00B052E6" w:rsidP="009E190E">
      <w:pPr>
        <w:outlineLvl w:val="0"/>
        <w:rPr>
          <w:rFonts w:ascii="Garamond" w:hAnsi="Garamond"/>
          <w:b/>
        </w:rPr>
      </w:pPr>
    </w:p>
    <w:sectPr w:rsidR="00B052E6" w:rsidSect="007660A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D4C" w:rsidRDefault="00927D4C">
      <w:r>
        <w:separator/>
      </w:r>
    </w:p>
  </w:endnote>
  <w:endnote w:type="continuationSeparator" w:id="0">
    <w:p w:rsidR="00927D4C" w:rsidRDefault="00927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A3" w:rsidRDefault="00490BA3" w:rsidP="00E65C65">
    <w:pPr>
      <w:pStyle w:val="Sidfot"/>
      <w:jc w:val="center"/>
      <w:rPr>
        <w:rFonts w:ascii="Century Gothic" w:hAnsi="Century Gothic"/>
        <w:bCs/>
        <w:sz w:val="22"/>
        <w:szCs w:val="22"/>
        <w:lang w:val="en-GB"/>
      </w:rPr>
    </w:pPr>
  </w:p>
  <w:p w:rsidR="00490BA3" w:rsidRPr="00E65C65" w:rsidRDefault="00490BA3" w:rsidP="00E65C65">
    <w:pPr>
      <w:pStyle w:val="Sidfot"/>
      <w:jc w:val="center"/>
      <w:rPr>
        <w:rFonts w:ascii="Century Gothic" w:hAnsi="Century Gothic"/>
        <w:sz w:val="22"/>
        <w:szCs w:val="22"/>
        <w:lang w:val="en-GB"/>
      </w:rPr>
    </w:pPr>
    <w:r w:rsidRPr="00E65C65">
      <w:rPr>
        <w:rFonts w:ascii="Century Gothic" w:hAnsi="Century Gothic"/>
        <w:bCs/>
        <w:sz w:val="22"/>
        <w:szCs w:val="22"/>
        <w:lang w:val="en-GB"/>
      </w:rPr>
      <w:t xml:space="preserve">Nobis AB • </w:t>
    </w:r>
    <w:hyperlink r:id="rId1" w:tooltip="http://www.idrelay.com/redir.asp?q=5BAD-465-5BB0-2-D3" w:history="1">
      <w:r w:rsidRPr="00E65C65">
        <w:rPr>
          <w:rStyle w:val="Hyperlnk"/>
          <w:rFonts w:ascii="Century Gothic" w:hAnsi="Century Gothic"/>
          <w:color w:val="auto"/>
          <w:sz w:val="22"/>
          <w:szCs w:val="22"/>
          <w:u w:val="none"/>
          <w:lang w:val="en-GB"/>
        </w:rPr>
        <w:t>www.nobis.se</w:t>
      </w:r>
    </w:hyperlink>
  </w:p>
  <w:p w:rsidR="00490BA3" w:rsidRPr="00E65C65" w:rsidRDefault="00490BA3">
    <w:pPr>
      <w:pStyle w:val="Sidfot"/>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D4C" w:rsidRDefault="00927D4C">
      <w:r>
        <w:separator/>
      </w:r>
    </w:p>
  </w:footnote>
  <w:footnote w:type="continuationSeparator" w:id="0">
    <w:p w:rsidR="00927D4C" w:rsidRDefault="00927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A3" w:rsidRDefault="00490BA3" w:rsidP="00E65C65">
    <w:pPr>
      <w:pStyle w:val="Sidhuvud"/>
      <w:jc w:val="center"/>
    </w:pPr>
    <w:r>
      <w:rPr>
        <w:noProof/>
      </w:rPr>
      <w:drawing>
        <wp:inline distT="0" distB="0" distL="0" distR="0">
          <wp:extent cx="3200400" cy="1295400"/>
          <wp:effectExtent l="19050" t="0" r="0" b="0"/>
          <wp:docPr id="1" name="Bild 1" descr="Nobis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is_svart"/>
                  <pic:cNvPicPr>
                    <a:picLocks noChangeAspect="1" noChangeArrowheads="1"/>
                  </pic:cNvPicPr>
                </pic:nvPicPr>
                <pic:blipFill>
                  <a:blip r:embed="rId1"/>
                  <a:srcRect/>
                  <a:stretch>
                    <a:fillRect/>
                  </a:stretch>
                </pic:blipFill>
                <pic:spPr bwMode="auto">
                  <a:xfrm>
                    <a:off x="0" y="0"/>
                    <a:ext cx="3200400" cy="1295400"/>
                  </a:xfrm>
                  <a:prstGeom prst="rect">
                    <a:avLst/>
                  </a:prstGeom>
                  <a:noFill/>
                  <a:ln w="9525">
                    <a:noFill/>
                    <a:miter lim="800000"/>
                    <a:headEnd/>
                    <a:tailEnd/>
                  </a:ln>
                </pic:spPr>
              </pic:pic>
            </a:graphicData>
          </a:graphic>
        </wp:inline>
      </w:drawing>
    </w:r>
  </w:p>
  <w:p w:rsidR="00490BA3" w:rsidRDefault="00490BA3" w:rsidP="00E65C65">
    <w:pPr>
      <w:pStyle w:val="Sidhuvud"/>
      <w:jc w:val="center"/>
    </w:pPr>
  </w:p>
  <w:p w:rsidR="00490BA3" w:rsidRDefault="00490BA3" w:rsidP="00E65C65">
    <w:pPr>
      <w:pStyle w:val="Sidhuvud"/>
      <w:tabs>
        <w:tab w:val="clear" w:pos="9072"/>
      </w:tabs>
      <w:jc w:val="center"/>
      <w:rPr>
        <w:rFonts w:ascii="Garamond" w:hAnsi="Garamond"/>
        <w:sz w:val="48"/>
        <w:szCs w:val="48"/>
      </w:rPr>
    </w:pPr>
    <w:r w:rsidRPr="00E65C65">
      <w:rPr>
        <w:rFonts w:ascii="Garamond" w:hAnsi="Garamond"/>
        <w:sz w:val="48"/>
        <w:szCs w:val="48"/>
      </w:rPr>
      <w:t>PRESSINFORMATION</w:t>
    </w:r>
  </w:p>
  <w:p w:rsidR="00490BA3" w:rsidRPr="00E65C65" w:rsidRDefault="00490BA3" w:rsidP="00E65C65">
    <w:pPr>
      <w:pStyle w:val="Sidhuvud"/>
      <w:tabs>
        <w:tab w:val="clear" w:pos="9072"/>
      </w:tabs>
      <w:jc w:val="center"/>
      <w:rPr>
        <w:rFonts w:ascii="Garamond" w:hAnsi="Garamond"/>
      </w:rPr>
    </w:pPr>
    <w:r>
      <w:rPr>
        <w:rFonts w:ascii="Garamond" w:hAnsi="Garamond"/>
        <w:sz w:val="48"/>
        <w:szCs w:val="48"/>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8C2"/>
    <w:multiLevelType w:val="hybridMultilevel"/>
    <w:tmpl w:val="D68653B0"/>
    <w:lvl w:ilvl="0" w:tplc="3E940E24">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8BE1C9C"/>
    <w:multiLevelType w:val="hybridMultilevel"/>
    <w:tmpl w:val="ACB41E26"/>
    <w:lvl w:ilvl="0" w:tplc="56FC5B7A">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179C687D"/>
    <w:multiLevelType w:val="hybridMultilevel"/>
    <w:tmpl w:val="811696C6"/>
    <w:lvl w:ilvl="0" w:tplc="5F64FAAE">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6E406D4"/>
    <w:multiLevelType w:val="hybridMultilevel"/>
    <w:tmpl w:val="39A284E2"/>
    <w:lvl w:ilvl="0" w:tplc="0010A39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7475B37"/>
    <w:multiLevelType w:val="hybridMultilevel"/>
    <w:tmpl w:val="9FFE4198"/>
    <w:lvl w:ilvl="0" w:tplc="263A037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99135DD"/>
    <w:multiLevelType w:val="hybridMultilevel"/>
    <w:tmpl w:val="39F023FE"/>
    <w:lvl w:ilvl="0" w:tplc="86A4CE98">
      <w:start w:val="1000"/>
      <w:numFmt w:val="bullet"/>
      <w:lvlText w:val="-"/>
      <w:lvlJc w:val="left"/>
      <w:pPr>
        <w:tabs>
          <w:tab w:val="num" w:pos="720"/>
        </w:tabs>
        <w:ind w:left="720" w:hanging="360"/>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64BA6D6A"/>
    <w:multiLevelType w:val="hybridMultilevel"/>
    <w:tmpl w:val="4B1600BC"/>
    <w:lvl w:ilvl="0" w:tplc="52260828">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100D52"/>
    <w:multiLevelType w:val="hybridMultilevel"/>
    <w:tmpl w:val="E7DA5660"/>
    <w:lvl w:ilvl="0" w:tplc="F2203C8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386132"/>
    <w:multiLevelType w:val="hybridMultilevel"/>
    <w:tmpl w:val="236ADF5A"/>
    <w:lvl w:ilvl="0" w:tplc="9A2CFEC2">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8"/>
  </w:num>
  <w:num w:numId="6">
    <w:abstractNumId w:val="6"/>
  </w:num>
  <w:num w:numId="7">
    <w:abstractNumId w:val="3"/>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hdrShapeDefaults>
    <o:shapedefaults v:ext="edit" spidmax="8194"/>
  </w:hdrShapeDefaults>
  <w:footnotePr>
    <w:footnote w:id="-1"/>
    <w:footnote w:id="0"/>
  </w:footnotePr>
  <w:endnotePr>
    <w:endnote w:id="-1"/>
    <w:endnote w:id="0"/>
  </w:endnotePr>
  <w:compat/>
  <w:rsids>
    <w:rsidRoot w:val="00FB01C8"/>
    <w:rsid w:val="00037741"/>
    <w:rsid w:val="000B2D20"/>
    <w:rsid w:val="000D4B9E"/>
    <w:rsid w:val="000E6DC8"/>
    <w:rsid w:val="000F3E32"/>
    <w:rsid w:val="000F6ACF"/>
    <w:rsid w:val="00105808"/>
    <w:rsid w:val="00107FDC"/>
    <w:rsid w:val="001127BF"/>
    <w:rsid w:val="0014467F"/>
    <w:rsid w:val="00192E08"/>
    <w:rsid w:val="00194B55"/>
    <w:rsid w:val="001A3721"/>
    <w:rsid w:val="001C6D52"/>
    <w:rsid w:val="00225A59"/>
    <w:rsid w:val="00275341"/>
    <w:rsid w:val="0027674A"/>
    <w:rsid w:val="00282534"/>
    <w:rsid w:val="00296864"/>
    <w:rsid w:val="002A3C5E"/>
    <w:rsid w:val="002B64D3"/>
    <w:rsid w:val="002C038F"/>
    <w:rsid w:val="002E2678"/>
    <w:rsid w:val="002F703E"/>
    <w:rsid w:val="003170AF"/>
    <w:rsid w:val="00331A81"/>
    <w:rsid w:val="0033350A"/>
    <w:rsid w:val="003862F0"/>
    <w:rsid w:val="00393924"/>
    <w:rsid w:val="003B2451"/>
    <w:rsid w:val="004121B3"/>
    <w:rsid w:val="00435411"/>
    <w:rsid w:val="004436C8"/>
    <w:rsid w:val="0045485E"/>
    <w:rsid w:val="00490BA3"/>
    <w:rsid w:val="00567BA1"/>
    <w:rsid w:val="005734AE"/>
    <w:rsid w:val="00585FE6"/>
    <w:rsid w:val="005865ED"/>
    <w:rsid w:val="005A07E6"/>
    <w:rsid w:val="005A2BB4"/>
    <w:rsid w:val="005A5E33"/>
    <w:rsid w:val="005B1327"/>
    <w:rsid w:val="00602636"/>
    <w:rsid w:val="00620D68"/>
    <w:rsid w:val="00673554"/>
    <w:rsid w:val="00680DF5"/>
    <w:rsid w:val="00691156"/>
    <w:rsid w:val="006F3162"/>
    <w:rsid w:val="007660AB"/>
    <w:rsid w:val="0079096C"/>
    <w:rsid w:val="00793CE8"/>
    <w:rsid w:val="007E5DC8"/>
    <w:rsid w:val="008021D9"/>
    <w:rsid w:val="00806436"/>
    <w:rsid w:val="00814D1A"/>
    <w:rsid w:val="00841A76"/>
    <w:rsid w:val="00855B87"/>
    <w:rsid w:val="00857EE1"/>
    <w:rsid w:val="00876286"/>
    <w:rsid w:val="008B336C"/>
    <w:rsid w:val="008C4478"/>
    <w:rsid w:val="008D1A62"/>
    <w:rsid w:val="008D3ADE"/>
    <w:rsid w:val="00922A43"/>
    <w:rsid w:val="00927D4C"/>
    <w:rsid w:val="00996890"/>
    <w:rsid w:val="009A2CA7"/>
    <w:rsid w:val="009C1AB4"/>
    <w:rsid w:val="009E190E"/>
    <w:rsid w:val="00A44F4C"/>
    <w:rsid w:val="00A76250"/>
    <w:rsid w:val="00AB0A62"/>
    <w:rsid w:val="00AB0D00"/>
    <w:rsid w:val="00AC281B"/>
    <w:rsid w:val="00AE65A6"/>
    <w:rsid w:val="00B052E6"/>
    <w:rsid w:val="00B14934"/>
    <w:rsid w:val="00B26189"/>
    <w:rsid w:val="00B41B17"/>
    <w:rsid w:val="00B8029F"/>
    <w:rsid w:val="00BC5657"/>
    <w:rsid w:val="00BD53C3"/>
    <w:rsid w:val="00BE28E9"/>
    <w:rsid w:val="00BE72D7"/>
    <w:rsid w:val="00BF4E82"/>
    <w:rsid w:val="00C03C9B"/>
    <w:rsid w:val="00C17E07"/>
    <w:rsid w:val="00C25AD4"/>
    <w:rsid w:val="00C653B1"/>
    <w:rsid w:val="00C73A85"/>
    <w:rsid w:val="00C85CC0"/>
    <w:rsid w:val="00CA09E0"/>
    <w:rsid w:val="00CA5621"/>
    <w:rsid w:val="00CA7284"/>
    <w:rsid w:val="00CB42A7"/>
    <w:rsid w:val="00CB4AB4"/>
    <w:rsid w:val="00CB4EFC"/>
    <w:rsid w:val="00CC230E"/>
    <w:rsid w:val="00CF797A"/>
    <w:rsid w:val="00D27968"/>
    <w:rsid w:val="00D27AA0"/>
    <w:rsid w:val="00DD0E2B"/>
    <w:rsid w:val="00E02FB2"/>
    <w:rsid w:val="00E038FF"/>
    <w:rsid w:val="00E11395"/>
    <w:rsid w:val="00E21AF2"/>
    <w:rsid w:val="00E427B9"/>
    <w:rsid w:val="00E65C65"/>
    <w:rsid w:val="00EA01BB"/>
    <w:rsid w:val="00EB4537"/>
    <w:rsid w:val="00EB6A47"/>
    <w:rsid w:val="00ED4AF3"/>
    <w:rsid w:val="00EE374A"/>
    <w:rsid w:val="00EE4F1D"/>
    <w:rsid w:val="00F05639"/>
    <w:rsid w:val="00F1308E"/>
    <w:rsid w:val="00F32295"/>
    <w:rsid w:val="00F33296"/>
    <w:rsid w:val="00F3387C"/>
    <w:rsid w:val="00F7162A"/>
    <w:rsid w:val="00F95A33"/>
    <w:rsid w:val="00FB01C8"/>
    <w:rsid w:val="00FB0B6D"/>
    <w:rsid w:val="00FB610B"/>
    <w:rsid w:val="00FB775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0AB"/>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841A76"/>
    <w:pPr>
      <w:spacing w:before="100" w:beforeAutospacing="1" w:after="100" w:afterAutospacing="1"/>
    </w:pPr>
  </w:style>
  <w:style w:type="paragraph" w:styleId="Sidhuvud">
    <w:name w:val="header"/>
    <w:basedOn w:val="Normal"/>
    <w:rsid w:val="00E65C65"/>
    <w:pPr>
      <w:tabs>
        <w:tab w:val="center" w:pos="4536"/>
        <w:tab w:val="right" w:pos="9072"/>
      </w:tabs>
    </w:pPr>
  </w:style>
  <w:style w:type="paragraph" w:styleId="Sidfot">
    <w:name w:val="footer"/>
    <w:basedOn w:val="Normal"/>
    <w:rsid w:val="00E65C65"/>
    <w:pPr>
      <w:tabs>
        <w:tab w:val="center" w:pos="4536"/>
        <w:tab w:val="right" w:pos="9072"/>
      </w:tabs>
    </w:pPr>
  </w:style>
  <w:style w:type="character" w:styleId="Hyperlnk">
    <w:name w:val="Hyperlink"/>
    <w:basedOn w:val="Standardstycketeckensnitt"/>
    <w:rsid w:val="00E65C65"/>
    <w:rPr>
      <w:color w:val="CF6100"/>
      <w:u w:val="single"/>
    </w:rPr>
  </w:style>
  <w:style w:type="character" w:customStyle="1" w:styleId="mellanrubbe">
    <w:name w:val="mellanrubbe"/>
    <w:basedOn w:val="Standardstycketeckensnitt"/>
    <w:rsid w:val="00602636"/>
  </w:style>
  <w:style w:type="character" w:customStyle="1" w:styleId="bodytext1">
    <w:name w:val="bodytext1"/>
    <w:basedOn w:val="Standardstycketeckensnitt"/>
    <w:rsid w:val="008B336C"/>
    <w:rPr>
      <w:rFonts w:ascii="Arial" w:hAnsi="Arial" w:cs="Arial" w:hint="default"/>
      <w:color w:val="666666"/>
      <w:spacing w:val="0"/>
      <w:sz w:val="18"/>
      <w:szCs w:val="18"/>
    </w:rPr>
  </w:style>
  <w:style w:type="character" w:customStyle="1" w:styleId="Omtextpress">
    <w:name w:val="Omtext press"/>
    <w:basedOn w:val="Standardstycketeckensnitt"/>
    <w:rsid w:val="0027674A"/>
    <w:rPr>
      <w:i/>
      <w:iCs/>
      <w:sz w:val="16"/>
    </w:rPr>
  </w:style>
  <w:style w:type="character" w:customStyle="1" w:styleId="Kontaktinfopress">
    <w:name w:val="Kontaktinfo press"/>
    <w:basedOn w:val="Standardstycketeckensnitt"/>
    <w:rsid w:val="0027674A"/>
    <w:rPr>
      <w:sz w:val="18"/>
    </w:rPr>
  </w:style>
  <w:style w:type="paragraph" w:styleId="Ballongtext">
    <w:name w:val="Balloon Text"/>
    <w:basedOn w:val="Normal"/>
    <w:link w:val="BallongtextChar"/>
    <w:rsid w:val="009C1AB4"/>
    <w:rPr>
      <w:rFonts w:ascii="Tahoma" w:hAnsi="Tahoma" w:cs="Tahoma"/>
      <w:sz w:val="16"/>
      <w:szCs w:val="16"/>
    </w:rPr>
  </w:style>
  <w:style w:type="character" w:customStyle="1" w:styleId="BallongtextChar">
    <w:name w:val="Ballongtext Char"/>
    <w:basedOn w:val="Standardstycketeckensnitt"/>
    <w:link w:val="Ballongtext"/>
    <w:rsid w:val="009C1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386988">
      <w:bodyDiv w:val="1"/>
      <w:marLeft w:val="0"/>
      <w:marRight w:val="0"/>
      <w:marTop w:val="0"/>
      <w:marBottom w:val="0"/>
      <w:divBdr>
        <w:top w:val="none" w:sz="0" w:space="0" w:color="auto"/>
        <w:left w:val="none" w:sz="0" w:space="0" w:color="auto"/>
        <w:bottom w:val="none" w:sz="0" w:space="0" w:color="auto"/>
        <w:right w:val="none" w:sz="0" w:space="0" w:color="auto"/>
      </w:divBdr>
    </w:div>
    <w:div w:id="103041005">
      <w:bodyDiv w:val="1"/>
      <w:marLeft w:val="0"/>
      <w:marRight w:val="0"/>
      <w:marTop w:val="0"/>
      <w:marBottom w:val="0"/>
      <w:divBdr>
        <w:top w:val="none" w:sz="0" w:space="0" w:color="auto"/>
        <w:left w:val="none" w:sz="0" w:space="0" w:color="auto"/>
        <w:bottom w:val="none" w:sz="0" w:space="0" w:color="auto"/>
        <w:right w:val="none" w:sz="0" w:space="0" w:color="auto"/>
      </w:divBdr>
    </w:div>
    <w:div w:id="129055585">
      <w:bodyDiv w:val="1"/>
      <w:marLeft w:val="0"/>
      <w:marRight w:val="0"/>
      <w:marTop w:val="0"/>
      <w:marBottom w:val="0"/>
      <w:divBdr>
        <w:top w:val="none" w:sz="0" w:space="0" w:color="auto"/>
        <w:left w:val="none" w:sz="0" w:space="0" w:color="auto"/>
        <w:bottom w:val="none" w:sz="0" w:space="0" w:color="auto"/>
        <w:right w:val="none" w:sz="0" w:space="0" w:color="auto"/>
      </w:divBdr>
    </w:div>
    <w:div w:id="200947870">
      <w:bodyDiv w:val="1"/>
      <w:marLeft w:val="0"/>
      <w:marRight w:val="0"/>
      <w:marTop w:val="0"/>
      <w:marBottom w:val="0"/>
      <w:divBdr>
        <w:top w:val="none" w:sz="0" w:space="0" w:color="auto"/>
        <w:left w:val="none" w:sz="0" w:space="0" w:color="auto"/>
        <w:bottom w:val="none" w:sz="0" w:space="0" w:color="auto"/>
        <w:right w:val="none" w:sz="0" w:space="0" w:color="auto"/>
      </w:divBdr>
    </w:div>
    <w:div w:id="480389662">
      <w:bodyDiv w:val="1"/>
      <w:marLeft w:val="0"/>
      <w:marRight w:val="0"/>
      <w:marTop w:val="0"/>
      <w:marBottom w:val="0"/>
      <w:divBdr>
        <w:top w:val="none" w:sz="0" w:space="0" w:color="auto"/>
        <w:left w:val="none" w:sz="0" w:space="0" w:color="auto"/>
        <w:bottom w:val="none" w:sz="0" w:space="0" w:color="auto"/>
        <w:right w:val="none" w:sz="0" w:space="0" w:color="auto"/>
      </w:divBdr>
    </w:div>
    <w:div w:id="537468906">
      <w:bodyDiv w:val="1"/>
      <w:marLeft w:val="0"/>
      <w:marRight w:val="0"/>
      <w:marTop w:val="0"/>
      <w:marBottom w:val="0"/>
      <w:divBdr>
        <w:top w:val="none" w:sz="0" w:space="0" w:color="auto"/>
        <w:left w:val="none" w:sz="0" w:space="0" w:color="auto"/>
        <w:bottom w:val="none" w:sz="0" w:space="0" w:color="auto"/>
        <w:right w:val="none" w:sz="0" w:space="0" w:color="auto"/>
      </w:divBdr>
      <w:divsChild>
        <w:div w:id="922880662">
          <w:marLeft w:val="0"/>
          <w:marRight w:val="0"/>
          <w:marTop w:val="0"/>
          <w:marBottom w:val="0"/>
          <w:divBdr>
            <w:top w:val="none" w:sz="0" w:space="0" w:color="auto"/>
            <w:left w:val="none" w:sz="0" w:space="0" w:color="auto"/>
            <w:bottom w:val="none" w:sz="0" w:space="0" w:color="auto"/>
            <w:right w:val="none" w:sz="0" w:space="0" w:color="auto"/>
          </w:divBdr>
        </w:div>
        <w:div w:id="1253927314">
          <w:marLeft w:val="0"/>
          <w:marRight w:val="0"/>
          <w:marTop w:val="0"/>
          <w:marBottom w:val="0"/>
          <w:divBdr>
            <w:top w:val="none" w:sz="0" w:space="0" w:color="auto"/>
            <w:left w:val="none" w:sz="0" w:space="0" w:color="auto"/>
            <w:bottom w:val="none" w:sz="0" w:space="0" w:color="auto"/>
            <w:right w:val="none" w:sz="0" w:space="0" w:color="auto"/>
          </w:divBdr>
        </w:div>
      </w:divsChild>
    </w:div>
    <w:div w:id="732192082">
      <w:bodyDiv w:val="1"/>
      <w:marLeft w:val="0"/>
      <w:marRight w:val="0"/>
      <w:marTop w:val="0"/>
      <w:marBottom w:val="0"/>
      <w:divBdr>
        <w:top w:val="none" w:sz="0" w:space="0" w:color="auto"/>
        <w:left w:val="none" w:sz="0" w:space="0" w:color="auto"/>
        <w:bottom w:val="none" w:sz="0" w:space="0" w:color="auto"/>
        <w:right w:val="none" w:sz="0" w:space="0" w:color="auto"/>
      </w:divBdr>
    </w:div>
    <w:div w:id="925308772">
      <w:bodyDiv w:val="1"/>
      <w:marLeft w:val="0"/>
      <w:marRight w:val="0"/>
      <w:marTop w:val="0"/>
      <w:marBottom w:val="0"/>
      <w:divBdr>
        <w:top w:val="none" w:sz="0" w:space="0" w:color="auto"/>
        <w:left w:val="none" w:sz="0" w:space="0" w:color="auto"/>
        <w:bottom w:val="none" w:sz="0" w:space="0" w:color="auto"/>
        <w:right w:val="none" w:sz="0" w:space="0" w:color="auto"/>
      </w:divBdr>
    </w:div>
    <w:div w:id="9314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da@nobis.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bis.se/files.asp?catID=76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drelay.com/redir.asp?q=5BAD-465-5BB0-2-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68610-2C74-4F95-BA62-D48923BF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1849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Reijmyre Glasbruk formger glas till klassiska stjärnkrogen Operakällaren</vt:lpstr>
    </vt:vector>
  </TitlesOfParts>
  <Company>Nobis AB</Company>
  <LinksUpToDate>false</LinksUpToDate>
  <CharactersWithSpaces>2193</CharactersWithSpaces>
  <SharedDoc>false</SharedDoc>
  <HLinks>
    <vt:vector size="24" baseType="variant">
      <vt:variant>
        <vt:i4>6619185</vt:i4>
      </vt:variant>
      <vt:variant>
        <vt:i4>6</vt:i4>
      </vt:variant>
      <vt:variant>
        <vt:i4>0</vt:i4>
      </vt:variant>
      <vt:variant>
        <vt:i4>5</vt:i4>
      </vt:variant>
      <vt:variant>
        <vt:lpwstr>http://www.nobis.se/files.asp?catID=766</vt:lpwstr>
      </vt:variant>
      <vt:variant>
        <vt:lpwstr/>
      </vt:variant>
      <vt:variant>
        <vt:i4>2031659</vt:i4>
      </vt:variant>
      <vt:variant>
        <vt:i4>3</vt:i4>
      </vt:variant>
      <vt:variant>
        <vt:i4>0</vt:i4>
      </vt:variant>
      <vt:variant>
        <vt:i4>5</vt:i4>
      </vt:variant>
      <vt:variant>
        <vt:lpwstr>mailto:claes@nobis.se</vt:lpwstr>
      </vt:variant>
      <vt:variant>
        <vt:lpwstr/>
      </vt:variant>
      <vt:variant>
        <vt:i4>458824</vt:i4>
      </vt:variant>
      <vt:variant>
        <vt:i4>0</vt:i4>
      </vt:variant>
      <vt:variant>
        <vt:i4>0</vt:i4>
      </vt:variant>
      <vt:variant>
        <vt:i4>5</vt:i4>
      </vt:variant>
      <vt:variant>
        <vt:lpwstr>http://www.svanen.nu/</vt:lpwstr>
      </vt:variant>
      <vt:variant>
        <vt:lpwstr/>
      </vt:variant>
      <vt:variant>
        <vt:i4>4784221</vt:i4>
      </vt:variant>
      <vt:variant>
        <vt:i4>0</vt:i4>
      </vt:variant>
      <vt:variant>
        <vt:i4>0</vt:i4>
      </vt:variant>
      <vt:variant>
        <vt:i4>5</vt:i4>
      </vt:variant>
      <vt:variant>
        <vt:lpwstr>http://www.idrelay.com/redir.asp?q=5BAD-465-5BB0-2-D3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Operakällaren och Nobis Hotel White Guide-vinnare 2011</dc:title>
  <dc:creator>Jenny Edh Jansen</dc:creator>
  <cp:lastModifiedBy>GLOVI</cp:lastModifiedBy>
  <cp:revision>2</cp:revision>
  <cp:lastPrinted>2008-11-05T08:53:00Z</cp:lastPrinted>
  <dcterms:created xsi:type="dcterms:W3CDTF">2011-05-03T11:08:00Z</dcterms:created>
  <dcterms:modified xsi:type="dcterms:W3CDTF">2011-05-03T11:08:00Z</dcterms:modified>
</cp:coreProperties>
</file>