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AC87" w14:textId="77777777" w:rsidR="00B76D51" w:rsidRPr="0050022B" w:rsidRDefault="00B76D51" w:rsidP="00FA088C">
      <w:pPr>
        <w:rPr>
          <w:rFonts w:ascii="Garamond" w:hAnsi="Garamond"/>
          <w:i/>
          <w:sz w:val="28"/>
          <w:szCs w:val="28"/>
        </w:rPr>
      </w:pPr>
      <w:r w:rsidRPr="0050022B">
        <w:rPr>
          <w:rFonts w:ascii="Garamond" w:hAnsi="Garamond"/>
          <w:i/>
          <w:sz w:val="28"/>
          <w:szCs w:val="28"/>
        </w:rPr>
        <w:t>Ny</w:t>
      </w:r>
      <w:r w:rsidR="0006714F" w:rsidRPr="0050022B">
        <w:rPr>
          <w:rFonts w:ascii="Garamond" w:hAnsi="Garamond"/>
          <w:i/>
          <w:sz w:val="28"/>
          <w:szCs w:val="28"/>
        </w:rPr>
        <w:t xml:space="preserve"> </w:t>
      </w:r>
      <w:r w:rsidR="00A6140B" w:rsidRPr="0050022B">
        <w:rPr>
          <w:rFonts w:ascii="Garamond" w:hAnsi="Garamond"/>
          <w:i/>
          <w:sz w:val="28"/>
          <w:szCs w:val="28"/>
        </w:rPr>
        <w:t>digital kommunikatör</w:t>
      </w:r>
      <w:r w:rsidR="00FA088C" w:rsidRPr="0050022B">
        <w:rPr>
          <w:rFonts w:ascii="Garamond" w:hAnsi="Garamond"/>
          <w:i/>
          <w:sz w:val="28"/>
          <w:szCs w:val="28"/>
        </w:rPr>
        <w:t xml:space="preserve"> på Saltkråkan</w:t>
      </w:r>
      <w:r w:rsidRPr="0050022B">
        <w:rPr>
          <w:rFonts w:ascii="Garamond" w:hAnsi="Garamond"/>
          <w:i/>
          <w:sz w:val="28"/>
          <w:szCs w:val="28"/>
        </w:rPr>
        <w:t xml:space="preserve"> AB:</w:t>
      </w:r>
    </w:p>
    <w:p w14:paraId="0C41887E" w14:textId="43786880" w:rsidR="00B76D51" w:rsidRPr="0050022B" w:rsidRDefault="00A6140B" w:rsidP="00FA088C">
      <w:pPr>
        <w:rPr>
          <w:rFonts w:ascii="Garamond" w:hAnsi="Garamond"/>
          <w:b/>
          <w:sz w:val="32"/>
          <w:szCs w:val="32"/>
        </w:rPr>
      </w:pPr>
      <w:r w:rsidRPr="0050022B">
        <w:rPr>
          <w:rFonts w:ascii="Garamond" w:hAnsi="Garamond"/>
          <w:b/>
          <w:sz w:val="32"/>
          <w:szCs w:val="32"/>
        </w:rPr>
        <w:t>Jag vill sprida berättelsernas magi i digitala kanaler</w:t>
      </w:r>
    </w:p>
    <w:p w14:paraId="491E0E42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2115D491" w14:textId="77777777" w:rsidR="0006714F" w:rsidRPr="0050022B" w:rsidRDefault="0006714F" w:rsidP="00FA088C">
      <w:pPr>
        <w:rPr>
          <w:rFonts w:ascii="Garamond" w:hAnsi="Garamond"/>
          <w:b/>
        </w:rPr>
      </w:pPr>
      <w:r w:rsidRPr="0050022B">
        <w:rPr>
          <w:rFonts w:ascii="Garamond" w:hAnsi="Garamond"/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1FE5E" wp14:editId="5118505D">
                <wp:simplePos x="0" y="0"/>
                <wp:positionH relativeFrom="margin">
                  <wp:posOffset>-76200</wp:posOffset>
                </wp:positionH>
                <wp:positionV relativeFrom="paragraph">
                  <wp:posOffset>62865</wp:posOffset>
                </wp:positionV>
                <wp:extent cx="2619375" cy="33242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3F70" w14:textId="77777777" w:rsidR="0006714F" w:rsidRDefault="00630043" w:rsidP="0006714F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6796072" wp14:editId="3975CBE2">
                                  <wp:extent cx="2427605" cy="3143250"/>
                                  <wp:effectExtent l="0" t="0" r="0" b="0"/>
                                  <wp:docPr id="6" name="Bildobjek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G_0634 Linnea Nyberg web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7605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1FE5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pt;margin-top:4.95pt;width:206.25pt;height:2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" strokecolor="white [3212]">
                <v:textbox>
                  <w:txbxContent>
                    <w:p w14:paraId="0C0B3F70" w14:textId="77777777" w:rsidR="0006714F" w:rsidRDefault="00630043" w:rsidP="0006714F">
                      <w:pPr>
                        <w:jc w:val="both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6796072" wp14:editId="3975CBE2">
                            <wp:extent cx="2427605" cy="3143250"/>
                            <wp:effectExtent l="0" t="0" r="0" b="0"/>
                            <wp:docPr id="6" name="Bildobjek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G_0634 Linnea Nyberg we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7605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88894E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5A084BE0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0B53C8B7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2847BD05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632B268E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09730934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1D34CDC9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0DC74CD9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31DBD67B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59C0089F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371790BB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1E182F07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20D0D1E6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06111A6F" w14:textId="77777777" w:rsidR="0006714F" w:rsidRPr="0050022B" w:rsidRDefault="0006714F" w:rsidP="00FA088C">
      <w:pPr>
        <w:rPr>
          <w:rFonts w:ascii="Garamond" w:hAnsi="Garamond"/>
          <w:b/>
        </w:rPr>
      </w:pPr>
    </w:p>
    <w:p w14:paraId="592FB870" w14:textId="77777777" w:rsidR="00FA088C" w:rsidRPr="0050022B" w:rsidRDefault="00FA088C" w:rsidP="00FA088C">
      <w:pPr>
        <w:rPr>
          <w:rFonts w:ascii="Garamond" w:hAnsi="Garamond"/>
          <w:b/>
        </w:rPr>
      </w:pPr>
    </w:p>
    <w:p w14:paraId="16C38FA9" w14:textId="77777777" w:rsidR="00037EAB" w:rsidRPr="0050022B" w:rsidRDefault="00037EAB" w:rsidP="00FA088C">
      <w:pPr>
        <w:rPr>
          <w:rFonts w:ascii="Garamond" w:hAnsi="Garamond"/>
          <w:b/>
        </w:rPr>
      </w:pPr>
    </w:p>
    <w:p w14:paraId="676AFA3E" w14:textId="77777777" w:rsidR="00037EAB" w:rsidRPr="0050022B" w:rsidRDefault="00037EAB" w:rsidP="00FA088C">
      <w:pPr>
        <w:rPr>
          <w:rFonts w:ascii="Garamond" w:hAnsi="Garamond"/>
          <w:b/>
        </w:rPr>
      </w:pPr>
    </w:p>
    <w:p w14:paraId="0E0F110A" w14:textId="77777777" w:rsidR="008B2129" w:rsidRPr="0050022B" w:rsidRDefault="008B2129" w:rsidP="00FA088C">
      <w:pPr>
        <w:rPr>
          <w:rFonts w:ascii="Garamond" w:hAnsi="Garamond"/>
          <w:b/>
        </w:rPr>
      </w:pPr>
    </w:p>
    <w:p w14:paraId="730D716A" w14:textId="77777777" w:rsidR="008B2129" w:rsidRPr="0050022B" w:rsidRDefault="008B2129" w:rsidP="00FA088C">
      <w:pPr>
        <w:rPr>
          <w:rFonts w:ascii="Garamond" w:hAnsi="Garamond"/>
          <w:b/>
        </w:rPr>
      </w:pPr>
    </w:p>
    <w:p w14:paraId="2A6CEBBD" w14:textId="77777777" w:rsidR="0050022B" w:rsidRDefault="0050022B" w:rsidP="00FA088C">
      <w:pPr>
        <w:rPr>
          <w:rFonts w:ascii="Garamond" w:hAnsi="Garamond"/>
          <w:b/>
        </w:rPr>
      </w:pPr>
    </w:p>
    <w:p w14:paraId="65C4E5F8" w14:textId="7D4DBD87" w:rsidR="00FA088C" w:rsidRPr="0050022B" w:rsidRDefault="00B76D51" w:rsidP="00FA088C">
      <w:pPr>
        <w:rPr>
          <w:rFonts w:ascii="Garamond" w:hAnsi="Garamond"/>
        </w:rPr>
      </w:pPr>
      <w:r w:rsidRPr="0050022B">
        <w:rPr>
          <w:rFonts w:ascii="Garamond" w:hAnsi="Garamond"/>
          <w:b/>
        </w:rPr>
        <w:t xml:space="preserve">Den </w:t>
      </w:r>
      <w:r w:rsidR="00630043" w:rsidRPr="0050022B">
        <w:rPr>
          <w:rFonts w:ascii="Garamond" w:hAnsi="Garamond"/>
          <w:b/>
        </w:rPr>
        <w:t>10</w:t>
      </w:r>
      <w:r w:rsidRPr="0050022B">
        <w:rPr>
          <w:rFonts w:ascii="Garamond" w:hAnsi="Garamond"/>
          <w:b/>
        </w:rPr>
        <w:t xml:space="preserve"> </w:t>
      </w:r>
      <w:r w:rsidR="00630043" w:rsidRPr="0050022B">
        <w:rPr>
          <w:rFonts w:ascii="Garamond" w:hAnsi="Garamond"/>
          <w:b/>
        </w:rPr>
        <w:t>maj</w:t>
      </w:r>
      <w:r w:rsidRPr="0050022B">
        <w:rPr>
          <w:rFonts w:ascii="Garamond" w:hAnsi="Garamond"/>
          <w:b/>
        </w:rPr>
        <w:t xml:space="preserve"> tillträd</w:t>
      </w:r>
      <w:r w:rsidR="00630043" w:rsidRPr="0050022B">
        <w:rPr>
          <w:rFonts w:ascii="Garamond" w:hAnsi="Garamond"/>
          <w:b/>
        </w:rPr>
        <w:t>d</w:t>
      </w:r>
      <w:r w:rsidRPr="0050022B">
        <w:rPr>
          <w:rFonts w:ascii="Garamond" w:hAnsi="Garamond"/>
          <w:b/>
        </w:rPr>
        <w:t xml:space="preserve">e </w:t>
      </w:r>
      <w:r w:rsidR="00630043" w:rsidRPr="0050022B">
        <w:rPr>
          <w:rFonts w:ascii="Garamond" w:hAnsi="Garamond"/>
          <w:b/>
        </w:rPr>
        <w:t>Linnea</w:t>
      </w:r>
      <w:r w:rsidRPr="0050022B">
        <w:rPr>
          <w:rFonts w:ascii="Garamond" w:hAnsi="Garamond"/>
          <w:b/>
        </w:rPr>
        <w:t xml:space="preserve"> </w:t>
      </w:r>
      <w:r w:rsidR="00630043" w:rsidRPr="0050022B">
        <w:rPr>
          <w:rFonts w:ascii="Garamond" w:hAnsi="Garamond"/>
          <w:b/>
        </w:rPr>
        <w:t>Nyberg</w:t>
      </w:r>
      <w:r w:rsidRPr="0050022B">
        <w:rPr>
          <w:rFonts w:ascii="Garamond" w:hAnsi="Garamond"/>
          <w:b/>
        </w:rPr>
        <w:t xml:space="preserve"> som ny </w:t>
      </w:r>
      <w:r w:rsidR="00630043" w:rsidRPr="0050022B">
        <w:rPr>
          <w:rFonts w:ascii="Garamond" w:hAnsi="Garamond"/>
          <w:b/>
        </w:rPr>
        <w:t>digital kommunikatör</w:t>
      </w:r>
      <w:r w:rsidR="00FA088C" w:rsidRPr="0050022B">
        <w:rPr>
          <w:rFonts w:ascii="Garamond" w:hAnsi="Garamond"/>
          <w:b/>
        </w:rPr>
        <w:t xml:space="preserve"> på Saltkråkan AB. </w:t>
      </w:r>
      <w:r w:rsidRPr="0050022B">
        <w:rPr>
          <w:rFonts w:ascii="Garamond" w:hAnsi="Garamond"/>
          <w:b/>
        </w:rPr>
        <w:t xml:space="preserve">Hon kommer senast från tjänsten som </w:t>
      </w:r>
      <w:r w:rsidR="00630043" w:rsidRPr="0050022B">
        <w:rPr>
          <w:rFonts w:ascii="Garamond" w:hAnsi="Garamond"/>
          <w:b/>
        </w:rPr>
        <w:t>innehållsansvarig</w:t>
      </w:r>
      <w:r w:rsidRPr="0050022B">
        <w:rPr>
          <w:rFonts w:ascii="Garamond" w:hAnsi="Garamond"/>
          <w:b/>
        </w:rPr>
        <w:t xml:space="preserve"> på </w:t>
      </w:r>
      <w:r w:rsidR="00AB768C" w:rsidRPr="0050022B">
        <w:rPr>
          <w:rFonts w:ascii="Garamond" w:hAnsi="Garamond"/>
          <w:b/>
        </w:rPr>
        <w:t xml:space="preserve">kredit- och affärsinformationsföretaget </w:t>
      </w:r>
      <w:r w:rsidR="00630043" w:rsidRPr="0050022B">
        <w:rPr>
          <w:rFonts w:ascii="Garamond" w:hAnsi="Garamond"/>
          <w:b/>
        </w:rPr>
        <w:t>UC</w:t>
      </w:r>
      <w:r w:rsidRPr="0050022B">
        <w:rPr>
          <w:rFonts w:ascii="Garamond" w:hAnsi="Garamond"/>
          <w:b/>
        </w:rPr>
        <w:t xml:space="preserve">. </w:t>
      </w:r>
      <w:r w:rsidR="00630043" w:rsidRPr="0050022B">
        <w:rPr>
          <w:rFonts w:ascii="Garamond" w:hAnsi="Garamond"/>
          <w:b/>
        </w:rPr>
        <w:t>Linnea</w:t>
      </w:r>
      <w:r w:rsidRPr="0050022B">
        <w:rPr>
          <w:rFonts w:ascii="Garamond" w:hAnsi="Garamond"/>
          <w:b/>
        </w:rPr>
        <w:t xml:space="preserve"> </w:t>
      </w:r>
      <w:r w:rsidR="00630043" w:rsidRPr="0050022B">
        <w:rPr>
          <w:rFonts w:ascii="Garamond" w:hAnsi="Garamond"/>
          <w:b/>
        </w:rPr>
        <w:t>Nyberg</w:t>
      </w:r>
      <w:r w:rsidRPr="0050022B">
        <w:rPr>
          <w:rFonts w:ascii="Garamond" w:hAnsi="Garamond"/>
          <w:b/>
        </w:rPr>
        <w:t xml:space="preserve"> har lång erfarenhet av </w:t>
      </w:r>
      <w:r w:rsidR="00630043" w:rsidRPr="0050022B">
        <w:rPr>
          <w:rFonts w:ascii="Garamond" w:hAnsi="Garamond"/>
          <w:b/>
        </w:rPr>
        <w:t>digital innehålls- och</w:t>
      </w:r>
      <w:r w:rsidR="00630043" w:rsidRPr="0050022B">
        <w:rPr>
          <w:rFonts w:ascii="Garamond" w:hAnsi="Garamond" w:cs="Garamond"/>
          <w:b/>
        </w:rPr>
        <w:t xml:space="preserve"> </w:t>
      </w:r>
      <w:r w:rsidR="00630043" w:rsidRPr="0050022B">
        <w:rPr>
          <w:rFonts w:ascii="Garamond" w:hAnsi="Garamond"/>
          <w:b/>
        </w:rPr>
        <w:t>marknadsstrategi, både från UC och från sin tidigare tjänst som</w:t>
      </w:r>
      <w:r w:rsidR="00FC46FC" w:rsidRPr="0050022B">
        <w:rPr>
          <w:rFonts w:ascii="Garamond" w:hAnsi="Garamond"/>
        </w:rPr>
        <w:t xml:space="preserve"> </w:t>
      </w:r>
      <w:r w:rsidR="00FC46FC" w:rsidRPr="0050022B">
        <w:rPr>
          <w:rFonts w:ascii="Garamond" w:hAnsi="Garamond"/>
          <w:b/>
        </w:rPr>
        <w:t>kommunikationsansvarig på</w:t>
      </w:r>
      <w:r w:rsidR="00630043" w:rsidRPr="0050022B">
        <w:rPr>
          <w:rFonts w:ascii="Garamond" w:hAnsi="Garamond"/>
          <w:b/>
        </w:rPr>
        <w:t> Svenska</w:t>
      </w:r>
      <w:r w:rsidR="00FC46FC" w:rsidRPr="0050022B">
        <w:rPr>
          <w:rFonts w:ascii="Garamond" w:hAnsi="Garamond"/>
          <w:b/>
        </w:rPr>
        <w:t xml:space="preserve"> </w:t>
      </w:r>
      <w:r w:rsidR="00630043" w:rsidRPr="0050022B">
        <w:rPr>
          <w:rFonts w:ascii="Garamond" w:hAnsi="Garamond"/>
          <w:b/>
        </w:rPr>
        <w:t>Handelskammaren i</w:t>
      </w:r>
      <w:r w:rsidR="0050022B" w:rsidRPr="0050022B">
        <w:rPr>
          <w:rFonts w:ascii="Garamond" w:hAnsi="Garamond"/>
          <w:b/>
        </w:rPr>
        <w:t xml:space="preserve"> New </w:t>
      </w:r>
      <w:r w:rsidR="00630043" w:rsidRPr="0050022B">
        <w:rPr>
          <w:rFonts w:ascii="Garamond" w:hAnsi="Garamond"/>
          <w:b/>
        </w:rPr>
        <w:t>York</w:t>
      </w:r>
      <w:r w:rsidR="00FC46FC" w:rsidRPr="0050022B">
        <w:rPr>
          <w:rFonts w:ascii="Garamond" w:hAnsi="Garamond"/>
          <w:b/>
        </w:rPr>
        <w:t xml:space="preserve">, </w:t>
      </w:r>
      <w:r w:rsidR="00630043" w:rsidRPr="0050022B">
        <w:rPr>
          <w:rFonts w:ascii="Garamond" w:hAnsi="Garamond"/>
          <w:b/>
        </w:rPr>
        <w:t>samtidigt som</w:t>
      </w:r>
      <w:r w:rsidR="00630043" w:rsidRPr="0050022B">
        <w:rPr>
          <w:rFonts w:ascii="Garamond" w:hAnsi="Garamond" w:cs="Garamond"/>
          <w:b/>
        </w:rPr>
        <w:t> </w:t>
      </w:r>
      <w:r w:rsidR="00630043" w:rsidRPr="0050022B">
        <w:rPr>
          <w:rFonts w:ascii="Garamond" w:hAnsi="Garamond"/>
          <w:b/>
        </w:rPr>
        <w:t>hon</w:t>
      </w:r>
      <w:r w:rsidR="00630043" w:rsidRPr="0050022B">
        <w:rPr>
          <w:rFonts w:ascii="Garamond" w:hAnsi="Garamond" w:cs="Garamond"/>
          <w:b/>
        </w:rPr>
        <w:t> </w:t>
      </w:r>
      <w:r w:rsidR="00630043" w:rsidRPr="0050022B">
        <w:rPr>
          <w:rFonts w:ascii="Garamond" w:hAnsi="Garamond"/>
          <w:b/>
        </w:rPr>
        <w:t>arbetat</w:t>
      </w:r>
      <w:r w:rsidR="00630043" w:rsidRPr="0050022B">
        <w:rPr>
          <w:rFonts w:ascii="Garamond" w:hAnsi="Garamond" w:cs="Garamond"/>
          <w:b/>
        </w:rPr>
        <w:t> </w:t>
      </w:r>
      <w:r w:rsidR="00630043" w:rsidRPr="0050022B">
        <w:rPr>
          <w:rFonts w:ascii="Garamond" w:hAnsi="Garamond"/>
          <w:b/>
        </w:rPr>
        <w:t xml:space="preserve">operativt med digitala projekt. </w:t>
      </w:r>
    </w:p>
    <w:p w14:paraId="4DB73BAD" w14:textId="77777777" w:rsidR="00FA088C" w:rsidRPr="0050022B" w:rsidRDefault="00FA088C" w:rsidP="00FA088C">
      <w:pPr>
        <w:rPr>
          <w:rFonts w:ascii="Garamond" w:hAnsi="Garamond"/>
          <w:b/>
        </w:rPr>
      </w:pPr>
    </w:p>
    <w:p w14:paraId="4953BB03" w14:textId="574C65B3" w:rsidR="009C7D00" w:rsidRPr="0050022B" w:rsidRDefault="00FA088C" w:rsidP="009C7D00">
      <w:pPr>
        <w:pStyle w:val="Liststycke"/>
        <w:rPr>
          <w:rFonts w:ascii="Garamond" w:hAnsi="Garamond"/>
        </w:rPr>
      </w:pPr>
      <w:r w:rsidRPr="0050022B">
        <w:rPr>
          <w:rFonts w:ascii="Garamond" w:hAnsi="Garamond"/>
        </w:rPr>
        <w:t xml:space="preserve">– </w:t>
      </w:r>
      <w:r w:rsidR="009C7D00" w:rsidRPr="0050022B">
        <w:rPr>
          <w:rFonts w:ascii="Garamond" w:hAnsi="Garamond"/>
        </w:rPr>
        <w:t xml:space="preserve">Det känns otroligt spännande att </w:t>
      </w:r>
      <w:r w:rsidR="00723866">
        <w:rPr>
          <w:rFonts w:ascii="Garamond" w:hAnsi="Garamond"/>
        </w:rPr>
        <w:t>bli</w:t>
      </w:r>
      <w:r w:rsidR="009C7D00" w:rsidRPr="0050022B">
        <w:rPr>
          <w:rFonts w:ascii="Garamond" w:hAnsi="Garamond"/>
        </w:rPr>
        <w:t xml:space="preserve"> digital kommunikatör </w:t>
      </w:r>
      <w:r w:rsidR="00C3101B" w:rsidRPr="0050022B">
        <w:rPr>
          <w:rFonts w:ascii="Garamond" w:hAnsi="Garamond"/>
        </w:rPr>
        <w:t>på</w:t>
      </w:r>
      <w:r w:rsidR="009C7D00" w:rsidRPr="0050022B">
        <w:rPr>
          <w:rFonts w:ascii="Garamond" w:hAnsi="Garamond"/>
        </w:rPr>
        <w:t xml:space="preserve"> Saltkråkan, säger Linnea Nyberg. Precis som för många andra har Astrid Lindgren och hennes karaktärer betytt mycket </w:t>
      </w:r>
      <w:r w:rsidR="005320C7" w:rsidRPr="0050022B">
        <w:rPr>
          <w:rFonts w:ascii="Garamond" w:hAnsi="Garamond"/>
        </w:rPr>
        <w:t xml:space="preserve">för mig </w:t>
      </w:r>
      <w:r w:rsidR="009C7D00" w:rsidRPr="0050022B">
        <w:rPr>
          <w:rFonts w:ascii="Garamond" w:hAnsi="Garamond"/>
        </w:rPr>
        <w:t xml:space="preserve">under min uppväxt. Det </w:t>
      </w:r>
      <w:r w:rsidR="00723866">
        <w:rPr>
          <w:rFonts w:ascii="Garamond" w:hAnsi="Garamond"/>
        </w:rPr>
        <w:t>är</w:t>
      </w:r>
      <w:r w:rsidR="009C7D00" w:rsidRPr="0050022B">
        <w:rPr>
          <w:rFonts w:ascii="Garamond" w:hAnsi="Garamond"/>
        </w:rPr>
        <w:t xml:space="preserve"> jätteroligt att vara på plats och få påbörja arbetet med att sprida berättelsernas magi i digitala kanaler</w:t>
      </w:r>
      <w:r w:rsidR="005320C7" w:rsidRPr="0050022B">
        <w:rPr>
          <w:rFonts w:ascii="Garamond" w:hAnsi="Garamond"/>
        </w:rPr>
        <w:t xml:space="preserve">! </w:t>
      </w:r>
    </w:p>
    <w:p w14:paraId="0AD3C9B0" w14:textId="3624163E" w:rsidR="00FA088C" w:rsidRPr="0050022B" w:rsidRDefault="00FA088C" w:rsidP="00FA088C">
      <w:pPr>
        <w:rPr>
          <w:rFonts w:ascii="Garamond" w:hAnsi="Garamond"/>
        </w:rPr>
      </w:pPr>
    </w:p>
    <w:p w14:paraId="79ED2E84" w14:textId="77777777" w:rsidR="00CF1BD4" w:rsidRPr="0050022B" w:rsidRDefault="006278E3" w:rsidP="006278E3">
      <w:pPr>
        <w:rPr>
          <w:rFonts w:ascii="Garamond" w:hAnsi="Garamond"/>
        </w:rPr>
      </w:pPr>
      <w:r w:rsidRPr="0050022B">
        <w:rPr>
          <w:rFonts w:ascii="Garamond" w:hAnsi="Garamond"/>
        </w:rPr>
        <w:t xml:space="preserve">Astrid Lindgren är den mest lästa barnboksförfattaren i världen. Hennes böcker är översatta till </w:t>
      </w:r>
      <w:r w:rsidR="00407CFD" w:rsidRPr="0050022B">
        <w:rPr>
          <w:rFonts w:ascii="Garamond" w:hAnsi="Garamond"/>
        </w:rPr>
        <w:t>hundra språk och har sålt i 16</w:t>
      </w:r>
      <w:r w:rsidRPr="0050022B">
        <w:rPr>
          <w:rFonts w:ascii="Garamond" w:hAnsi="Garamond"/>
        </w:rPr>
        <w:t xml:space="preserve">0 miljoner exemplar. </w:t>
      </w:r>
      <w:r w:rsidR="00FC46FC" w:rsidRPr="0050022B">
        <w:rPr>
          <w:rFonts w:ascii="Garamond" w:hAnsi="Garamond"/>
        </w:rPr>
        <w:t>Målet för Saltkråkan är att människor världen över ska kunna hitta och uppleva magin i Astrid Lindgrens berättelser –  även i digitala kanaler. Boken och läsningen låg Astrid Lindgren varmt om hjärtat och böckerna är kärnan i Saltkråkans verksamhet. Men vägarna till boken är många och alla nya läsare ska kunna hitta sin egen ingång till berättelserna.</w:t>
      </w:r>
    </w:p>
    <w:p w14:paraId="1B1E6608" w14:textId="77777777" w:rsidR="004C61E8" w:rsidRPr="0050022B" w:rsidRDefault="004C61E8" w:rsidP="006278E3">
      <w:pPr>
        <w:rPr>
          <w:rFonts w:ascii="Garamond" w:hAnsi="Garamond"/>
        </w:rPr>
      </w:pPr>
    </w:p>
    <w:p w14:paraId="783CFFEB" w14:textId="7302A409" w:rsidR="00FA088C" w:rsidRPr="0050022B" w:rsidRDefault="00407CFD" w:rsidP="004C61E8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50022B">
        <w:rPr>
          <w:rFonts w:ascii="Garamond" w:hAnsi="Garamond"/>
        </w:rPr>
        <w:lastRenderedPageBreak/>
        <w:t>Vårt uppdrag är att sprida och värna Astrid Lindgrens verk</w:t>
      </w:r>
      <w:r w:rsidR="004C61E8" w:rsidRPr="0050022B">
        <w:rPr>
          <w:rFonts w:ascii="Garamond" w:hAnsi="Garamond"/>
        </w:rPr>
        <w:t xml:space="preserve">, säger </w:t>
      </w:r>
      <w:r w:rsidRPr="0050022B">
        <w:rPr>
          <w:rFonts w:ascii="Garamond" w:hAnsi="Garamond"/>
        </w:rPr>
        <w:t>Malin</w:t>
      </w:r>
      <w:r w:rsidR="004C61E8" w:rsidRPr="0050022B">
        <w:rPr>
          <w:rFonts w:ascii="Garamond" w:hAnsi="Garamond"/>
        </w:rPr>
        <w:t xml:space="preserve"> </w:t>
      </w:r>
      <w:r w:rsidRPr="0050022B">
        <w:rPr>
          <w:rFonts w:ascii="Garamond" w:hAnsi="Garamond"/>
        </w:rPr>
        <w:t>Billing</w:t>
      </w:r>
      <w:r w:rsidR="004C61E8" w:rsidRPr="0050022B">
        <w:rPr>
          <w:rFonts w:ascii="Garamond" w:hAnsi="Garamond"/>
        </w:rPr>
        <w:t xml:space="preserve">, </w:t>
      </w:r>
      <w:r w:rsidRPr="0050022B">
        <w:rPr>
          <w:rFonts w:ascii="Garamond" w:hAnsi="Garamond"/>
        </w:rPr>
        <w:t>kommunikationschef</w:t>
      </w:r>
      <w:r w:rsidR="004C61E8" w:rsidRPr="0050022B">
        <w:rPr>
          <w:rFonts w:ascii="Garamond" w:hAnsi="Garamond"/>
        </w:rPr>
        <w:t xml:space="preserve"> på Saltkråkan AB. </w:t>
      </w:r>
      <w:r w:rsidRPr="0050022B">
        <w:rPr>
          <w:rFonts w:ascii="Garamond" w:hAnsi="Garamond"/>
        </w:rPr>
        <w:t>I en ti</w:t>
      </w:r>
      <w:r w:rsidR="0050022B">
        <w:rPr>
          <w:rFonts w:ascii="Garamond" w:hAnsi="Garamond"/>
        </w:rPr>
        <w:t>d när de flesta yngre människor</w:t>
      </w:r>
      <w:r w:rsidRPr="0050022B">
        <w:rPr>
          <w:rFonts w:ascii="Garamond" w:hAnsi="Garamond"/>
        </w:rPr>
        <w:t xml:space="preserve"> söker berättelser och upplevelser </w:t>
      </w:r>
      <w:r w:rsidR="0050022B">
        <w:rPr>
          <w:rFonts w:ascii="Garamond" w:hAnsi="Garamond"/>
        </w:rPr>
        <w:t>via</w:t>
      </w:r>
      <w:r w:rsidRPr="0050022B">
        <w:rPr>
          <w:rFonts w:ascii="Garamond" w:hAnsi="Garamond"/>
        </w:rPr>
        <w:t xml:space="preserve"> digitala plattformar så måste även Astrid Lindgrens historier finnas där – i en form som stämmer överens med originalen. </w:t>
      </w:r>
      <w:r w:rsidR="004C61E8" w:rsidRPr="0050022B">
        <w:rPr>
          <w:rFonts w:ascii="Garamond" w:hAnsi="Garamond"/>
        </w:rPr>
        <w:t xml:space="preserve">Jag är mycket glad att </w:t>
      </w:r>
      <w:r w:rsidRPr="0050022B">
        <w:rPr>
          <w:rFonts w:ascii="Garamond" w:hAnsi="Garamond"/>
        </w:rPr>
        <w:t>Linnea Nyberg börjat hos oss. Hon har den kunskap och kompetens vi behöver samtidigt som hon brinner för Astrid Lindgrens författarskap.</w:t>
      </w:r>
    </w:p>
    <w:p w14:paraId="5732D15B" w14:textId="77777777" w:rsidR="00FA088C" w:rsidRPr="0050022B" w:rsidRDefault="00FA088C" w:rsidP="00FA088C">
      <w:pPr>
        <w:rPr>
          <w:rFonts w:ascii="Garamond" w:hAnsi="Garamond"/>
        </w:rPr>
      </w:pPr>
    </w:p>
    <w:p w14:paraId="53967AFB" w14:textId="77777777" w:rsidR="0018740F" w:rsidRPr="0050022B" w:rsidRDefault="0018740F" w:rsidP="00FA088C">
      <w:pPr>
        <w:rPr>
          <w:rFonts w:ascii="Garamond" w:hAnsi="Garamond"/>
        </w:rPr>
      </w:pPr>
    </w:p>
    <w:p w14:paraId="4EF8D0BD" w14:textId="77777777" w:rsidR="0018740F" w:rsidRPr="0050022B" w:rsidRDefault="0018740F" w:rsidP="0018740F">
      <w:pPr>
        <w:rPr>
          <w:rFonts w:ascii="Garamond" w:hAnsi="Garamond"/>
        </w:rPr>
      </w:pPr>
      <w:r w:rsidRPr="0050022B">
        <w:rPr>
          <w:rFonts w:ascii="Garamond" w:hAnsi="Garamond"/>
        </w:rPr>
        <w:t>Saltkråkan äger och förvaltar de rättigheter som är associerade med Astrid Lindgren och hennes författarskap. Företaget verkar för att samtidigt värna hennes verk och föra konstnärskapet vidare till nya generationer.</w:t>
      </w:r>
    </w:p>
    <w:p w14:paraId="3A6CCF88" w14:textId="77777777" w:rsidR="00FA088C" w:rsidRPr="0050022B" w:rsidRDefault="00FA088C" w:rsidP="00FA088C">
      <w:pPr>
        <w:rPr>
          <w:rFonts w:ascii="Garamond" w:hAnsi="Garamond"/>
          <w:b/>
        </w:rPr>
      </w:pPr>
    </w:p>
    <w:p w14:paraId="7B626B52" w14:textId="77777777" w:rsidR="00C54DD2" w:rsidRPr="0050022B" w:rsidRDefault="00FA088C" w:rsidP="00FA088C">
      <w:pPr>
        <w:rPr>
          <w:rFonts w:ascii="Garamond" w:hAnsi="Garamond"/>
        </w:rPr>
      </w:pPr>
      <w:r w:rsidRPr="0050022B">
        <w:rPr>
          <w:rFonts w:ascii="Garamond" w:hAnsi="Garamond"/>
          <w:b/>
        </w:rPr>
        <w:t>För mer info:</w:t>
      </w:r>
    </w:p>
    <w:p w14:paraId="09BC1D9B" w14:textId="5FF1C782" w:rsidR="00C54DD2" w:rsidRPr="0050022B" w:rsidRDefault="00C36215" w:rsidP="00C54DD2">
      <w:pPr>
        <w:rPr>
          <w:rFonts w:ascii="Garamond" w:hAnsi="Garamond"/>
        </w:rPr>
      </w:pPr>
      <w:r>
        <w:rPr>
          <w:rFonts w:ascii="Garamond" w:hAnsi="Garamond"/>
        </w:rPr>
        <w:t>Malin Billing</w:t>
      </w:r>
      <w:r w:rsidR="00C54DD2" w:rsidRPr="0050022B">
        <w:rPr>
          <w:rFonts w:ascii="Garamond" w:hAnsi="Garamond"/>
        </w:rPr>
        <w:t xml:space="preserve">, </w:t>
      </w:r>
      <w:r w:rsidR="007034D8" w:rsidRPr="0050022B">
        <w:rPr>
          <w:rFonts w:ascii="Garamond" w:hAnsi="Garamond"/>
        </w:rPr>
        <w:t xml:space="preserve">VD, </w:t>
      </w:r>
      <w:r w:rsidR="00C54DD2" w:rsidRPr="0050022B">
        <w:rPr>
          <w:rFonts w:ascii="Garamond" w:hAnsi="Garamond"/>
        </w:rPr>
        <w:t>073-</w:t>
      </w:r>
      <w:r w:rsidRPr="00C36215">
        <w:t xml:space="preserve"> </w:t>
      </w:r>
      <w:r w:rsidRPr="00C36215">
        <w:rPr>
          <w:rFonts w:ascii="Garamond" w:hAnsi="Garamond"/>
        </w:rPr>
        <w:t>183 44 14</w:t>
      </w:r>
      <w:r w:rsidR="00C54DD2" w:rsidRPr="0050022B">
        <w:rPr>
          <w:rFonts w:ascii="Garamond" w:hAnsi="Garamond"/>
        </w:rPr>
        <w:t xml:space="preserve">, </w:t>
      </w:r>
      <w:r>
        <w:rPr>
          <w:rFonts w:ascii="Garamond" w:hAnsi="Garamond"/>
        </w:rPr>
        <w:t>malin.billing</w:t>
      </w:r>
      <w:bookmarkStart w:id="0" w:name="_GoBack"/>
      <w:bookmarkEnd w:id="0"/>
      <w:r w:rsidR="00C54DD2" w:rsidRPr="0050022B">
        <w:rPr>
          <w:rFonts w:ascii="Garamond" w:hAnsi="Garamond"/>
        </w:rPr>
        <w:t>@saltkrakan.se</w:t>
      </w:r>
    </w:p>
    <w:p w14:paraId="10C87DAE" w14:textId="77777777" w:rsidR="007034D8" w:rsidRPr="0050022B" w:rsidRDefault="007034D8" w:rsidP="00C54DD2">
      <w:pPr>
        <w:rPr>
          <w:rFonts w:ascii="Garamond" w:hAnsi="Garamond"/>
        </w:rPr>
      </w:pPr>
      <w:r w:rsidRPr="0050022B">
        <w:rPr>
          <w:rFonts w:ascii="Garamond" w:hAnsi="Garamond"/>
        </w:rPr>
        <w:t>Cilla Nergårdh, PR- &amp; marknadsansvarig, 070-938 46 52, cilla.nergardh@saltkrakan.se</w:t>
      </w:r>
    </w:p>
    <w:p w14:paraId="768A42CA" w14:textId="77777777" w:rsidR="00C54DD2" w:rsidRPr="0050022B" w:rsidRDefault="00C54DD2" w:rsidP="00C54DD2">
      <w:pPr>
        <w:rPr>
          <w:rFonts w:ascii="Garamond" w:hAnsi="Garamond"/>
        </w:rPr>
      </w:pPr>
    </w:p>
    <w:p w14:paraId="313143A2" w14:textId="77777777" w:rsidR="007034D8" w:rsidRPr="0050022B" w:rsidRDefault="007034D8" w:rsidP="00C54DD2">
      <w:pPr>
        <w:rPr>
          <w:rFonts w:ascii="Garamond" w:hAnsi="Garamond"/>
        </w:rPr>
      </w:pPr>
    </w:p>
    <w:p w14:paraId="49FC6841" w14:textId="77777777" w:rsidR="00075895" w:rsidRPr="0050022B" w:rsidRDefault="00075895" w:rsidP="00146745">
      <w:pPr>
        <w:tabs>
          <w:tab w:val="left" w:pos="2707"/>
        </w:tabs>
        <w:rPr>
          <w:rFonts w:ascii="Garamond" w:hAnsi="Garamond"/>
        </w:rPr>
      </w:pPr>
    </w:p>
    <w:p w14:paraId="73386D9C" w14:textId="77777777" w:rsidR="00C54DD2" w:rsidRPr="0050022B" w:rsidRDefault="00C54DD2" w:rsidP="00146745">
      <w:pPr>
        <w:tabs>
          <w:tab w:val="left" w:pos="2707"/>
        </w:tabs>
        <w:rPr>
          <w:rFonts w:ascii="Garamond" w:hAnsi="Garamond"/>
        </w:rPr>
      </w:pPr>
    </w:p>
    <w:sectPr w:rsidR="00C54DD2" w:rsidRPr="0050022B" w:rsidSect="008B212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361" w:right="2552" w:bottom="1021" w:left="1701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40A7" w14:textId="77777777" w:rsidR="00FB7235" w:rsidRDefault="00FB7235">
      <w:r>
        <w:separator/>
      </w:r>
    </w:p>
  </w:endnote>
  <w:endnote w:type="continuationSeparator" w:id="0">
    <w:p w14:paraId="5D3A8D67" w14:textId="77777777" w:rsidR="00FB7235" w:rsidRDefault="00F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Mix 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6799" w14:textId="77777777" w:rsidR="0087035D" w:rsidRPr="00AC6965" w:rsidRDefault="0087035D" w:rsidP="008E0326">
    <w:pPr>
      <w:pStyle w:val="Sidfot"/>
      <w:tabs>
        <w:tab w:val="clear" w:pos="4320"/>
        <w:tab w:val="clear" w:pos="8640"/>
      </w:tabs>
      <w:jc w:val="center"/>
      <w:rPr>
        <w:rFonts w:ascii="TheMix 5" w:hAnsi="TheMix 5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1FBF" w14:textId="77777777" w:rsidR="0087035D" w:rsidRPr="008E0326" w:rsidRDefault="00C54DD2" w:rsidP="00EF0492">
    <w:pPr>
      <w:pStyle w:val="Sidfot"/>
      <w:tabs>
        <w:tab w:val="clear" w:pos="4320"/>
        <w:tab w:val="clear" w:pos="8640"/>
      </w:tabs>
      <w:jc w:val="center"/>
      <w:rPr>
        <w:rFonts w:ascii="TheMix 5" w:hAnsi="TheMix 5"/>
        <w:sz w:val="12"/>
      </w:rPr>
    </w:pPr>
    <w:r>
      <w:rPr>
        <w:rFonts w:ascii="TheMix 5" w:hAnsi="TheMix 5"/>
        <w:noProof/>
        <w:sz w:val="12"/>
        <w:lang w:eastAsia="sv-SE"/>
      </w:rPr>
      <mc:AlternateContent>
        <mc:Choice Requires="wps">
          <w:drawing>
            <wp:anchor distT="432000" distB="0" distL="114300" distR="114300" simplePos="0" relativeHeight="251664384" behindDoc="0" locked="0" layoutInCell="1" allowOverlap="1" wp14:anchorId="34D10857" wp14:editId="5239BCC2">
              <wp:simplePos x="0" y="0"/>
              <wp:positionH relativeFrom="page">
                <wp:posOffset>1080135</wp:posOffset>
              </wp:positionH>
              <wp:positionV relativeFrom="page">
                <wp:posOffset>10045065</wp:posOffset>
              </wp:positionV>
              <wp:extent cx="5400040" cy="0"/>
              <wp:effectExtent l="22860" t="24765" r="25400" b="22860"/>
              <wp:wrapTopAndBottom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448045C" id="Line 13" o:spid="_x0000_s1026" style="position:absolute;z-index:251664384;visibility:visible;mso-wrap-style:square;mso-width-percent:0;mso-height-percent:0;mso-wrap-distance-left:9pt;mso-wrap-distance-top:12mm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90.95pt" to="510.25pt,7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" strokecolor="black [3213]" strokeweight="3pt">
              <v:fill o:detectmouseclick="t"/>
              <v:stroke linestyle="thickThin"/>
              <v:shadow opacity="22938f" offset="0"/>
              <w10:wrap type="topAndBottom" anchorx="page" anchory="page"/>
            </v:line>
          </w:pict>
        </mc:Fallback>
      </mc:AlternateContent>
    </w:r>
    <w:r w:rsidR="0087035D" w:rsidRPr="00AC6965">
      <w:rPr>
        <w:rFonts w:ascii="TheMix 5" w:hAnsi="TheMix 5"/>
        <w:sz w:val="12"/>
      </w:rPr>
      <w:t xml:space="preserve">Stockholmsvägen 33 | SE-181 33 Lidingö | </w:t>
    </w:r>
    <w:proofErr w:type="spellStart"/>
    <w:r w:rsidR="0087035D" w:rsidRPr="00AC6965">
      <w:rPr>
        <w:rFonts w:ascii="TheMix 5" w:hAnsi="TheMix 5"/>
        <w:sz w:val="12"/>
      </w:rPr>
      <w:t>tel</w:t>
    </w:r>
    <w:proofErr w:type="spellEnd"/>
    <w:r w:rsidR="0087035D" w:rsidRPr="00AC6965">
      <w:rPr>
        <w:rFonts w:ascii="TheMix 5" w:hAnsi="TheMix 5"/>
        <w:sz w:val="12"/>
      </w:rPr>
      <w:t xml:space="preserve"> +46 8 12 20 25 00 | info@saltkrakan.se | www.saltkrakan.se | www.astridlindgren.se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2F7C" w14:textId="77777777" w:rsidR="00FB7235" w:rsidRDefault="00FB7235">
      <w:r>
        <w:separator/>
      </w:r>
    </w:p>
  </w:footnote>
  <w:footnote w:type="continuationSeparator" w:id="0">
    <w:p w14:paraId="014E453F" w14:textId="77777777" w:rsidR="00FB7235" w:rsidRDefault="00FB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108F" w14:textId="77777777" w:rsidR="0087035D" w:rsidRPr="00A20256" w:rsidRDefault="0087035D" w:rsidP="008A5C83">
    <w:pPr>
      <w:pStyle w:val="Sidhuvud"/>
      <w:tabs>
        <w:tab w:val="clear" w:pos="4320"/>
        <w:tab w:val="clear" w:pos="8640"/>
      </w:tabs>
      <w:rPr>
        <w:rFonts w:ascii="TheMix 5" w:hAnsi="TheMix 5"/>
        <w:sz w:val="16"/>
      </w:rPr>
    </w:pPr>
    <w:r w:rsidRPr="000E48CC">
      <w:rPr>
        <w:rFonts w:ascii="TheMix 5" w:hAnsi="TheMix 5"/>
        <w:noProof/>
        <w:sz w:val="16"/>
        <w:lang w:eastAsia="sv-SE"/>
      </w:rPr>
      <w:drawing>
        <wp:anchor distT="0" distB="0" distL="114300" distR="114300" simplePos="0" relativeHeight="251667456" behindDoc="1" locked="0" layoutInCell="1" allowOverlap="1" wp14:anchorId="6FAD8A29" wp14:editId="6F9A357C">
          <wp:simplePos x="0" y="0"/>
          <wp:positionH relativeFrom="page">
            <wp:posOffset>3150235</wp:posOffset>
          </wp:positionH>
          <wp:positionV relativeFrom="page">
            <wp:posOffset>377825</wp:posOffset>
          </wp:positionV>
          <wp:extent cx="1261533" cy="220133"/>
          <wp:effectExtent l="0" t="0" r="0" b="0"/>
          <wp:wrapNone/>
          <wp:docPr id="3" name="Bildobjekt 3" descr="MagnusH:Users:magnush:Saltkrakan_Logo_RGB-svar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gnusH:Users:magnush:Saltkrakan_Logo_RGB-svart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1533" cy="220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CE9A" w14:textId="77777777" w:rsidR="0087035D" w:rsidRPr="008E0326" w:rsidRDefault="0087035D" w:rsidP="008A5C83">
    <w:pPr>
      <w:pStyle w:val="Sidhuvud"/>
      <w:tabs>
        <w:tab w:val="clear" w:pos="4320"/>
        <w:tab w:val="clear" w:pos="8640"/>
      </w:tabs>
      <w:rPr>
        <w:rFonts w:ascii="TheMix 5" w:hAnsi="TheMix 5"/>
        <w:sz w:val="16"/>
      </w:rPr>
    </w:pPr>
    <w:r w:rsidRPr="000E48CC">
      <w:rPr>
        <w:rFonts w:ascii="TheMix 5" w:hAnsi="TheMix 5"/>
        <w:noProof/>
        <w:sz w:val="16"/>
        <w:lang w:eastAsia="sv-SE"/>
      </w:rPr>
      <w:drawing>
        <wp:anchor distT="0" distB="0" distL="114300" distR="114300" simplePos="0" relativeHeight="251665408" behindDoc="1" locked="0" layoutInCell="1" allowOverlap="1" wp14:anchorId="0A02DA26" wp14:editId="2A77A046">
          <wp:simplePos x="0" y="0"/>
          <wp:positionH relativeFrom="page">
            <wp:posOffset>2520315</wp:posOffset>
          </wp:positionH>
          <wp:positionV relativeFrom="page">
            <wp:posOffset>323850</wp:posOffset>
          </wp:positionV>
          <wp:extent cx="2523066" cy="431800"/>
          <wp:effectExtent l="0" t="0" r="0" b="0"/>
          <wp:wrapNone/>
          <wp:docPr id="2" name="Bildobjekt 2" descr="MagnusH:Users:magnush:Saltkrakan_Logo_RGB-svar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gnusH:Users:magnush:Saltkrakan_Logo_RGB-svart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3066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4DD2">
      <w:rPr>
        <w:rFonts w:ascii="TheMix 5" w:hAnsi="TheMix 5"/>
        <w:noProof/>
        <w:sz w:val="16"/>
        <w:lang w:eastAsia="sv-SE"/>
      </w:rPr>
      <mc:AlternateContent>
        <mc:Choice Requires="wps">
          <w:drawing>
            <wp:anchor distT="0" distB="648000" distL="114300" distR="114300" simplePos="0" relativeHeight="251662336" behindDoc="0" locked="0" layoutInCell="1" allowOverlap="1" wp14:anchorId="4A4C674F" wp14:editId="70241F48">
              <wp:simplePos x="0" y="0"/>
              <wp:positionH relativeFrom="page">
                <wp:posOffset>1080135</wp:posOffset>
              </wp:positionH>
              <wp:positionV relativeFrom="page">
                <wp:posOffset>864235</wp:posOffset>
              </wp:positionV>
              <wp:extent cx="5400040" cy="0"/>
              <wp:effectExtent l="22860" t="26035" r="25400" b="21590"/>
              <wp:wrapTopAndBottom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AC195FE" id="Line 5" o:spid="_x0000_s1026" style="position:absolute;z-index:251662336;visibility:visible;mso-wrap-style:square;mso-width-percent:0;mso-height-percent:0;mso-wrap-distance-left:9pt;mso-wrap-distance-top:0;mso-wrap-distance-right:9pt;mso-wrap-distance-bottom:18mm;mso-position-horizontal:absolute;mso-position-horizontal-relative:page;mso-position-vertical:absolute;mso-position-vertical-relative:page;mso-width-percent:0;mso-height-percent:0;mso-width-relative:page;mso-height-relative:page" from="85.05pt,68.05pt" to="510.2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" strokecolor="black [3213]" strokeweight="3pt">
              <v:fill o:detectmouseclick="t"/>
              <v:stroke linestyle="thickThin"/>
              <v:shadow opacity="22938f" offset="0"/>
              <w10:wrap type="topAndBottom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1EF"/>
    <w:multiLevelType w:val="hybridMultilevel"/>
    <w:tmpl w:val="86BC720E"/>
    <w:lvl w:ilvl="0" w:tplc="BED0E66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C3A"/>
    <w:multiLevelType w:val="hybridMultilevel"/>
    <w:tmpl w:val="BBBCD428"/>
    <w:lvl w:ilvl="0" w:tplc="0EEA7832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2"/>
    <w:rsid w:val="00037EAB"/>
    <w:rsid w:val="0006714F"/>
    <w:rsid w:val="00075895"/>
    <w:rsid w:val="000E48CC"/>
    <w:rsid w:val="000E63B2"/>
    <w:rsid w:val="00146745"/>
    <w:rsid w:val="00155657"/>
    <w:rsid w:val="0018740F"/>
    <w:rsid w:val="00211A39"/>
    <w:rsid w:val="00220BA1"/>
    <w:rsid w:val="002C2FA1"/>
    <w:rsid w:val="003207FA"/>
    <w:rsid w:val="00336CCF"/>
    <w:rsid w:val="00351B1B"/>
    <w:rsid w:val="003A4A7D"/>
    <w:rsid w:val="00407CFD"/>
    <w:rsid w:val="00433475"/>
    <w:rsid w:val="004463CA"/>
    <w:rsid w:val="004C61E8"/>
    <w:rsid w:val="0050022B"/>
    <w:rsid w:val="005320C7"/>
    <w:rsid w:val="00542630"/>
    <w:rsid w:val="00563F99"/>
    <w:rsid w:val="00585C79"/>
    <w:rsid w:val="005F4F80"/>
    <w:rsid w:val="00623874"/>
    <w:rsid w:val="006278E3"/>
    <w:rsid w:val="00630043"/>
    <w:rsid w:val="006462B1"/>
    <w:rsid w:val="0065757D"/>
    <w:rsid w:val="006A7E63"/>
    <w:rsid w:val="007034D8"/>
    <w:rsid w:val="00703E29"/>
    <w:rsid w:val="00705897"/>
    <w:rsid w:val="00723866"/>
    <w:rsid w:val="00846B10"/>
    <w:rsid w:val="0087035D"/>
    <w:rsid w:val="008A5C83"/>
    <w:rsid w:val="008A5DA7"/>
    <w:rsid w:val="008B2129"/>
    <w:rsid w:val="008E0326"/>
    <w:rsid w:val="00904B02"/>
    <w:rsid w:val="00945B68"/>
    <w:rsid w:val="0097306A"/>
    <w:rsid w:val="009C7D00"/>
    <w:rsid w:val="009F5666"/>
    <w:rsid w:val="00A20256"/>
    <w:rsid w:val="00A6140B"/>
    <w:rsid w:val="00A61508"/>
    <w:rsid w:val="00A63D1E"/>
    <w:rsid w:val="00A65083"/>
    <w:rsid w:val="00AB380F"/>
    <w:rsid w:val="00AB768C"/>
    <w:rsid w:val="00AC6965"/>
    <w:rsid w:val="00AD306F"/>
    <w:rsid w:val="00AE03A8"/>
    <w:rsid w:val="00AF6F44"/>
    <w:rsid w:val="00B20263"/>
    <w:rsid w:val="00B76D51"/>
    <w:rsid w:val="00BA7E35"/>
    <w:rsid w:val="00C00507"/>
    <w:rsid w:val="00C0470A"/>
    <w:rsid w:val="00C3101B"/>
    <w:rsid w:val="00C36215"/>
    <w:rsid w:val="00C54DD2"/>
    <w:rsid w:val="00C92EF6"/>
    <w:rsid w:val="00C95DCF"/>
    <w:rsid w:val="00CF1BD4"/>
    <w:rsid w:val="00DB5EE0"/>
    <w:rsid w:val="00DD7A97"/>
    <w:rsid w:val="00E17B38"/>
    <w:rsid w:val="00E47F91"/>
    <w:rsid w:val="00EE641F"/>
    <w:rsid w:val="00EF0492"/>
    <w:rsid w:val="00F46B6E"/>
    <w:rsid w:val="00F95D99"/>
    <w:rsid w:val="00FA088C"/>
    <w:rsid w:val="00FB7235"/>
    <w:rsid w:val="00FC46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175A6D4"/>
  <w15:docId w15:val="{0C830D22-B889-4BE9-8109-ECA2963F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54DD2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075895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75895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075895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75895"/>
    <w:rPr>
      <w:sz w:val="24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AC6965"/>
  </w:style>
  <w:style w:type="character" w:styleId="Hyperlnk">
    <w:name w:val="Hyperlink"/>
    <w:basedOn w:val="Standardstycketeckensnitt"/>
    <w:rsid w:val="007034D8"/>
    <w:rPr>
      <w:color w:val="0000FF" w:themeColor="hyperlink"/>
      <w:u w:val="single"/>
    </w:rPr>
  </w:style>
  <w:style w:type="paragraph" w:styleId="Liststycke">
    <w:name w:val="List Paragraph"/>
    <w:basedOn w:val="Normal"/>
    <w:rsid w:val="004C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Grow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Billing</dc:creator>
  <cp:keywords/>
  <cp:lastModifiedBy>Cilla Nergårdh</cp:lastModifiedBy>
  <cp:revision>4</cp:revision>
  <cp:lastPrinted>2015-05-12T09:56:00Z</cp:lastPrinted>
  <dcterms:created xsi:type="dcterms:W3CDTF">2017-05-18T10:04:00Z</dcterms:created>
  <dcterms:modified xsi:type="dcterms:W3CDTF">2017-05-18T11:55:00Z</dcterms:modified>
</cp:coreProperties>
</file>