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300" w:rsidRDefault="00C02625" w:rsidP="0027130E">
      <w:pPr>
        <w:pStyle w:val="IngressPFdatum"/>
        <w:spacing w:before="0"/>
        <w:jc w:val="right"/>
      </w:pPr>
      <w:r>
        <w:tab/>
      </w:r>
      <w:r>
        <w:tab/>
      </w:r>
      <w:r w:rsidR="00BE5171">
        <w:t xml:space="preserve">Pressmeddelande </w:t>
      </w:r>
      <w:r w:rsidR="00A51F0F">
        <w:t>2014-</w:t>
      </w:r>
      <w:r w:rsidR="00D75EEB">
        <w:t>09-08</w:t>
      </w:r>
    </w:p>
    <w:p w:rsidR="00435234" w:rsidRDefault="00435234" w:rsidP="00BE5171">
      <w:pPr>
        <w:pStyle w:val="IngressPFdatum"/>
        <w:jc w:val="right"/>
      </w:pPr>
    </w:p>
    <w:p w:rsidR="00FD51B0" w:rsidRPr="00FA3ED3" w:rsidRDefault="00AD1CC4" w:rsidP="00FA3ED3">
      <w:pPr>
        <w:pStyle w:val="Rubrik1"/>
        <w:spacing w:after="120"/>
        <w:rPr>
          <w:sz w:val="56"/>
        </w:rPr>
      </w:pPr>
      <w:r>
        <w:rPr>
          <w:sz w:val="56"/>
        </w:rPr>
        <w:t>En vardagsrevolution? Nu blir det l</w:t>
      </w:r>
      <w:r w:rsidR="00FA3ED3" w:rsidRPr="00FA3ED3">
        <w:rPr>
          <w:sz w:val="56"/>
        </w:rPr>
        <w:t xml:space="preserve">ättare att öppna </w:t>
      </w:r>
      <w:r>
        <w:rPr>
          <w:sz w:val="56"/>
        </w:rPr>
        <w:t>burk</w:t>
      </w:r>
      <w:r w:rsidR="00FA3ED3" w:rsidRPr="00FA3ED3">
        <w:rPr>
          <w:sz w:val="56"/>
        </w:rPr>
        <w:t>lock</w:t>
      </w:r>
      <w:r>
        <w:rPr>
          <w:sz w:val="56"/>
        </w:rPr>
        <w:t>!</w:t>
      </w:r>
    </w:p>
    <w:p w:rsidR="004F7FBD" w:rsidRDefault="00052DAA" w:rsidP="004F7FBD">
      <w:pPr>
        <w:pStyle w:val="IngressPFdatum"/>
        <w:rPr>
          <w:szCs w:val="24"/>
        </w:rPr>
      </w:pPr>
      <w:r w:rsidRPr="00052DAA">
        <w:rPr>
          <w:rStyle w:val="BrdtextOrklaChar"/>
          <w:rFonts w:eastAsiaTheme="minorHAnsi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33.7pt;margin-top:11.05pt;width:115.15pt;height:218pt;z-index:251660288;mso-width-relative:margin;mso-height-relative:margin" strokecolor="#00b050" strokeweight="1.5pt">
            <v:textbox style="mso-next-textbox:#_x0000_s1026">
              <w:txbxContent>
                <w:p w:rsidR="00254F2A" w:rsidRDefault="00254F2A" w:rsidP="00FE251D">
                  <w:pPr>
                    <w:jc w:val="center"/>
                    <w:rPr>
                      <w:b/>
                    </w:rPr>
                  </w:pPr>
                  <w:r w:rsidRPr="00FE251D">
                    <w:rPr>
                      <w:b/>
                      <w:noProof/>
                      <w:lang w:eastAsia="sv-SE"/>
                    </w:rPr>
                    <w:drawing>
                      <wp:inline distT="0" distB="0" distL="0" distR="0">
                        <wp:extent cx="1059180" cy="923925"/>
                        <wp:effectExtent l="19050" t="0" r="7620" b="0"/>
                        <wp:docPr id="6" name="Bild 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" name="Bildobjekt 10"/>
                                <pic:cNvPicPr/>
                              </pic:nvPicPr>
                              <pic:blipFill>
                                <a:blip r:embed="rId8" cstate="print"/>
                                <a:srcRect l="7193" t="11450" r="12821" b="14504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59180" cy="9239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54F2A" w:rsidRPr="00ED5300" w:rsidRDefault="00254F2A">
                  <w:pPr>
                    <w:rPr>
                      <w:b/>
                      <w:sz w:val="16"/>
                    </w:rPr>
                  </w:pPr>
                </w:p>
                <w:p w:rsidR="00254F2A" w:rsidRPr="00FE251D" w:rsidRDefault="00254F2A">
                  <w:pPr>
                    <w:rPr>
                      <w:b/>
                      <w:sz w:val="24"/>
                    </w:rPr>
                  </w:pPr>
                  <w:r w:rsidRPr="00FE251D">
                    <w:rPr>
                      <w:b/>
                      <w:sz w:val="24"/>
                    </w:rPr>
                    <w:t>Så funkar det</w:t>
                  </w:r>
                </w:p>
                <w:p w:rsidR="00254F2A" w:rsidRPr="00A06555" w:rsidRDefault="00254F2A" w:rsidP="00FE251D">
                  <w:pPr>
                    <w:rPr>
                      <w:sz w:val="20"/>
                    </w:rPr>
                  </w:pPr>
                  <w:r w:rsidRPr="00A06555">
                    <w:rPr>
                      <w:rStyle w:val="BrdtextOrklaChar"/>
                      <w:rFonts w:eastAsiaTheme="minorHAnsi"/>
                      <w:sz w:val="20"/>
                    </w:rPr>
                    <w:t xml:space="preserve">De nya </w:t>
                  </w:r>
                  <w:r>
                    <w:rPr>
                      <w:rStyle w:val="BrdtextOrklaChar"/>
                      <w:rFonts w:eastAsiaTheme="minorHAnsi"/>
                      <w:sz w:val="20"/>
                    </w:rPr>
                    <w:t xml:space="preserve">lättöppnade </w:t>
                  </w:r>
                  <w:r w:rsidRPr="00A06555">
                    <w:rPr>
                      <w:rStyle w:val="BrdtextOrklaChar"/>
                      <w:rFonts w:eastAsiaTheme="minorHAnsi"/>
                      <w:sz w:val="20"/>
                    </w:rPr>
                    <w:t>locken är tvådelade. Mittendelen är vakuumförseglad med burken och en yttre, rörlig ring öppnar eller försluter burken</w:t>
                  </w:r>
                  <w:r>
                    <w:rPr>
                      <w:rStyle w:val="BrdtextOrklaChar"/>
                      <w:rFonts w:eastAsiaTheme="minorHAnsi"/>
                      <w:sz w:val="20"/>
                    </w:rPr>
                    <w:t xml:space="preserve"> </w:t>
                  </w:r>
                  <w:r w:rsidRPr="00A06555">
                    <w:rPr>
                      <w:rStyle w:val="BrdtextOrklaChar"/>
                      <w:rFonts w:eastAsiaTheme="minorHAnsi"/>
                      <w:sz w:val="20"/>
                    </w:rPr>
                    <w:t>vid vridrörelser.</w:t>
                  </w:r>
                </w:p>
              </w:txbxContent>
            </v:textbox>
            <w10:wrap type="square"/>
          </v:shape>
        </w:pict>
      </w:r>
      <w:r w:rsidR="00AD1CC4">
        <w:rPr>
          <w:rFonts w:eastAsia="Times New Roman"/>
          <w:lang w:eastAsia="sv-SE"/>
        </w:rPr>
        <w:t xml:space="preserve">Svenska konsumenter kan stoppa undan gafflar och skruvmejslar. Som första företag i </w:t>
      </w:r>
      <w:r w:rsidR="00FA3ED3">
        <w:rPr>
          <w:rFonts w:eastAsia="Times New Roman"/>
          <w:lang w:eastAsia="sv-SE"/>
        </w:rPr>
        <w:t xml:space="preserve">Sverige </w:t>
      </w:r>
      <w:r w:rsidR="00AD1CC4">
        <w:rPr>
          <w:rFonts w:eastAsia="Times New Roman"/>
          <w:lang w:eastAsia="sv-SE"/>
        </w:rPr>
        <w:t>lanserar Orkla Foods Sverige nu</w:t>
      </w:r>
      <w:r w:rsidR="00FA3ED3">
        <w:rPr>
          <w:rFonts w:eastAsia="Times New Roman"/>
          <w:lang w:eastAsia="sv-SE"/>
        </w:rPr>
        <w:t xml:space="preserve"> </w:t>
      </w:r>
      <w:r w:rsidR="00AD1CC4">
        <w:rPr>
          <w:rFonts w:eastAsia="Times New Roman"/>
          <w:lang w:eastAsia="sv-SE"/>
        </w:rPr>
        <w:t>nya</w:t>
      </w:r>
      <w:r w:rsidR="00FA3ED3">
        <w:rPr>
          <w:rFonts w:eastAsia="Times New Roman"/>
          <w:lang w:eastAsia="sv-SE"/>
        </w:rPr>
        <w:t xml:space="preserve"> lättöppnade </w:t>
      </w:r>
      <w:r w:rsidR="00A06555">
        <w:rPr>
          <w:rFonts w:eastAsia="Times New Roman"/>
          <w:lang w:eastAsia="sv-SE"/>
        </w:rPr>
        <w:t>burklock</w:t>
      </w:r>
      <w:r w:rsidR="00FA3ED3">
        <w:rPr>
          <w:rFonts w:eastAsia="Times New Roman"/>
          <w:lang w:eastAsia="sv-SE"/>
        </w:rPr>
        <w:t xml:space="preserve">. </w:t>
      </w:r>
      <w:r w:rsidR="00AD1CC4">
        <w:rPr>
          <w:rFonts w:eastAsia="Times New Roman"/>
          <w:lang w:eastAsia="sv-SE"/>
        </w:rPr>
        <w:t xml:space="preserve">Med start i mitten av augusti rullas produkter </w:t>
      </w:r>
      <w:r w:rsidR="00FA3ED3">
        <w:rPr>
          <w:rFonts w:eastAsia="Times New Roman"/>
          <w:lang w:eastAsia="sv-SE"/>
        </w:rPr>
        <w:t xml:space="preserve">från </w:t>
      </w:r>
      <w:r w:rsidR="00FC58F9">
        <w:rPr>
          <w:rFonts w:eastAsia="Times New Roman"/>
          <w:lang w:eastAsia="sv-SE"/>
        </w:rPr>
        <w:t>BOB,</w:t>
      </w:r>
      <w:r w:rsidR="00FA3ED3">
        <w:rPr>
          <w:rFonts w:eastAsia="Times New Roman"/>
          <w:lang w:eastAsia="sv-SE"/>
        </w:rPr>
        <w:t xml:space="preserve"> Felix</w:t>
      </w:r>
      <w:r w:rsidR="00FC58F9">
        <w:rPr>
          <w:rFonts w:eastAsia="Times New Roman"/>
          <w:lang w:eastAsia="sv-SE"/>
        </w:rPr>
        <w:t xml:space="preserve"> och Önos</w:t>
      </w:r>
      <w:r w:rsidR="00FA3ED3">
        <w:rPr>
          <w:rFonts w:eastAsia="Times New Roman"/>
          <w:lang w:eastAsia="sv-SE"/>
        </w:rPr>
        <w:t xml:space="preserve"> </w:t>
      </w:r>
      <w:r w:rsidR="001A3F7B">
        <w:rPr>
          <w:rFonts w:eastAsia="Times New Roman"/>
          <w:lang w:eastAsia="sv-SE"/>
        </w:rPr>
        <w:t xml:space="preserve">successivt </w:t>
      </w:r>
      <w:r w:rsidR="00FA3ED3">
        <w:rPr>
          <w:rFonts w:eastAsia="Times New Roman"/>
          <w:lang w:eastAsia="sv-SE"/>
        </w:rPr>
        <w:t>ut i hyllo</w:t>
      </w:r>
      <w:r w:rsidR="00AD1CC4">
        <w:rPr>
          <w:rFonts w:eastAsia="Times New Roman"/>
          <w:lang w:eastAsia="sv-SE"/>
        </w:rPr>
        <w:t>rna med de nya locken, som dessutom är fria</w:t>
      </w:r>
      <w:r w:rsidR="002E3194">
        <w:rPr>
          <w:rFonts w:eastAsia="Times New Roman"/>
          <w:lang w:eastAsia="sv-SE"/>
        </w:rPr>
        <w:t xml:space="preserve"> från Bisfenol </w:t>
      </w:r>
      <w:r w:rsidR="009618EF">
        <w:rPr>
          <w:rFonts w:eastAsia="Times New Roman"/>
          <w:lang w:eastAsia="sv-SE"/>
        </w:rPr>
        <w:t>A</w:t>
      </w:r>
      <w:r w:rsidR="00AD1CC4">
        <w:rPr>
          <w:rFonts w:eastAsia="Times New Roman"/>
          <w:lang w:eastAsia="sv-SE"/>
        </w:rPr>
        <w:t xml:space="preserve">. </w:t>
      </w:r>
    </w:p>
    <w:p w:rsidR="00FB334C" w:rsidRDefault="00F10202" w:rsidP="008E321F">
      <w:pPr>
        <w:spacing w:line="288" w:lineRule="auto"/>
        <w:rPr>
          <w:rFonts w:eastAsia="Times New Roman"/>
          <w:lang w:eastAsia="sv-SE"/>
        </w:rPr>
      </w:pPr>
      <w:r>
        <w:rPr>
          <w:rFonts w:eastAsia="Times New Roman"/>
          <w:lang w:eastAsia="sv-SE"/>
        </w:rPr>
        <w:t xml:space="preserve">Varmvatten, skarpa knivar och handdukar. Verktygen är många när svenskarna vill ha sylt på pannkakorna eller rödbetor till pytten. </w:t>
      </w:r>
      <w:r w:rsidR="00FE251D">
        <w:rPr>
          <w:rFonts w:eastAsia="Times New Roman"/>
          <w:lang w:eastAsia="sv-SE"/>
        </w:rPr>
        <w:t>S</w:t>
      </w:r>
      <w:r w:rsidR="00FA3ED3">
        <w:rPr>
          <w:rFonts w:eastAsia="Times New Roman"/>
          <w:lang w:eastAsia="sv-SE"/>
        </w:rPr>
        <w:t>våröppnade burklock är</w:t>
      </w:r>
      <w:r w:rsidR="00FE251D">
        <w:rPr>
          <w:rFonts w:eastAsia="Times New Roman"/>
          <w:lang w:eastAsia="sv-SE"/>
        </w:rPr>
        <w:t xml:space="preserve"> ett problem för äldre, reumatiker och andra med nedsatt handkraft. Men även starka händer misslyckas. Enligt en </w:t>
      </w:r>
      <w:r w:rsidR="009618EF">
        <w:rPr>
          <w:rFonts w:eastAsia="Times New Roman"/>
          <w:lang w:eastAsia="sv-SE"/>
        </w:rPr>
        <w:t>norsk</w:t>
      </w:r>
      <w:r w:rsidR="00396AEC">
        <w:rPr>
          <w:rFonts w:eastAsia="Times New Roman"/>
          <w:lang w:eastAsia="sv-SE"/>
        </w:rPr>
        <w:t xml:space="preserve"> </w:t>
      </w:r>
      <w:r w:rsidR="00F2740E">
        <w:rPr>
          <w:rFonts w:eastAsia="Times New Roman"/>
          <w:lang w:eastAsia="sv-SE"/>
        </w:rPr>
        <w:t>konsument</w:t>
      </w:r>
      <w:r w:rsidR="00FE251D">
        <w:rPr>
          <w:rFonts w:eastAsia="Times New Roman"/>
          <w:lang w:eastAsia="sv-SE"/>
        </w:rPr>
        <w:t>undersökning</w:t>
      </w:r>
      <w:r w:rsidR="009618EF">
        <w:rPr>
          <w:rStyle w:val="Fotnotsreferens"/>
          <w:rFonts w:eastAsia="Times New Roman"/>
          <w:lang w:eastAsia="sv-SE"/>
        </w:rPr>
        <w:footnoteReference w:id="1"/>
      </w:r>
      <w:r w:rsidR="009618EF">
        <w:rPr>
          <w:rFonts w:eastAsia="Times New Roman"/>
          <w:lang w:eastAsia="sv-SE"/>
        </w:rPr>
        <w:t xml:space="preserve"> har</w:t>
      </w:r>
      <w:r w:rsidR="00396AEC">
        <w:rPr>
          <w:rFonts w:eastAsia="Times New Roman"/>
          <w:lang w:eastAsia="sv-SE"/>
        </w:rPr>
        <w:t xml:space="preserve"> </w:t>
      </w:r>
      <w:r w:rsidR="009618EF">
        <w:rPr>
          <w:rFonts w:eastAsia="Times New Roman"/>
          <w:lang w:eastAsia="sv-SE"/>
        </w:rPr>
        <w:t xml:space="preserve">30% av befolkningen svårt att öppna burklock och hela 66% av </w:t>
      </w:r>
      <w:r w:rsidR="00254F2A">
        <w:rPr>
          <w:rFonts w:eastAsia="Times New Roman"/>
          <w:lang w:eastAsia="sv-SE"/>
        </w:rPr>
        <w:t>norska kvinnor</w:t>
      </w:r>
      <w:r w:rsidR="009618EF">
        <w:rPr>
          <w:rFonts w:eastAsia="Times New Roman"/>
          <w:lang w:eastAsia="sv-SE"/>
        </w:rPr>
        <w:t xml:space="preserve"> använder hjälpmedel för att få upp lock på konservburkar</w:t>
      </w:r>
      <w:r w:rsidR="00396AEC">
        <w:rPr>
          <w:rFonts w:eastAsia="Times New Roman"/>
          <w:lang w:eastAsia="sv-SE"/>
        </w:rPr>
        <w:t xml:space="preserve">. Samtidigt öppnas över </w:t>
      </w:r>
      <w:r w:rsidR="0027130E">
        <w:rPr>
          <w:rFonts w:eastAsia="Times New Roman"/>
          <w:lang w:eastAsia="sv-SE"/>
        </w:rPr>
        <w:t>90</w:t>
      </w:r>
      <w:r w:rsidR="00396AEC">
        <w:rPr>
          <w:rFonts w:eastAsia="Times New Roman"/>
          <w:lang w:eastAsia="sv-SE"/>
        </w:rPr>
        <w:t>.000</w:t>
      </w:r>
      <w:r w:rsidR="002E3194">
        <w:rPr>
          <w:rFonts w:eastAsia="Times New Roman"/>
          <w:lang w:eastAsia="sv-SE"/>
        </w:rPr>
        <w:t> </w:t>
      </w:r>
      <w:r w:rsidR="00396AEC">
        <w:rPr>
          <w:rFonts w:eastAsia="Times New Roman"/>
          <w:lang w:eastAsia="sv-SE"/>
        </w:rPr>
        <w:t>nya glasburkar</w:t>
      </w:r>
      <w:r w:rsidR="00F2740E">
        <w:rPr>
          <w:rStyle w:val="Fotnotsreferens"/>
          <w:rFonts w:eastAsia="Times New Roman"/>
          <w:lang w:eastAsia="sv-SE"/>
        </w:rPr>
        <w:footnoteReference w:id="2"/>
      </w:r>
      <w:r w:rsidR="00396AEC">
        <w:rPr>
          <w:rFonts w:eastAsia="Times New Roman"/>
          <w:lang w:eastAsia="sv-SE"/>
        </w:rPr>
        <w:t xml:space="preserve"> i Sverige varje dag för sylt, marmelad</w:t>
      </w:r>
      <w:r w:rsidR="0027130E">
        <w:rPr>
          <w:rFonts w:eastAsia="Times New Roman"/>
          <w:lang w:eastAsia="sv-SE"/>
        </w:rPr>
        <w:t>, rödbetor, gurka</w:t>
      </w:r>
      <w:r w:rsidR="00396AEC">
        <w:rPr>
          <w:rFonts w:eastAsia="Times New Roman"/>
          <w:lang w:eastAsia="sv-SE"/>
        </w:rPr>
        <w:t xml:space="preserve"> och äpplemos.</w:t>
      </w:r>
    </w:p>
    <w:p w:rsidR="0027130E" w:rsidRDefault="0027130E" w:rsidP="008E321F">
      <w:pPr>
        <w:spacing w:line="288" w:lineRule="auto"/>
        <w:rPr>
          <w:rFonts w:eastAsia="Times New Roman"/>
          <w:lang w:eastAsia="sv-SE"/>
        </w:rPr>
      </w:pPr>
    </w:p>
    <w:p w:rsidR="002E3194" w:rsidRDefault="00F2740E" w:rsidP="008E321F">
      <w:pPr>
        <w:spacing w:line="288" w:lineRule="auto"/>
        <w:rPr>
          <w:rStyle w:val="BrdtextOrklaChar"/>
          <w:rFonts w:eastAsiaTheme="minorHAnsi"/>
        </w:rPr>
      </w:pPr>
      <w:r>
        <w:rPr>
          <w:rStyle w:val="BrdtextOrklaChar"/>
          <w:rFonts w:eastAsiaTheme="minorHAnsi"/>
        </w:rPr>
        <w:t xml:space="preserve">- </w:t>
      </w:r>
      <w:r w:rsidR="00484967">
        <w:rPr>
          <w:rFonts w:eastAsia="Times New Roman"/>
          <w:lang w:eastAsia="sv-SE"/>
        </w:rPr>
        <w:t xml:space="preserve">På Orkla Foods Sverige är hänsyn till användarvänligheten en viktig del i utvecklandet av </w:t>
      </w:r>
      <w:r w:rsidR="00254F2A">
        <w:rPr>
          <w:rFonts w:eastAsia="Times New Roman"/>
          <w:lang w:eastAsia="sv-SE"/>
        </w:rPr>
        <w:t xml:space="preserve">både </w:t>
      </w:r>
      <w:r w:rsidR="00484967">
        <w:rPr>
          <w:rFonts w:eastAsia="Times New Roman"/>
          <w:lang w:eastAsia="sv-SE"/>
        </w:rPr>
        <w:t xml:space="preserve">befintliga och nya produkter. </w:t>
      </w:r>
      <w:r w:rsidR="00254F2A">
        <w:rPr>
          <w:rStyle w:val="BrdtextOrklaChar"/>
          <w:rFonts w:eastAsiaTheme="minorHAnsi"/>
        </w:rPr>
        <w:t xml:space="preserve">Vi vet att </w:t>
      </w:r>
      <w:r w:rsidR="002E3194">
        <w:rPr>
          <w:rStyle w:val="BrdtextOrklaChar"/>
          <w:rFonts w:eastAsiaTheme="minorHAnsi"/>
        </w:rPr>
        <w:t xml:space="preserve">svåröppnade </w:t>
      </w:r>
      <w:r w:rsidR="00254F2A">
        <w:rPr>
          <w:rStyle w:val="BrdtextOrklaChar"/>
          <w:rFonts w:eastAsiaTheme="minorHAnsi"/>
        </w:rPr>
        <w:t>burklock har varit ett problem</w:t>
      </w:r>
    </w:p>
    <w:p w:rsidR="00F2740E" w:rsidRDefault="00254F2A" w:rsidP="008E321F">
      <w:pPr>
        <w:spacing w:line="288" w:lineRule="auto"/>
        <w:rPr>
          <w:rStyle w:val="BrdtextOrklaChar"/>
          <w:rFonts w:eastAsiaTheme="minorHAnsi"/>
        </w:rPr>
      </w:pPr>
      <w:r>
        <w:rPr>
          <w:rStyle w:val="BrdtextOrklaChar"/>
          <w:rFonts w:eastAsiaTheme="minorHAnsi"/>
        </w:rPr>
        <w:t>för många och det känns verkligen tillfredsställande att vi nu kan hjälpa till att lösa det.</w:t>
      </w:r>
      <w:r w:rsidR="00F2740E">
        <w:rPr>
          <w:rStyle w:val="BrdtextOrklaChar"/>
          <w:rFonts w:eastAsiaTheme="minorHAnsi"/>
        </w:rPr>
        <w:t xml:space="preserve"> </w:t>
      </w:r>
      <w:r>
        <w:rPr>
          <w:rStyle w:val="BrdtextOrklaChar"/>
          <w:rFonts w:eastAsiaTheme="minorHAnsi"/>
        </w:rPr>
        <w:t xml:space="preserve">En </w:t>
      </w:r>
      <w:r w:rsidR="009F78AF">
        <w:rPr>
          <w:rStyle w:val="BrdtextOrklaChar"/>
          <w:rFonts w:eastAsiaTheme="minorHAnsi"/>
        </w:rPr>
        <w:t>konsument</w:t>
      </w:r>
      <w:r>
        <w:rPr>
          <w:rStyle w:val="BrdtextOrklaChar"/>
          <w:rFonts w:eastAsiaTheme="minorHAnsi"/>
        </w:rPr>
        <w:t xml:space="preserve"> som fick testa </w:t>
      </w:r>
      <w:r w:rsidR="002E3194">
        <w:rPr>
          <w:rStyle w:val="BrdtextOrklaChar"/>
          <w:rFonts w:eastAsiaTheme="minorHAnsi"/>
        </w:rPr>
        <w:t>vårt nya lock</w:t>
      </w:r>
      <w:r>
        <w:rPr>
          <w:rStyle w:val="BrdtextOrklaChar"/>
          <w:rFonts w:eastAsiaTheme="minorHAnsi"/>
        </w:rPr>
        <w:t xml:space="preserve"> </w:t>
      </w:r>
      <w:r w:rsidR="00F10202">
        <w:rPr>
          <w:rStyle w:val="BrdtextOrklaChar"/>
          <w:rFonts w:eastAsiaTheme="minorHAnsi"/>
        </w:rPr>
        <w:t xml:space="preserve">sa till och med att det här var den </w:t>
      </w:r>
      <w:r w:rsidR="005E1308">
        <w:rPr>
          <w:rStyle w:val="BrdtextOrklaChar"/>
          <w:rFonts w:eastAsiaTheme="minorHAnsi"/>
        </w:rPr>
        <w:t>bästa</w:t>
      </w:r>
      <w:r>
        <w:rPr>
          <w:rStyle w:val="BrdtextOrklaChar"/>
          <w:rFonts w:eastAsiaTheme="minorHAnsi"/>
        </w:rPr>
        <w:t xml:space="preserve"> uppfinningen sedan osthyveln, berättar </w:t>
      </w:r>
      <w:r w:rsidR="00F2740E">
        <w:rPr>
          <w:rStyle w:val="BrdtextOrklaChar"/>
          <w:rFonts w:eastAsiaTheme="minorHAnsi"/>
        </w:rPr>
        <w:t>Nina Sandström, Marknadschef på Orkla Foods Sverige.</w:t>
      </w:r>
    </w:p>
    <w:p w:rsidR="00FB334C" w:rsidRDefault="00FB334C" w:rsidP="00631ECA">
      <w:pPr>
        <w:rPr>
          <w:szCs w:val="24"/>
          <w:lang w:eastAsia="sv-SE"/>
        </w:rPr>
      </w:pPr>
    </w:p>
    <w:p w:rsidR="00F10202" w:rsidRPr="005E1308" w:rsidRDefault="00F10202" w:rsidP="00631ECA">
      <w:pPr>
        <w:rPr>
          <w:b/>
          <w:sz w:val="24"/>
          <w:szCs w:val="24"/>
          <w:lang w:eastAsia="sv-SE"/>
        </w:rPr>
      </w:pPr>
      <w:r w:rsidRPr="005E1308">
        <w:rPr>
          <w:b/>
          <w:sz w:val="24"/>
          <w:szCs w:val="24"/>
          <w:lang w:eastAsia="sv-SE"/>
        </w:rPr>
        <w:t>Succé i grannlandet</w:t>
      </w:r>
    </w:p>
    <w:p w:rsidR="00C90126" w:rsidRPr="008E321F" w:rsidRDefault="00C90126" w:rsidP="008E321F">
      <w:pPr>
        <w:spacing w:before="120" w:line="288" w:lineRule="auto"/>
        <w:rPr>
          <w:rFonts w:eastAsia="Times New Roman"/>
          <w:lang w:eastAsia="sv-SE"/>
        </w:rPr>
      </w:pPr>
      <w:r w:rsidRPr="008E321F">
        <w:rPr>
          <w:rFonts w:eastAsia="Times New Roman"/>
          <w:lang w:eastAsia="sv-SE"/>
        </w:rPr>
        <w:t>I Norge har det nya locket redan gjort succé och rönt stor uppmärksamhet</w:t>
      </w:r>
      <w:r w:rsidR="00F44874" w:rsidRPr="008E321F">
        <w:rPr>
          <w:rFonts w:eastAsia="Times New Roman"/>
          <w:lang w:eastAsia="sv-SE"/>
        </w:rPr>
        <w:t xml:space="preserve"> då varumärket Nora lanserade innovationen på sina burkar</w:t>
      </w:r>
      <w:r w:rsidRPr="008E321F">
        <w:rPr>
          <w:rFonts w:eastAsia="Times New Roman"/>
          <w:lang w:eastAsia="sv-SE"/>
        </w:rPr>
        <w:t>.</w:t>
      </w:r>
      <w:r w:rsidR="005E1308" w:rsidRPr="008E321F">
        <w:rPr>
          <w:rFonts w:eastAsia="Times New Roman"/>
          <w:lang w:eastAsia="sv-SE"/>
        </w:rPr>
        <w:t xml:space="preserve"> I världens största syltland – norrmännen konsumerar 3,5 </w:t>
      </w:r>
      <w:r w:rsidR="009618EF" w:rsidRPr="008E321F">
        <w:rPr>
          <w:rFonts w:eastAsia="Times New Roman"/>
          <w:lang w:eastAsia="sv-SE"/>
        </w:rPr>
        <w:t xml:space="preserve">kg sylt </w:t>
      </w:r>
      <w:r w:rsidR="005E1308" w:rsidRPr="008E321F">
        <w:rPr>
          <w:rFonts w:eastAsia="Times New Roman"/>
          <w:lang w:eastAsia="sv-SE"/>
        </w:rPr>
        <w:t xml:space="preserve">per person och år – </w:t>
      </w:r>
      <w:r w:rsidR="00F44874" w:rsidRPr="008E321F">
        <w:rPr>
          <w:rFonts w:eastAsia="Times New Roman"/>
          <w:lang w:eastAsia="sv-SE"/>
        </w:rPr>
        <w:t xml:space="preserve">får locket högsta betyg, ”world class”, i  </w:t>
      </w:r>
      <w:r w:rsidR="00F44874" w:rsidRPr="008E321F">
        <w:rPr>
          <w:rFonts w:eastAsia="Times New Roman"/>
          <w:lang w:eastAsia="sv-SE"/>
        </w:rPr>
        <w:lastRenderedPageBreak/>
        <w:t>användarvänlighet av tidningen PackNews. ”Envisa lock är inte lägre något problem” skriver Dagligvarehandeln.</w:t>
      </w:r>
    </w:p>
    <w:p w:rsidR="00F44874" w:rsidRDefault="00F44874" w:rsidP="00631ECA">
      <w:pPr>
        <w:rPr>
          <w:szCs w:val="24"/>
          <w:lang w:eastAsia="sv-SE"/>
        </w:rPr>
      </w:pPr>
    </w:p>
    <w:p w:rsidR="00ED5300" w:rsidRPr="00ED5300" w:rsidRDefault="00ED5300" w:rsidP="00ED5300">
      <w:pPr>
        <w:rPr>
          <w:b/>
          <w:sz w:val="24"/>
          <w:szCs w:val="24"/>
          <w:lang w:eastAsia="sv-SE"/>
        </w:rPr>
      </w:pPr>
      <w:r>
        <w:rPr>
          <w:b/>
          <w:sz w:val="24"/>
          <w:szCs w:val="24"/>
          <w:lang w:eastAsia="sv-SE"/>
        </w:rPr>
        <w:t>Fria från Bisfenol A</w:t>
      </w:r>
    </w:p>
    <w:p w:rsidR="00ED5300" w:rsidRPr="008E321F" w:rsidRDefault="00ED5300" w:rsidP="008E321F">
      <w:pPr>
        <w:spacing w:before="120" w:line="288" w:lineRule="auto"/>
        <w:rPr>
          <w:rFonts w:eastAsia="Times New Roman"/>
          <w:lang w:eastAsia="sv-SE"/>
        </w:rPr>
      </w:pPr>
      <w:r w:rsidRPr="008E321F">
        <w:rPr>
          <w:rFonts w:eastAsia="Times New Roman"/>
          <w:lang w:eastAsia="sv-SE"/>
        </w:rPr>
        <w:t>De n</w:t>
      </w:r>
      <w:r w:rsidR="00FC58F9" w:rsidRPr="008E321F">
        <w:rPr>
          <w:rFonts w:eastAsia="Times New Roman"/>
          <w:lang w:eastAsia="sv-SE"/>
        </w:rPr>
        <w:t xml:space="preserve">ya locken på produkter från BOB, </w:t>
      </w:r>
      <w:r w:rsidRPr="008E321F">
        <w:rPr>
          <w:rFonts w:eastAsia="Times New Roman"/>
          <w:lang w:eastAsia="sv-SE"/>
        </w:rPr>
        <w:t>Felix</w:t>
      </w:r>
      <w:r w:rsidR="00FC58F9" w:rsidRPr="008E321F">
        <w:rPr>
          <w:rFonts w:eastAsia="Times New Roman"/>
          <w:lang w:eastAsia="sv-SE"/>
        </w:rPr>
        <w:t xml:space="preserve"> och Önos</w:t>
      </w:r>
      <w:r w:rsidRPr="008E321F">
        <w:rPr>
          <w:rFonts w:eastAsia="Times New Roman"/>
          <w:lang w:eastAsia="sv-SE"/>
        </w:rPr>
        <w:t xml:space="preserve"> är på insidan helt fria från Bisfenol A (BPA). BPA är ett ämne som används i lacken på plåtförpackningar och därför kan förekomma i exempelvis burklock. Studier har visat att det finns en risk att BPA, om det används på förpackningars insida, kan komma ut i livsmedlet och påverka vår hälsa negativt.</w:t>
      </w:r>
    </w:p>
    <w:p w:rsidR="00FC58F9" w:rsidRPr="008E321F" w:rsidRDefault="00FC58F9" w:rsidP="008E321F">
      <w:pPr>
        <w:spacing w:line="288" w:lineRule="auto"/>
        <w:rPr>
          <w:rFonts w:eastAsia="Times New Roman"/>
          <w:lang w:eastAsia="sv-SE"/>
        </w:rPr>
      </w:pPr>
      <w:r w:rsidRPr="008E321F">
        <w:rPr>
          <w:rFonts w:eastAsia="Times New Roman"/>
          <w:lang w:eastAsia="sv-SE"/>
        </w:rPr>
        <w:t>Orkla Foods Sverige har som målsättning att fasa ut all BPA i sina förpackningsmaterial snarast möjligt och har i samarbete med leverantörer i flera år jobbat aktivt med frågan. De nya locken är ett viktigt del i arbetet med att uppnå målet.</w:t>
      </w:r>
    </w:p>
    <w:p w:rsidR="00ED5300" w:rsidRDefault="00ED5300">
      <w:pPr>
        <w:rPr>
          <w:szCs w:val="24"/>
          <w:lang w:eastAsia="sv-SE"/>
        </w:rPr>
      </w:pPr>
    </w:p>
    <w:p w:rsidR="00ED5300" w:rsidRPr="005E1308" w:rsidRDefault="00FC58F9" w:rsidP="00ED5300">
      <w:pPr>
        <w:rPr>
          <w:b/>
          <w:sz w:val="24"/>
          <w:szCs w:val="24"/>
          <w:lang w:eastAsia="sv-SE"/>
        </w:rPr>
      </w:pPr>
      <w:r>
        <w:rPr>
          <w:b/>
          <w:sz w:val="24"/>
          <w:szCs w:val="24"/>
          <w:lang w:eastAsia="sv-SE"/>
        </w:rPr>
        <w:t>Produkter med lättöppnade lock</w:t>
      </w:r>
    </w:p>
    <w:p w:rsidR="00CF5ADC" w:rsidRPr="008E321F" w:rsidRDefault="00484967" w:rsidP="008E321F">
      <w:pPr>
        <w:spacing w:before="120" w:line="288" w:lineRule="auto"/>
        <w:rPr>
          <w:rFonts w:eastAsia="Times New Roman"/>
          <w:lang w:eastAsia="sv-SE"/>
        </w:rPr>
      </w:pPr>
      <w:r>
        <w:rPr>
          <w:rFonts w:eastAsia="Times New Roman"/>
          <w:lang w:eastAsia="sv-SE"/>
        </w:rPr>
        <w:t>Sylter, marmelader</w:t>
      </w:r>
      <w:r w:rsidR="00622CF1">
        <w:rPr>
          <w:rFonts w:eastAsia="Times New Roman"/>
          <w:lang w:eastAsia="sv-SE"/>
        </w:rPr>
        <w:t>, äpplemos</w:t>
      </w:r>
      <w:r>
        <w:rPr>
          <w:rFonts w:eastAsia="Times New Roman"/>
          <w:lang w:eastAsia="sv-SE"/>
        </w:rPr>
        <w:t xml:space="preserve"> och gelé från</w:t>
      </w:r>
      <w:r w:rsidR="00622CF1">
        <w:rPr>
          <w:rFonts w:eastAsia="Times New Roman"/>
          <w:lang w:eastAsia="sv-SE"/>
        </w:rPr>
        <w:t xml:space="preserve"> Felix, BOB och Önos</w:t>
      </w:r>
      <w:r>
        <w:rPr>
          <w:rFonts w:eastAsia="Times New Roman"/>
          <w:lang w:eastAsia="sv-SE"/>
        </w:rPr>
        <w:t xml:space="preserve"> kommer successivt att levereras med nya lock med start i mitten av augusti 2014. I takt med att grönsakerna skördas och läggs in rullar också </w:t>
      </w:r>
      <w:r w:rsidR="00992FDB">
        <w:rPr>
          <w:rFonts w:eastAsia="Times New Roman"/>
          <w:lang w:eastAsia="sv-SE"/>
        </w:rPr>
        <w:t xml:space="preserve">grönsaker </w:t>
      </w:r>
      <w:r w:rsidR="00622CF1">
        <w:rPr>
          <w:rFonts w:eastAsia="Times New Roman"/>
          <w:lang w:eastAsia="sv-SE"/>
        </w:rPr>
        <w:t>från</w:t>
      </w:r>
      <w:r w:rsidR="00992FDB">
        <w:rPr>
          <w:rFonts w:eastAsia="Times New Roman"/>
          <w:lang w:eastAsia="sv-SE"/>
        </w:rPr>
        <w:t xml:space="preserve"> Felix och Önos</w:t>
      </w:r>
      <w:r>
        <w:rPr>
          <w:rFonts w:eastAsia="Times New Roman"/>
          <w:lang w:eastAsia="sv-SE"/>
        </w:rPr>
        <w:t xml:space="preserve"> löpande ut med nya lock med start vecka 42.</w:t>
      </w:r>
      <w:r w:rsidRPr="008E321F">
        <w:rPr>
          <w:rFonts w:eastAsia="Times New Roman"/>
          <w:lang w:eastAsia="sv-SE"/>
        </w:rPr>
        <w:t xml:space="preserve"> </w:t>
      </w:r>
      <w:r w:rsidR="00992FDB" w:rsidRPr="008E321F">
        <w:rPr>
          <w:rFonts w:eastAsia="Times New Roman"/>
          <w:lang w:eastAsia="sv-SE"/>
        </w:rPr>
        <w:t>Det stegvisa bytet till lättöppnade lock kommer att fortsätta även under 2015.</w:t>
      </w:r>
    </w:p>
    <w:p w:rsidR="00ED5300" w:rsidRPr="00435234" w:rsidRDefault="00ED5300" w:rsidP="00631ECA">
      <w:pPr>
        <w:rPr>
          <w:szCs w:val="24"/>
          <w:lang w:eastAsia="sv-SE"/>
        </w:rPr>
      </w:pPr>
    </w:p>
    <w:p w:rsidR="00282B4E" w:rsidRPr="00282B4E" w:rsidRDefault="00282B4E" w:rsidP="00282B4E">
      <w:pPr>
        <w:pStyle w:val="Rubrik2"/>
        <w:rPr>
          <w:rFonts w:eastAsia="Times New Roman"/>
          <w:lang w:eastAsia="sv-SE"/>
        </w:rPr>
      </w:pPr>
      <w:r w:rsidRPr="00282B4E">
        <w:rPr>
          <w:rFonts w:eastAsia="Times New Roman"/>
          <w:lang w:eastAsia="sv-SE"/>
        </w:rPr>
        <w:t>För ytterligare information, kontakta:</w:t>
      </w:r>
    </w:p>
    <w:p w:rsidR="00282B4E" w:rsidRDefault="00435234" w:rsidP="00282B4E">
      <w:pPr>
        <w:rPr>
          <w:rFonts w:eastAsia="Times New Roman"/>
          <w:lang w:eastAsia="sv-SE"/>
        </w:rPr>
      </w:pPr>
      <w:r>
        <w:rPr>
          <w:rFonts w:eastAsia="Times New Roman"/>
          <w:lang w:eastAsia="sv-SE"/>
        </w:rPr>
        <w:t>Eva Berglie</w:t>
      </w:r>
      <w:r w:rsidR="00282B4E">
        <w:rPr>
          <w:rFonts w:eastAsia="Times New Roman"/>
          <w:lang w:eastAsia="sv-SE"/>
        </w:rPr>
        <w:t>,</w:t>
      </w:r>
      <w:r>
        <w:rPr>
          <w:rFonts w:eastAsia="Times New Roman"/>
          <w:lang w:eastAsia="sv-SE"/>
        </w:rPr>
        <w:t xml:space="preserve"> Presschef,</w:t>
      </w:r>
      <w:r w:rsidR="00282B4E">
        <w:rPr>
          <w:rFonts w:eastAsia="Times New Roman"/>
          <w:lang w:eastAsia="sv-SE"/>
        </w:rPr>
        <w:t xml:space="preserve"> Orkla Foods Sverige</w:t>
      </w:r>
    </w:p>
    <w:p w:rsidR="00A602B5" w:rsidRPr="00DA067B" w:rsidRDefault="00282B4E" w:rsidP="00AF221E">
      <w:pPr>
        <w:rPr>
          <w:szCs w:val="24"/>
          <w:lang w:val="de-DE"/>
        </w:rPr>
      </w:pPr>
      <w:r w:rsidRPr="00DA067B">
        <w:rPr>
          <w:rFonts w:eastAsia="Times New Roman"/>
          <w:lang w:val="de-DE" w:eastAsia="sv-SE"/>
        </w:rPr>
        <w:t xml:space="preserve">Tel: </w:t>
      </w:r>
      <w:r w:rsidR="00435234" w:rsidRPr="00DA067B">
        <w:rPr>
          <w:rFonts w:eastAsia="Times New Roman"/>
          <w:lang w:val="de-DE" w:eastAsia="sv-SE"/>
        </w:rPr>
        <w:t>0708-99 19 37</w:t>
      </w:r>
      <w:r w:rsidR="00FF2C2A" w:rsidRPr="00DA067B">
        <w:rPr>
          <w:rFonts w:eastAsia="Times New Roman"/>
          <w:lang w:val="de-DE" w:eastAsia="sv-SE"/>
        </w:rPr>
        <w:t xml:space="preserve">, </w:t>
      </w:r>
      <w:r w:rsidR="00435234" w:rsidRPr="00DA067B">
        <w:rPr>
          <w:rFonts w:eastAsia="Times New Roman"/>
          <w:lang w:val="de-DE" w:eastAsia="sv-SE"/>
        </w:rPr>
        <w:t>eva.berglie@orklafoods.se</w:t>
      </w:r>
      <w:r w:rsidR="00A602B5" w:rsidRPr="00DA067B">
        <w:rPr>
          <w:szCs w:val="24"/>
          <w:lang w:val="de-DE"/>
        </w:rPr>
        <w:br/>
      </w:r>
    </w:p>
    <w:p w:rsidR="00FD51B0" w:rsidRPr="00DA067B" w:rsidRDefault="00FD51B0" w:rsidP="00FD51B0">
      <w:pPr>
        <w:pStyle w:val="IngressPFdatum"/>
        <w:rPr>
          <w:lang w:val="de-DE"/>
        </w:rPr>
      </w:pPr>
    </w:p>
    <w:p w:rsidR="00FD51B0" w:rsidRPr="00DA067B" w:rsidRDefault="00FD51B0" w:rsidP="00FD51B0">
      <w:pPr>
        <w:pStyle w:val="IngressPFdatum"/>
        <w:rPr>
          <w:lang w:val="de-DE"/>
        </w:rPr>
      </w:pPr>
    </w:p>
    <w:p w:rsidR="00FD51B0" w:rsidRPr="00DA067B" w:rsidRDefault="00FD51B0" w:rsidP="00613AD7">
      <w:pPr>
        <w:rPr>
          <w:lang w:val="de-DE"/>
        </w:rPr>
      </w:pPr>
    </w:p>
    <w:p w:rsidR="00613AD7" w:rsidRPr="00DA067B" w:rsidRDefault="00613AD7" w:rsidP="00613AD7">
      <w:pPr>
        <w:pStyle w:val="BrdtextOrkla"/>
        <w:rPr>
          <w:lang w:val="de-DE"/>
        </w:rPr>
      </w:pPr>
    </w:p>
    <w:sectPr w:rsidR="00613AD7" w:rsidRPr="00DA067B" w:rsidSect="003A3F63">
      <w:headerReference w:type="default" r:id="rId9"/>
      <w:footerReference w:type="default" r:id="rId10"/>
      <w:pgSz w:w="11906" w:h="16838" w:code="9"/>
      <w:pgMar w:top="249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4F2A" w:rsidRDefault="00254F2A" w:rsidP="00CA6475">
      <w:pPr>
        <w:spacing w:line="240" w:lineRule="auto"/>
      </w:pPr>
      <w:r>
        <w:separator/>
      </w:r>
    </w:p>
  </w:endnote>
  <w:endnote w:type="continuationSeparator" w:id="0">
    <w:p w:rsidR="00254F2A" w:rsidRDefault="00254F2A" w:rsidP="00CA647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useo Sans 300"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4F2A" w:rsidRPr="00BE5171" w:rsidRDefault="00254F2A">
    <w:pPr>
      <w:pStyle w:val="Sidfot"/>
      <w:rPr>
        <w:rFonts w:asciiTheme="majorHAnsi" w:hAnsiTheme="majorHAnsi" w:cstheme="majorHAnsi"/>
        <w:i/>
        <w:iCs/>
        <w:color w:val="000000"/>
        <w:sz w:val="18"/>
        <w:szCs w:val="18"/>
      </w:rPr>
    </w:pPr>
    <w:r w:rsidRPr="00BE5171">
      <w:rPr>
        <w:rFonts w:asciiTheme="majorHAnsi" w:hAnsiTheme="majorHAnsi" w:cstheme="majorHAnsi"/>
        <w:i/>
        <w:iCs/>
        <w:color w:val="000000"/>
        <w:sz w:val="18"/>
        <w:szCs w:val="18"/>
      </w:rPr>
      <w:t>Orkla Foods Sverige tillagar mat och dryck i Sverige med kärlek och omtanke om människor, hav och land. Våra varumärken är Abba, Abba Middagsklart, Kalles, Felix, BOB, Frödinge</w:t>
    </w:r>
    <w:r>
      <w:rPr>
        <w:rFonts w:asciiTheme="majorHAnsi" w:hAnsiTheme="majorHAnsi" w:cstheme="majorHAnsi"/>
        <w:i/>
        <w:iCs/>
        <w:color w:val="000000"/>
        <w:sz w:val="18"/>
        <w:szCs w:val="18"/>
      </w:rPr>
      <w:t xml:space="preserve">, </w:t>
    </w:r>
    <w:r w:rsidRPr="00BE5171">
      <w:rPr>
        <w:rFonts w:asciiTheme="majorHAnsi" w:hAnsiTheme="majorHAnsi" w:cstheme="majorHAnsi"/>
        <w:i/>
        <w:iCs/>
        <w:color w:val="000000"/>
        <w:sz w:val="18"/>
        <w:szCs w:val="18"/>
      </w:rPr>
      <w:t>Ekströms, Risifrutti,</w:t>
    </w:r>
    <w:r>
      <w:rPr>
        <w:rFonts w:asciiTheme="majorHAnsi" w:hAnsiTheme="majorHAnsi" w:cstheme="majorHAnsi"/>
        <w:i/>
        <w:iCs/>
        <w:color w:val="000000"/>
        <w:sz w:val="18"/>
        <w:szCs w:val="18"/>
      </w:rPr>
      <w:t xml:space="preserve"> </w:t>
    </w:r>
    <w:r w:rsidRPr="00BE5171">
      <w:rPr>
        <w:rFonts w:asciiTheme="majorHAnsi" w:hAnsiTheme="majorHAnsi" w:cstheme="majorHAnsi"/>
        <w:i/>
        <w:iCs/>
        <w:color w:val="000000"/>
        <w:sz w:val="18"/>
        <w:szCs w:val="18"/>
      </w:rPr>
      <w:t>Grandiosa, Önos,  Mrs C</w:t>
    </w:r>
    <w:r>
      <w:rPr>
        <w:rFonts w:asciiTheme="majorHAnsi" w:hAnsiTheme="majorHAnsi" w:cstheme="majorHAnsi"/>
        <w:i/>
        <w:iCs/>
        <w:color w:val="000000"/>
        <w:sz w:val="18"/>
        <w:szCs w:val="18"/>
      </w:rPr>
      <w:t xml:space="preserve">heng's, Kung Gustaf, Fun Light, </w:t>
    </w:r>
    <w:r w:rsidRPr="00BE5171">
      <w:rPr>
        <w:rFonts w:asciiTheme="majorHAnsi" w:hAnsiTheme="majorHAnsi" w:cstheme="majorHAnsi"/>
        <w:i/>
        <w:iCs/>
        <w:color w:val="000000"/>
        <w:sz w:val="18"/>
        <w:szCs w:val="18"/>
      </w:rPr>
      <w:t>Grebbestads, JOKK, Den Gamle Fabrik, Ejderns, Svennes, Hållö, Lucullus,  Limfjord, Liva Energi och Paulúns.</w:t>
    </w:r>
  </w:p>
  <w:p w:rsidR="00254F2A" w:rsidRPr="00BE5171" w:rsidRDefault="00254F2A">
    <w:pPr>
      <w:pStyle w:val="Sidfot"/>
      <w:rPr>
        <w:rFonts w:asciiTheme="majorHAnsi" w:hAnsiTheme="majorHAnsi" w:cstheme="majorHAnsi"/>
      </w:rPr>
    </w:pPr>
  </w:p>
  <w:p w:rsidR="00254F2A" w:rsidRPr="00BE5171" w:rsidRDefault="00254F2A" w:rsidP="00BE5171">
    <w:pPr>
      <w:pStyle w:val="Adresssidfot"/>
      <w:rPr>
        <w:rFonts w:asciiTheme="majorHAnsi" w:hAnsiTheme="majorHAnsi" w:cstheme="majorHAnsi"/>
      </w:rPr>
    </w:pPr>
    <w:r w:rsidRPr="00BE5171">
      <w:rPr>
        <w:rFonts w:asciiTheme="majorHAnsi" w:hAnsiTheme="majorHAnsi" w:cstheme="majorHAnsi"/>
      </w:rPr>
      <w:t xml:space="preserve">www.orklafoods.se  |  Orkla Foods Sverige AB, SE-241 81 Eslöv  |  </w:t>
    </w:r>
    <w:r>
      <w:rPr>
        <w:rFonts w:asciiTheme="majorHAnsi" w:hAnsiTheme="majorHAnsi" w:cstheme="majorHAnsi"/>
      </w:rPr>
      <w:drawing>
        <wp:inline distT="0" distB="0" distL="0" distR="0">
          <wp:extent cx="123825" cy="122587"/>
          <wp:effectExtent l="19050" t="0" r="9525" b="0"/>
          <wp:docPr id="1" name="Bildobjekt 0" descr="twit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witt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3825" cy="1225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BE5171">
      <w:rPr>
        <w:rFonts w:asciiTheme="majorHAnsi" w:hAnsiTheme="majorHAnsi" w:cstheme="majorHAnsi"/>
      </w:rPr>
      <w:t xml:space="preserve"> </w:t>
    </w:r>
    <w:r>
      <w:rPr>
        <w:rFonts w:asciiTheme="majorHAnsi" w:hAnsiTheme="majorHAnsi" w:cstheme="majorHAnsi"/>
      </w:rPr>
      <w:t>OrklaFoodsSE</w:t>
    </w:r>
    <w:r w:rsidRPr="00BE5171">
      <w:rPr>
        <w:rFonts w:asciiTheme="majorHAnsi" w:hAnsiTheme="majorHAnsi" w:cstheme="majorHAnsi"/>
      </w:rPr>
      <w:t xml:space="preserve"> </w:t>
    </w:r>
    <w:r>
      <w:rPr>
        <w:rFonts w:asciiTheme="majorHAnsi" w:hAnsiTheme="majorHAnsi" w:cstheme="majorHAnsi"/>
      </w:rPr>
      <w:t xml:space="preserve"> </w:t>
    </w:r>
    <w:r w:rsidRPr="00BE5171">
      <w:rPr>
        <w:rFonts w:asciiTheme="majorHAnsi" w:hAnsiTheme="majorHAnsi" w:cstheme="majorHAnsi"/>
      </w:rPr>
      <w:t xml:space="preserve">| </w:t>
    </w:r>
    <w:r>
      <w:rPr>
        <w:rFonts w:asciiTheme="majorHAnsi" w:hAnsiTheme="majorHAnsi" w:cstheme="majorHAnsi"/>
      </w:rPr>
      <w:t xml:space="preserve"> </w:t>
    </w:r>
    <w:r w:rsidRPr="00BE5171">
      <w:rPr>
        <w:rFonts w:asciiTheme="majorHAnsi" w:hAnsiTheme="majorHAnsi" w:cstheme="majorHAnsi"/>
      </w:rPr>
      <w:t>+46 (0)413-650 00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4F2A" w:rsidRDefault="00254F2A" w:rsidP="00CA6475">
      <w:pPr>
        <w:spacing w:line="240" w:lineRule="auto"/>
      </w:pPr>
      <w:r>
        <w:separator/>
      </w:r>
    </w:p>
  </w:footnote>
  <w:footnote w:type="continuationSeparator" w:id="0">
    <w:p w:rsidR="00254F2A" w:rsidRDefault="00254F2A" w:rsidP="00CA6475">
      <w:pPr>
        <w:spacing w:line="240" w:lineRule="auto"/>
      </w:pPr>
      <w:r>
        <w:continuationSeparator/>
      </w:r>
    </w:p>
  </w:footnote>
  <w:footnote w:id="1">
    <w:p w:rsidR="00254F2A" w:rsidRDefault="00254F2A" w:rsidP="009618EF">
      <w:pPr>
        <w:pStyle w:val="Fotnotstext"/>
        <w:spacing w:line="288" w:lineRule="auto"/>
      </w:pPr>
      <w:r w:rsidRPr="009618EF">
        <w:rPr>
          <w:rStyle w:val="Fotnotsreferens"/>
          <w:sz w:val="16"/>
        </w:rPr>
        <w:footnoteRef/>
      </w:r>
      <w:r w:rsidRPr="009618EF">
        <w:rPr>
          <w:sz w:val="16"/>
        </w:rPr>
        <w:t xml:space="preserve"> Kvantitativ Omnibus-undersökning genomförd bland 1000 respondenter i Norge, 2012</w:t>
      </w:r>
    </w:p>
  </w:footnote>
  <w:footnote w:id="2">
    <w:p w:rsidR="00254F2A" w:rsidRPr="0036074F" w:rsidRDefault="00254F2A" w:rsidP="009618EF">
      <w:pPr>
        <w:pStyle w:val="Fotnotstext"/>
        <w:spacing w:line="288" w:lineRule="auto"/>
        <w:rPr>
          <w:sz w:val="16"/>
        </w:rPr>
      </w:pPr>
      <w:r w:rsidRPr="0036074F">
        <w:rPr>
          <w:rStyle w:val="Fotnotsreferens"/>
          <w:sz w:val="16"/>
        </w:rPr>
        <w:footnoteRef/>
      </w:r>
      <w:r w:rsidRPr="0036074F">
        <w:rPr>
          <w:sz w:val="16"/>
        </w:rPr>
        <w:t xml:space="preserve"> Siffror från AC Nielsen 2014</w:t>
      </w:r>
    </w:p>
    <w:p w:rsidR="00254F2A" w:rsidRDefault="00254F2A">
      <w:pPr>
        <w:pStyle w:val="Fotnotstext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4F2A" w:rsidRDefault="00254F2A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61312" behindDoc="1" locked="1" layoutInCell="0" allowOverlap="1">
          <wp:simplePos x="0" y="0"/>
          <wp:positionH relativeFrom="page">
            <wp:posOffset>629920</wp:posOffset>
          </wp:positionH>
          <wp:positionV relativeFrom="page">
            <wp:posOffset>419100</wp:posOffset>
          </wp:positionV>
          <wp:extent cx="1561465" cy="809625"/>
          <wp:effectExtent l="19050" t="0" r="635" b="0"/>
          <wp:wrapNone/>
          <wp:docPr id="2" name="Bildobjekt 1" descr="Orkla_Foods_Sverige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rkla_Foods_Sverige_RGB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61465" cy="809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B7407A"/>
    <w:multiLevelType w:val="hybridMultilevel"/>
    <w:tmpl w:val="A3407A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1304"/>
  <w:hyphenationZone w:val="425"/>
  <w:characterSpacingControl w:val="doNotCompress"/>
  <w:hdrShapeDefaults>
    <o:shapedefaults v:ext="edit" spidmax="27649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BE5171"/>
    <w:rsid w:val="0000257A"/>
    <w:rsid w:val="00007521"/>
    <w:rsid w:val="00015D7A"/>
    <w:rsid w:val="00052DAA"/>
    <w:rsid w:val="000B6502"/>
    <w:rsid w:val="000C0D7F"/>
    <w:rsid w:val="000C64FB"/>
    <w:rsid w:val="000D6C39"/>
    <w:rsid w:val="000F27C7"/>
    <w:rsid w:val="001508AA"/>
    <w:rsid w:val="00155126"/>
    <w:rsid w:val="001A219D"/>
    <w:rsid w:val="001A3F7B"/>
    <w:rsid w:val="001B3D32"/>
    <w:rsid w:val="001B4391"/>
    <w:rsid w:val="001F5881"/>
    <w:rsid w:val="0021407C"/>
    <w:rsid w:val="00254F2A"/>
    <w:rsid w:val="0027130E"/>
    <w:rsid w:val="00281F4E"/>
    <w:rsid w:val="00282B4E"/>
    <w:rsid w:val="00286574"/>
    <w:rsid w:val="002A382E"/>
    <w:rsid w:val="002E3194"/>
    <w:rsid w:val="00305CFE"/>
    <w:rsid w:val="0032042C"/>
    <w:rsid w:val="00327502"/>
    <w:rsid w:val="00333690"/>
    <w:rsid w:val="00355AD7"/>
    <w:rsid w:val="0036074F"/>
    <w:rsid w:val="00387FBC"/>
    <w:rsid w:val="00396AEC"/>
    <w:rsid w:val="003A3F63"/>
    <w:rsid w:val="003B577D"/>
    <w:rsid w:val="003B77D8"/>
    <w:rsid w:val="00401DDD"/>
    <w:rsid w:val="00425D50"/>
    <w:rsid w:val="00427E18"/>
    <w:rsid w:val="00435234"/>
    <w:rsid w:val="00484967"/>
    <w:rsid w:val="004A669F"/>
    <w:rsid w:val="004A750F"/>
    <w:rsid w:val="004C3326"/>
    <w:rsid w:val="004C6BB6"/>
    <w:rsid w:val="004F1432"/>
    <w:rsid w:val="004F7FBD"/>
    <w:rsid w:val="005048AB"/>
    <w:rsid w:val="00572B3E"/>
    <w:rsid w:val="00580AFE"/>
    <w:rsid w:val="005A032D"/>
    <w:rsid w:val="005B61C1"/>
    <w:rsid w:val="005D39FF"/>
    <w:rsid w:val="005E1308"/>
    <w:rsid w:val="00613AD7"/>
    <w:rsid w:val="00622CF1"/>
    <w:rsid w:val="00631ECA"/>
    <w:rsid w:val="006327DD"/>
    <w:rsid w:val="00692B74"/>
    <w:rsid w:val="006F57E0"/>
    <w:rsid w:val="00715563"/>
    <w:rsid w:val="0076080A"/>
    <w:rsid w:val="007659A6"/>
    <w:rsid w:val="007C1D77"/>
    <w:rsid w:val="00807ECA"/>
    <w:rsid w:val="00835CF9"/>
    <w:rsid w:val="00842F7E"/>
    <w:rsid w:val="008576D8"/>
    <w:rsid w:val="008846D1"/>
    <w:rsid w:val="008920EE"/>
    <w:rsid w:val="00895CE1"/>
    <w:rsid w:val="008B3BCB"/>
    <w:rsid w:val="008C4B09"/>
    <w:rsid w:val="008E321F"/>
    <w:rsid w:val="008F728F"/>
    <w:rsid w:val="008F7D48"/>
    <w:rsid w:val="0094447C"/>
    <w:rsid w:val="009618EF"/>
    <w:rsid w:val="0096346B"/>
    <w:rsid w:val="00992FDB"/>
    <w:rsid w:val="0099717C"/>
    <w:rsid w:val="009A6FB9"/>
    <w:rsid w:val="009F55B7"/>
    <w:rsid w:val="009F78AF"/>
    <w:rsid w:val="00A02F8F"/>
    <w:rsid w:val="00A06555"/>
    <w:rsid w:val="00A4152F"/>
    <w:rsid w:val="00A41DAE"/>
    <w:rsid w:val="00A51F0F"/>
    <w:rsid w:val="00A54401"/>
    <w:rsid w:val="00A602B5"/>
    <w:rsid w:val="00A711BB"/>
    <w:rsid w:val="00A87538"/>
    <w:rsid w:val="00A90097"/>
    <w:rsid w:val="00A90D2D"/>
    <w:rsid w:val="00AD1CC4"/>
    <w:rsid w:val="00AE0A35"/>
    <w:rsid w:val="00AF221E"/>
    <w:rsid w:val="00B23D54"/>
    <w:rsid w:val="00B51870"/>
    <w:rsid w:val="00B63F61"/>
    <w:rsid w:val="00B8200C"/>
    <w:rsid w:val="00B845F3"/>
    <w:rsid w:val="00B936DB"/>
    <w:rsid w:val="00BE5171"/>
    <w:rsid w:val="00C02625"/>
    <w:rsid w:val="00C2460C"/>
    <w:rsid w:val="00C37E89"/>
    <w:rsid w:val="00C417AB"/>
    <w:rsid w:val="00C44638"/>
    <w:rsid w:val="00C46871"/>
    <w:rsid w:val="00C760CF"/>
    <w:rsid w:val="00C90126"/>
    <w:rsid w:val="00CA6227"/>
    <w:rsid w:val="00CA6475"/>
    <w:rsid w:val="00CA7A84"/>
    <w:rsid w:val="00CC5E19"/>
    <w:rsid w:val="00CD0A59"/>
    <w:rsid w:val="00CE0391"/>
    <w:rsid w:val="00CE2656"/>
    <w:rsid w:val="00CE2982"/>
    <w:rsid w:val="00CF5ADC"/>
    <w:rsid w:val="00D11C50"/>
    <w:rsid w:val="00D3011E"/>
    <w:rsid w:val="00D75EEB"/>
    <w:rsid w:val="00D86C00"/>
    <w:rsid w:val="00DA067B"/>
    <w:rsid w:val="00DA4AFD"/>
    <w:rsid w:val="00DC08A3"/>
    <w:rsid w:val="00DD177F"/>
    <w:rsid w:val="00EA4D10"/>
    <w:rsid w:val="00ED5300"/>
    <w:rsid w:val="00F10202"/>
    <w:rsid w:val="00F12F2B"/>
    <w:rsid w:val="00F2740E"/>
    <w:rsid w:val="00F44874"/>
    <w:rsid w:val="00F84D78"/>
    <w:rsid w:val="00FA3ED3"/>
    <w:rsid w:val="00FB334C"/>
    <w:rsid w:val="00FC2501"/>
    <w:rsid w:val="00FC54D6"/>
    <w:rsid w:val="00FC58F9"/>
    <w:rsid w:val="00FD51B0"/>
    <w:rsid w:val="00FE251D"/>
    <w:rsid w:val="00FF2C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Times New Roman"/>
        <w:sz w:val="22"/>
        <w:szCs w:val="22"/>
        <w:lang w:val="sv-SE" w:eastAsia="en-US" w:bidi="ar-SA"/>
      </w:rPr>
    </w:rPrDefault>
    <w:pPrDefault>
      <w:pPr>
        <w:spacing w:line="264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PF"/>
    <w:uiPriority w:val="2"/>
    <w:rsid w:val="00580AFE"/>
  </w:style>
  <w:style w:type="paragraph" w:styleId="Rubrik1">
    <w:name w:val="heading 1"/>
    <w:basedOn w:val="Normal"/>
    <w:next w:val="Normal"/>
    <w:link w:val="Rubrik1Char"/>
    <w:uiPriority w:val="9"/>
    <w:qFormat/>
    <w:rsid w:val="000B6502"/>
    <w:pPr>
      <w:keepNext/>
      <w:keepLines/>
      <w:spacing w:before="400" w:after="260" w:line="336" w:lineRule="atLeast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807ECA"/>
    <w:pPr>
      <w:keepNext/>
      <w:keepLines/>
      <w:spacing w:before="280" w:after="300" w:line="312" w:lineRule="atLeast"/>
      <w:outlineLvl w:val="1"/>
    </w:pPr>
    <w:rPr>
      <w:rFonts w:eastAsiaTheme="majorEastAsia" w:cstheme="majorBidi"/>
      <w:bCs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807ECA"/>
    <w:pPr>
      <w:keepNext/>
      <w:keepLines/>
      <w:spacing w:before="280" w:after="300" w:line="312" w:lineRule="atLeast"/>
      <w:outlineLvl w:val="2"/>
    </w:pPr>
    <w:rPr>
      <w:rFonts w:eastAsiaTheme="majorEastAsia" w:cstheme="majorBidi"/>
      <w:b/>
      <w:bCs/>
      <w:i/>
      <w:sz w:val="26"/>
    </w:rPr>
  </w:style>
  <w:style w:type="paragraph" w:styleId="Rubrik4">
    <w:name w:val="heading 4"/>
    <w:basedOn w:val="Normal"/>
    <w:next w:val="Normal"/>
    <w:link w:val="Rubrik4Char"/>
    <w:uiPriority w:val="9"/>
    <w:unhideWhenUsed/>
    <w:rsid w:val="00807ECA"/>
    <w:pPr>
      <w:keepNext/>
      <w:keepLines/>
      <w:spacing w:before="280" w:after="300" w:line="272" w:lineRule="atLeast"/>
      <w:outlineLvl w:val="3"/>
    </w:pPr>
    <w:rPr>
      <w:rFonts w:eastAsiaTheme="majorEastAsia" w:cstheme="majorBidi"/>
      <w:bCs/>
      <w:i/>
      <w:iCs/>
      <w:color w:val="000000" w:themeColor="accent1"/>
      <w:sz w:val="26"/>
    </w:rPr>
  </w:style>
  <w:style w:type="paragraph" w:styleId="Rubrik5">
    <w:name w:val="heading 5"/>
    <w:basedOn w:val="Normal"/>
    <w:next w:val="Normal"/>
    <w:link w:val="Rubrik5Char"/>
    <w:uiPriority w:val="9"/>
    <w:unhideWhenUsed/>
    <w:qFormat/>
    <w:rsid w:val="00CA622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0000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4"/>
    <w:rsid w:val="003B577D"/>
    <w:pPr>
      <w:spacing w:line="240" w:lineRule="auto"/>
    </w:pPr>
  </w:style>
  <w:style w:type="character" w:customStyle="1" w:styleId="Rubrik1Char">
    <w:name w:val="Rubrik 1 Char"/>
    <w:basedOn w:val="Standardstycketeckensnitt"/>
    <w:link w:val="Rubrik1"/>
    <w:uiPriority w:val="9"/>
    <w:rsid w:val="000B6502"/>
    <w:rPr>
      <w:rFonts w:ascii="Arial" w:eastAsiaTheme="majorEastAsia" w:hAnsi="Arial" w:cstheme="majorBidi"/>
      <w:b/>
      <w:bCs/>
      <w:sz w:val="28"/>
      <w:szCs w:val="28"/>
    </w:rPr>
  </w:style>
  <w:style w:type="paragraph" w:customStyle="1" w:styleId="Rubrik1PF">
    <w:name w:val="Rubrik 1 PF"/>
    <w:basedOn w:val="Normal"/>
    <w:uiPriority w:val="8"/>
    <w:rsid w:val="00B63F61"/>
    <w:pPr>
      <w:spacing w:line="312" w:lineRule="atLeast"/>
    </w:pPr>
  </w:style>
  <w:style w:type="character" w:customStyle="1" w:styleId="Rubrik2Char">
    <w:name w:val="Rubrik 2 Char"/>
    <w:basedOn w:val="Standardstycketeckensnitt"/>
    <w:link w:val="Rubrik2"/>
    <w:uiPriority w:val="9"/>
    <w:rsid w:val="00807ECA"/>
    <w:rPr>
      <w:rFonts w:ascii="Arial" w:eastAsiaTheme="majorEastAsia" w:hAnsi="Arial" w:cstheme="majorBidi"/>
      <w:bCs/>
      <w:sz w:val="26"/>
      <w:szCs w:val="26"/>
    </w:rPr>
  </w:style>
  <w:style w:type="paragraph" w:styleId="Underrubrik">
    <w:name w:val="Subtitle"/>
    <w:aliases w:val="Underrubrik &amp; Datum  Procordia"/>
    <w:basedOn w:val="Normal"/>
    <w:next w:val="Normal"/>
    <w:link w:val="UnderrubrikChar"/>
    <w:uiPriority w:val="11"/>
    <w:qFormat/>
    <w:rsid w:val="00807ECA"/>
    <w:pPr>
      <w:numPr>
        <w:ilvl w:val="1"/>
      </w:numPr>
      <w:spacing w:before="280" w:after="300" w:line="312" w:lineRule="atLeast"/>
    </w:pPr>
    <w:rPr>
      <w:rFonts w:eastAsiaTheme="majorEastAsia" w:cstheme="majorBidi"/>
      <w:i/>
      <w:iCs/>
      <w:color w:val="000000" w:themeColor="text2"/>
      <w:sz w:val="26"/>
    </w:rPr>
  </w:style>
  <w:style w:type="character" w:customStyle="1" w:styleId="UnderrubrikChar">
    <w:name w:val="Underrubrik Char"/>
    <w:aliases w:val="Underrubrik &amp; Datum  Procordia Char"/>
    <w:basedOn w:val="Standardstycketeckensnitt"/>
    <w:link w:val="Underrubrik"/>
    <w:uiPriority w:val="11"/>
    <w:rsid w:val="00807ECA"/>
    <w:rPr>
      <w:rFonts w:ascii="Arial" w:eastAsiaTheme="majorEastAsia" w:hAnsi="Arial" w:cstheme="majorBidi"/>
      <w:i/>
      <w:iCs/>
      <w:color w:val="000000" w:themeColor="text2"/>
      <w:sz w:val="26"/>
      <w:szCs w:val="24"/>
    </w:rPr>
  </w:style>
  <w:style w:type="paragraph" w:customStyle="1" w:styleId="IngressPFdatum">
    <w:name w:val="Ingress PF &amp; datum"/>
    <w:basedOn w:val="Underrubrik"/>
    <w:link w:val="IngressPFdatumChar"/>
    <w:uiPriority w:val="2"/>
    <w:qFormat/>
    <w:rsid w:val="00B63F61"/>
    <w:rPr>
      <w:i w:val="0"/>
    </w:rPr>
  </w:style>
  <w:style w:type="paragraph" w:styleId="Rubrik">
    <w:name w:val="Title"/>
    <w:aliases w:val="Ingress Procordia"/>
    <w:basedOn w:val="Normal"/>
    <w:next w:val="Normal"/>
    <w:link w:val="RubrikChar"/>
    <w:uiPriority w:val="10"/>
    <w:rsid w:val="00807ECA"/>
    <w:pPr>
      <w:spacing w:before="280" w:after="300" w:line="312" w:lineRule="atLeast"/>
      <w:contextualSpacing/>
    </w:pPr>
    <w:rPr>
      <w:rFonts w:asciiTheme="minorHAnsi" w:eastAsiaTheme="majorEastAsia" w:hAnsiTheme="minorHAnsi" w:cstheme="majorBidi"/>
      <w:color w:val="000000" w:themeColor="text2" w:themeShade="BF"/>
      <w:kern w:val="28"/>
      <w:sz w:val="26"/>
      <w:szCs w:val="52"/>
    </w:rPr>
  </w:style>
  <w:style w:type="character" w:customStyle="1" w:styleId="IngressPFdatumChar">
    <w:name w:val="Ingress PF &amp; datum Char"/>
    <w:basedOn w:val="UnderrubrikChar"/>
    <w:link w:val="IngressPFdatum"/>
    <w:uiPriority w:val="2"/>
    <w:rsid w:val="00580AFE"/>
    <w:rPr>
      <w:iCs/>
    </w:rPr>
  </w:style>
  <w:style w:type="character" w:customStyle="1" w:styleId="RubrikChar">
    <w:name w:val="Rubrik Char"/>
    <w:aliases w:val="Ingress Procordia Char"/>
    <w:basedOn w:val="Standardstycketeckensnitt"/>
    <w:link w:val="Rubrik"/>
    <w:uiPriority w:val="10"/>
    <w:rsid w:val="00807ECA"/>
    <w:rPr>
      <w:rFonts w:eastAsiaTheme="majorEastAsia" w:cstheme="majorBidi"/>
      <w:color w:val="000000" w:themeColor="text2" w:themeShade="BF"/>
      <w:kern w:val="28"/>
      <w:sz w:val="26"/>
      <w:szCs w:val="52"/>
    </w:rPr>
  </w:style>
  <w:style w:type="paragraph" w:customStyle="1" w:styleId="BrdtextOrkla">
    <w:name w:val="Brödtext Orkla"/>
    <w:basedOn w:val="Normal"/>
    <w:link w:val="BrdtextOrklaChar"/>
    <w:qFormat/>
    <w:rsid w:val="00B63F61"/>
    <w:rPr>
      <w:rFonts w:eastAsia="Times New Roman"/>
      <w:lang w:eastAsia="sv-SE"/>
    </w:rPr>
  </w:style>
  <w:style w:type="character" w:customStyle="1" w:styleId="BrdtextOrklaChar">
    <w:name w:val="Brödtext Orkla Char"/>
    <w:basedOn w:val="Standardstycketeckensnitt"/>
    <w:link w:val="BrdtextOrkla"/>
    <w:rsid w:val="00B63F61"/>
    <w:rPr>
      <w:rFonts w:ascii="Arial" w:eastAsia="Times New Roman" w:hAnsi="Arial" w:cs="Times New Roman"/>
      <w:szCs w:val="24"/>
      <w:lang w:eastAsia="sv-SE"/>
    </w:rPr>
  </w:style>
  <w:style w:type="character" w:customStyle="1" w:styleId="Rubrik3Char">
    <w:name w:val="Rubrik 3 Char"/>
    <w:basedOn w:val="Standardstycketeckensnitt"/>
    <w:link w:val="Rubrik3"/>
    <w:uiPriority w:val="9"/>
    <w:rsid w:val="00807ECA"/>
    <w:rPr>
      <w:rFonts w:ascii="Arial" w:eastAsiaTheme="majorEastAsia" w:hAnsi="Arial" w:cstheme="majorBidi"/>
      <w:b/>
      <w:bCs/>
      <w:i/>
      <w:sz w:val="26"/>
    </w:rPr>
  </w:style>
  <w:style w:type="paragraph" w:styleId="Sidhuvud">
    <w:name w:val="header"/>
    <w:basedOn w:val="Normal"/>
    <w:link w:val="SidhuvudChar"/>
    <w:uiPriority w:val="99"/>
    <w:semiHidden/>
    <w:unhideWhenUsed/>
    <w:rsid w:val="00CA6475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CA6475"/>
    <w:rPr>
      <w:rFonts w:ascii="Garamond" w:hAnsi="Garamond"/>
      <w:sz w:val="24"/>
    </w:rPr>
  </w:style>
  <w:style w:type="paragraph" w:styleId="Sidfot">
    <w:name w:val="footer"/>
    <w:basedOn w:val="Normal"/>
    <w:link w:val="SidfotChar"/>
    <w:uiPriority w:val="99"/>
    <w:unhideWhenUsed/>
    <w:rsid w:val="00CA6475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A6475"/>
    <w:rPr>
      <w:rFonts w:ascii="Garamond" w:hAnsi="Garamond"/>
      <w:sz w:val="24"/>
    </w:rPr>
  </w:style>
  <w:style w:type="paragraph" w:styleId="Innehll2">
    <w:name w:val="toc 2"/>
    <w:basedOn w:val="Normal"/>
    <w:next w:val="Normal"/>
    <w:uiPriority w:val="39"/>
    <w:unhideWhenUsed/>
    <w:qFormat/>
    <w:rsid w:val="000B6502"/>
    <w:pPr>
      <w:tabs>
        <w:tab w:val="right" w:leader="dot" w:pos="9202"/>
      </w:tabs>
      <w:spacing w:after="100"/>
      <w:ind w:left="238"/>
    </w:pPr>
    <w:rPr>
      <w:noProof/>
      <w:color w:val="000000" w:themeColor="text1"/>
    </w:rPr>
  </w:style>
  <w:style w:type="paragraph" w:styleId="Innehll3">
    <w:name w:val="toc 3"/>
    <w:basedOn w:val="Normal"/>
    <w:next w:val="Normal"/>
    <w:uiPriority w:val="39"/>
    <w:unhideWhenUsed/>
    <w:qFormat/>
    <w:rsid w:val="000B6502"/>
    <w:pPr>
      <w:spacing w:after="100"/>
      <w:ind w:left="482"/>
    </w:pPr>
    <w:rPr>
      <w:color w:val="000000" w:themeColor="accent1"/>
    </w:rPr>
  </w:style>
  <w:style w:type="character" w:styleId="Hyperlnk">
    <w:name w:val="Hyperlink"/>
    <w:basedOn w:val="Standardstycketeckensnitt"/>
    <w:uiPriority w:val="99"/>
    <w:unhideWhenUsed/>
    <w:rsid w:val="000B6502"/>
    <w:rPr>
      <w:rFonts w:ascii="Arial" w:hAnsi="Arial"/>
      <w:color w:val="D9001A" w:themeColor="hyperlink"/>
      <w:sz w:val="22"/>
      <w:u w:val="single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0B6502"/>
    <w:pPr>
      <w:spacing w:after="320"/>
      <w:outlineLvl w:val="9"/>
    </w:pPr>
    <w:rPr>
      <w:sz w:val="4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355AD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55AD7"/>
    <w:rPr>
      <w:rFonts w:ascii="Tahoma" w:hAnsi="Tahoma" w:cs="Tahoma"/>
      <w:sz w:val="16"/>
      <w:szCs w:val="16"/>
    </w:rPr>
  </w:style>
  <w:style w:type="paragraph" w:styleId="Innehll1">
    <w:name w:val="toc 1"/>
    <w:basedOn w:val="Normal"/>
    <w:next w:val="Normal"/>
    <w:uiPriority w:val="39"/>
    <w:unhideWhenUsed/>
    <w:qFormat/>
    <w:rsid w:val="000B6502"/>
    <w:pPr>
      <w:tabs>
        <w:tab w:val="right" w:leader="dot" w:pos="9202"/>
      </w:tabs>
      <w:spacing w:after="100"/>
    </w:pPr>
    <w:rPr>
      <w:rFonts w:eastAsiaTheme="minorEastAsia"/>
      <w:color w:val="000000" w:themeColor="text1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355AD7"/>
    <w:pPr>
      <w:spacing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355AD7"/>
    <w:rPr>
      <w:rFonts w:ascii="Garamond" w:hAnsi="Garamond"/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355AD7"/>
    <w:rPr>
      <w:vertAlign w:val="superscript"/>
    </w:rPr>
  </w:style>
  <w:style w:type="character" w:customStyle="1" w:styleId="Rubrik4Char">
    <w:name w:val="Rubrik 4 Char"/>
    <w:basedOn w:val="Standardstycketeckensnitt"/>
    <w:link w:val="Rubrik4"/>
    <w:uiPriority w:val="9"/>
    <w:rsid w:val="00807ECA"/>
    <w:rPr>
      <w:rFonts w:ascii="Arial" w:eastAsiaTheme="majorEastAsia" w:hAnsi="Arial" w:cstheme="majorBidi"/>
      <w:bCs/>
      <w:i/>
      <w:iCs/>
      <w:color w:val="000000" w:themeColor="accent1"/>
      <w:sz w:val="26"/>
    </w:rPr>
  </w:style>
  <w:style w:type="character" w:styleId="Diskretbetoning">
    <w:name w:val="Subtle Emphasis"/>
    <w:basedOn w:val="Standardstycketeckensnitt"/>
    <w:uiPriority w:val="19"/>
    <w:rsid w:val="00807ECA"/>
    <w:rPr>
      <w:rFonts w:ascii="Arial" w:hAnsi="Arial"/>
      <w:i/>
      <w:iCs/>
      <w:color w:val="808080" w:themeColor="text1" w:themeTint="7F"/>
      <w:sz w:val="22"/>
    </w:rPr>
  </w:style>
  <w:style w:type="character" w:styleId="Betoning">
    <w:name w:val="Emphasis"/>
    <w:basedOn w:val="Standardstycketeckensnitt"/>
    <w:uiPriority w:val="20"/>
    <w:rsid w:val="00807ECA"/>
    <w:rPr>
      <w:rFonts w:ascii="Arial" w:hAnsi="Arial"/>
      <w:i/>
      <w:iCs/>
      <w:sz w:val="22"/>
    </w:rPr>
  </w:style>
  <w:style w:type="character" w:styleId="Starkbetoning">
    <w:name w:val="Intense Emphasis"/>
    <w:basedOn w:val="Standardstycketeckensnitt"/>
    <w:uiPriority w:val="21"/>
    <w:rsid w:val="00807ECA"/>
    <w:rPr>
      <w:rFonts w:ascii="Arial" w:hAnsi="Arial"/>
      <w:b/>
      <w:bCs/>
      <w:i/>
      <w:iCs/>
      <w:color w:val="000000" w:themeColor="accent1"/>
      <w:sz w:val="22"/>
    </w:rPr>
  </w:style>
  <w:style w:type="character" w:styleId="Stark">
    <w:name w:val="Strong"/>
    <w:basedOn w:val="Standardstycketeckensnitt"/>
    <w:uiPriority w:val="22"/>
    <w:rsid w:val="00807ECA"/>
    <w:rPr>
      <w:rFonts w:ascii="Arial" w:hAnsi="Arial"/>
      <w:b/>
      <w:bCs/>
      <w:sz w:val="22"/>
    </w:rPr>
  </w:style>
  <w:style w:type="paragraph" w:styleId="Citat">
    <w:name w:val="Quote"/>
    <w:basedOn w:val="Normal"/>
    <w:next w:val="Normal"/>
    <w:link w:val="CitatChar"/>
    <w:uiPriority w:val="29"/>
    <w:rsid w:val="00807ECA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807ECA"/>
    <w:rPr>
      <w:rFonts w:ascii="Arial" w:hAnsi="Arial"/>
      <w:i/>
      <w:iCs/>
      <w:color w:val="000000" w:themeColor="text1"/>
    </w:rPr>
  </w:style>
  <w:style w:type="character" w:styleId="Diskretreferens">
    <w:name w:val="Subtle Reference"/>
    <w:basedOn w:val="Standardstycketeckensnitt"/>
    <w:uiPriority w:val="31"/>
    <w:rsid w:val="00807ECA"/>
    <w:rPr>
      <w:rFonts w:ascii="Arial" w:hAnsi="Arial"/>
      <w:smallCaps/>
      <w:color w:val="000000" w:themeColor="accent2"/>
      <w:sz w:val="22"/>
      <w:u w:val="single"/>
    </w:rPr>
  </w:style>
  <w:style w:type="character" w:styleId="Starkreferens">
    <w:name w:val="Intense Reference"/>
    <w:basedOn w:val="Standardstycketeckensnitt"/>
    <w:uiPriority w:val="32"/>
    <w:rsid w:val="00807ECA"/>
    <w:rPr>
      <w:rFonts w:ascii="Arial" w:hAnsi="Arial"/>
      <w:b/>
      <w:bCs/>
      <w:smallCaps/>
      <w:color w:val="000000" w:themeColor="accent2"/>
      <w:spacing w:val="5"/>
      <w:sz w:val="22"/>
      <w:u w:val="single"/>
    </w:rPr>
  </w:style>
  <w:style w:type="character" w:styleId="Bokenstitel">
    <w:name w:val="Book Title"/>
    <w:basedOn w:val="Standardstycketeckensnitt"/>
    <w:uiPriority w:val="33"/>
    <w:rsid w:val="00807ECA"/>
    <w:rPr>
      <w:rFonts w:ascii="Arial" w:hAnsi="Arial"/>
      <w:b/>
      <w:bCs/>
      <w:smallCaps/>
      <w:spacing w:val="5"/>
      <w:sz w:val="22"/>
    </w:rPr>
  </w:style>
  <w:style w:type="character" w:styleId="Platshllartext">
    <w:name w:val="Placeholder Text"/>
    <w:basedOn w:val="Standardstycketeckensnitt"/>
    <w:uiPriority w:val="99"/>
    <w:semiHidden/>
    <w:rsid w:val="000B6502"/>
    <w:rPr>
      <w:color w:val="808080"/>
    </w:rPr>
  </w:style>
  <w:style w:type="paragraph" w:customStyle="1" w:styleId="Lngrebrdtext">
    <w:name w:val="Längre brödtext"/>
    <w:basedOn w:val="Normal"/>
    <w:uiPriority w:val="1"/>
    <w:qFormat/>
    <w:rsid w:val="00580AFE"/>
    <w:rPr>
      <w:rFonts w:asciiTheme="minorHAnsi" w:hAnsiTheme="minorHAnsi"/>
      <w:sz w:val="23"/>
    </w:rPr>
  </w:style>
  <w:style w:type="paragraph" w:customStyle="1" w:styleId="BrdtextProcordia">
    <w:name w:val="Brödtext Procordia"/>
    <w:basedOn w:val="Normal"/>
    <w:link w:val="BrdtextProcordiaChar"/>
    <w:qFormat/>
    <w:rsid w:val="00FD51B0"/>
    <w:pPr>
      <w:spacing w:line="320" w:lineRule="exact"/>
    </w:pPr>
    <w:rPr>
      <w:rFonts w:ascii="Garamond" w:eastAsia="Times New Roman" w:hAnsi="Garamond"/>
      <w:sz w:val="24"/>
      <w:szCs w:val="24"/>
      <w:lang w:eastAsia="sv-SE"/>
    </w:rPr>
  </w:style>
  <w:style w:type="character" w:customStyle="1" w:styleId="BrdtextProcordiaChar">
    <w:name w:val="Brödtext Procordia Char"/>
    <w:basedOn w:val="Standardstycketeckensnitt"/>
    <w:link w:val="BrdtextProcordia"/>
    <w:rsid w:val="00FD51B0"/>
    <w:rPr>
      <w:rFonts w:ascii="Garamond" w:eastAsia="Times New Roman" w:hAnsi="Garamond"/>
      <w:sz w:val="24"/>
      <w:szCs w:val="24"/>
      <w:lang w:eastAsia="sv-SE"/>
    </w:rPr>
  </w:style>
  <w:style w:type="character" w:customStyle="1" w:styleId="Rubrik5Char">
    <w:name w:val="Rubrik 5 Char"/>
    <w:basedOn w:val="Standardstycketeckensnitt"/>
    <w:link w:val="Rubrik5"/>
    <w:uiPriority w:val="9"/>
    <w:rsid w:val="00CA6227"/>
    <w:rPr>
      <w:rFonts w:asciiTheme="majorHAnsi" w:eastAsiaTheme="majorEastAsia" w:hAnsiTheme="majorHAnsi" w:cstheme="majorBidi"/>
      <w:color w:val="000000" w:themeColor="accent1" w:themeShade="7F"/>
    </w:rPr>
  </w:style>
  <w:style w:type="paragraph" w:customStyle="1" w:styleId="Adresssidfot">
    <w:name w:val="Adress sidfot"/>
    <w:basedOn w:val="Sidfot"/>
    <w:link w:val="AdresssidfotChar"/>
    <w:qFormat/>
    <w:rsid w:val="00BE5171"/>
    <w:rPr>
      <w:rFonts w:ascii="Century Gothic" w:eastAsia="Century Gothic" w:hAnsi="Century Gothic"/>
      <w:noProof/>
      <w:sz w:val="18"/>
      <w:szCs w:val="18"/>
      <w:lang w:eastAsia="sv-SE"/>
    </w:rPr>
  </w:style>
  <w:style w:type="character" w:customStyle="1" w:styleId="AdresssidfotChar">
    <w:name w:val="Adress sidfot Char"/>
    <w:basedOn w:val="SidfotChar"/>
    <w:link w:val="Adresssidfot"/>
    <w:rsid w:val="00BE5171"/>
    <w:rPr>
      <w:rFonts w:ascii="Century Gothic" w:eastAsia="Century Gothic" w:hAnsi="Century Gothic"/>
      <w:noProof/>
      <w:sz w:val="18"/>
      <w:szCs w:val="18"/>
      <w:lang w:eastAsia="sv-SE"/>
    </w:rPr>
  </w:style>
  <w:style w:type="paragraph" w:styleId="Normalwebb">
    <w:name w:val="Normal (Web)"/>
    <w:basedOn w:val="Normal"/>
    <w:uiPriority w:val="99"/>
    <w:unhideWhenUsed/>
    <w:rsid w:val="00A602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v-SE"/>
    </w:rPr>
  </w:style>
  <w:style w:type="paragraph" w:customStyle="1" w:styleId="Pa1">
    <w:name w:val="Pa1"/>
    <w:basedOn w:val="Normal"/>
    <w:next w:val="Normal"/>
    <w:uiPriority w:val="99"/>
    <w:rsid w:val="004F7FBD"/>
    <w:pPr>
      <w:autoSpaceDE w:val="0"/>
      <w:autoSpaceDN w:val="0"/>
      <w:adjustRightInd w:val="0"/>
      <w:spacing w:line="241" w:lineRule="atLeast"/>
    </w:pPr>
    <w:rPr>
      <w:rFonts w:ascii="Museo Sans 300" w:hAnsi="Museo Sans 300"/>
      <w:sz w:val="24"/>
      <w:szCs w:val="24"/>
    </w:rPr>
  </w:style>
  <w:style w:type="paragraph" w:styleId="Liststycke">
    <w:name w:val="List Paragraph"/>
    <w:basedOn w:val="Normal"/>
    <w:uiPriority w:val="34"/>
    <w:rsid w:val="008920E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49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Procordia\Common\Vol1\Support\Kommunikation\Procordia%20Food\Varum&#228;rkesplattform\Varum&#228;rkesplattform%20Orkla%20Foods%20Sverige%20AB\Mallar%20och%20dokument\Svenska%20mallar\Allm&#228;n%20mall%20Orkla%20Foods%20Sv%20(SE).dotx" TargetMode="External"/></Relationships>
</file>

<file path=word/theme/theme1.xml><?xml version="1.0" encoding="utf-8"?>
<a:theme xmlns:a="http://schemas.openxmlformats.org/drawingml/2006/main" name="Office-tema">
  <a:themeElements>
    <a:clrScheme name="Procordia word">
      <a:dk1>
        <a:srgbClr val="000000"/>
      </a:dk1>
      <a:lt1>
        <a:srgbClr val="FFFFFF"/>
      </a:lt1>
      <a:dk2>
        <a:srgbClr val="000000"/>
      </a:dk2>
      <a:lt2>
        <a:srgbClr val="D9001A"/>
      </a:lt2>
      <a:accent1>
        <a:srgbClr val="000000"/>
      </a:accent1>
      <a:accent2>
        <a:srgbClr val="000000"/>
      </a:accent2>
      <a:accent3>
        <a:srgbClr val="000000"/>
      </a:accent3>
      <a:accent4>
        <a:srgbClr val="000000"/>
      </a:accent4>
      <a:accent5>
        <a:srgbClr val="000000"/>
      </a:accent5>
      <a:accent6>
        <a:srgbClr val="000000"/>
      </a:accent6>
      <a:hlink>
        <a:srgbClr val="D9001A"/>
      </a:hlink>
      <a:folHlink>
        <a:srgbClr val="000000"/>
      </a:folHlink>
    </a:clrScheme>
    <a:fontScheme name="Orkla">
      <a:majorFont>
        <a:latin typeface="Arial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D55A4F-B974-4762-AA29-78F75E8CE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Allmän mall Orkla Foods Sv (SE).dotx</Template>
  <TotalTime>10</TotalTime>
  <Pages>2</Pages>
  <Words>464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evberg</dc:creator>
  <cp:lastModifiedBy>evberg</cp:lastModifiedBy>
  <cp:revision>3</cp:revision>
  <cp:lastPrinted>2013-11-29T08:32:00Z</cp:lastPrinted>
  <dcterms:created xsi:type="dcterms:W3CDTF">2014-09-04T12:32:00Z</dcterms:created>
  <dcterms:modified xsi:type="dcterms:W3CDTF">2014-09-04T12:33:00Z</dcterms:modified>
</cp:coreProperties>
</file>