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A0E07" w14:textId="77777777"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14:paraId="0FA902C1" w14:textId="77777777" w:rsidR="0006133F" w:rsidRDefault="005953DD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 wp14:anchorId="61B978B8" wp14:editId="235902F6">
            <wp:extent cx="2724152" cy="52387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44" cy="52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221533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  </w:t>
      </w:r>
    </w:p>
    <w:p w14:paraId="61DB6247" w14:textId="73FC568E" w:rsidR="00FD1CD5" w:rsidRDefault="00A26664" w:rsidP="00FD1CD5">
      <w:pPr>
        <w:pStyle w:val="Normalwebb"/>
        <w:spacing w:line="270" w:lineRule="atLeast"/>
        <w:rPr>
          <w:noProof/>
          <w:lang w:val="sv-SE" w:eastAsia="sv-SE" w:bidi="ar-SA"/>
        </w:rPr>
      </w:pPr>
      <w:r w:rsidRPr="00D02D04">
        <w:rPr>
          <w:rFonts w:ascii="Arial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hAnsi="Arial"/>
          <w:color w:val="333333"/>
          <w:sz w:val="28"/>
          <w:szCs w:val="28"/>
          <w:lang w:val="sv-SE"/>
        </w:rPr>
        <w:tab/>
      </w:r>
      <w:r w:rsidR="00CF67C3">
        <w:rPr>
          <w:rFonts w:ascii="Arial" w:hAnsi="Arial"/>
          <w:color w:val="333333"/>
          <w:sz w:val="28"/>
          <w:szCs w:val="28"/>
          <w:lang w:val="sv-SE"/>
        </w:rPr>
        <w:tab/>
      </w:r>
      <w:r w:rsidR="00CF67C3">
        <w:rPr>
          <w:rFonts w:ascii="Arial" w:hAnsi="Arial"/>
          <w:color w:val="333333"/>
          <w:sz w:val="28"/>
          <w:szCs w:val="28"/>
          <w:lang w:val="sv-SE"/>
        </w:rPr>
        <w:tab/>
      </w:r>
      <w:r w:rsidR="00783FC2">
        <w:rPr>
          <w:rFonts w:ascii="Arial" w:hAnsi="Arial"/>
          <w:color w:val="333333"/>
          <w:sz w:val="28"/>
          <w:szCs w:val="28"/>
          <w:lang w:val="sv"/>
        </w:rPr>
        <w:t>Stockholms stadskärna får ny</w:t>
      </w:r>
      <w:r w:rsidR="00E91EF3">
        <w:rPr>
          <w:rFonts w:ascii="Arial" w:hAnsi="Arial"/>
          <w:color w:val="333333"/>
          <w:sz w:val="28"/>
          <w:szCs w:val="28"/>
          <w:lang w:val="sv-SE"/>
        </w:rPr>
        <w:br/>
      </w:r>
      <w:r w:rsidR="00096CD9">
        <w:rPr>
          <w:rFonts w:ascii="Arial" w:hAnsi="Arial"/>
          <w:color w:val="333333"/>
          <w:sz w:val="28"/>
          <w:szCs w:val="28"/>
          <w:lang w:val="sv-SE"/>
        </w:rPr>
        <w:t>6</w:t>
      </w:r>
      <w:r w:rsidR="005B2B32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096CD9">
        <w:rPr>
          <w:rFonts w:ascii="Arial" w:hAnsi="Arial"/>
          <w:color w:val="333333"/>
          <w:sz w:val="28"/>
          <w:szCs w:val="28"/>
          <w:lang w:val="sv-SE"/>
        </w:rPr>
        <w:t>september</w:t>
      </w:r>
      <w:r w:rsidR="005B2B32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>201</w:t>
      </w:r>
      <w:r w:rsidR="00096CD9">
        <w:rPr>
          <w:rFonts w:ascii="Arial" w:hAnsi="Arial"/>
          <w:color w:val="333333"/>
          <w:sz w:val="28"/>
          <w:szCs w:val="28"/>
          <w:lang w:val="sv-SE"/>
        </w:rPr>
        <w:t>9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ab/>
      </w:r>
      <w:r w:rsidR="00DA4AD8">
        <w:rPr>
          <w:rFonts w:ascii="Arial" w:hAnsi="Arial"/>
          <w:color w:val="333333"/>
          <w:sz w:val="28"/>
          <w:szCs w:val="28"/>
          <w:lang w:val="sv-SE"/>
        </w:rPr>
        <w:tab/>
      </w:r>
      <w:r w:rsidR="00783FC2">
        <w:rPr>
          <w:rFonts w:ascii="Arial" w:hAnsi="Arial"/>
          <w:color w:val="333333"/>
          <w:sz w:val="28"/>
          <w:szCs w:val="28"/>
          <w:lang w:val="sv-SE"/>
        </w:rPr>
        <w:tab/>
      </w:r>
      <w:r w:rsidR="00783FC2">
        <w:rPr>
          <w:rFonts w:ascii="Arial" w:hAnsi="Arial"/>
          <w:color w:val="333333"/>
          <w:sz w:val="28"/>
          <w:szCs w:val="28"/>
          <w:lang w:val="sv-SE"/>
        </w:rPr>
        <w:tab/>
        <w:t>gatubelysning</w:t>
      </w:r>
      <w:r w:rsidR="00DA4AD8">
        <w:rPr>
          <w:rFonts w:ascii="Arial" w:hAnsi="Arial"/>
          <w:color w:val="333333"/>
          <w:sz w:val="28"/>
          <w:szCs w:val="28"/>
          <w:lang w:val="sv-SE"/>
        </w:rPr>
        <w:tab/>
      </w:r>
      <w:r w:rsidR="001A538F">
        <w:rPr>
          <w:rFonts w:ascii="Arial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hAnsi="Verdana"/>
          <w:color w:val="333333"/>
          <w:lang w:val="sv-SE"/>
        </w:rPr>
        <w:t>_____________________________________________________</w:t>
      </w:r>
      <w:r w:rsidR="00A141DC" w:rsidRPr="00D02D04">
        <w:rPr>
          <w:rFonts w:ascii="Verdana" w:hAnsi="Verdana"/>
          <w:color w:val="333333"/>
          <w:lang w:val="sv-SE"/>
        </w:rPr>
        <w:t>___</w:t>
      </w:r>
      <w:r w:rsidR="000C3856" w:rsidRPr="00D02D04">
        <w:rPr>
          <w:rFonts w:ascii="Verdana" w:hAnsi="Verdana"/>
          <w:color w:val="333333"/>
          <w:lang w:val="sv-SE"/>
        </w:rPr>
        <w:t>__</w:t>
      </w:r>
      <w:r w:rsidR="00F82178">
        <w:rPr>
          <w:rFonts w:ascii="Verdana" w:hAnsi="Verdana"/>
          <w:color w:val="333333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 </w:t>
      </w:r>
      <w:r w:rsidR="00F82178">
        <w:rPr>
          <w:noProof/>
          <w:lang w:val="sv-SE" w:eastAsia="sv-SE" w:bidi="ar-SA"/>
        </w:rPr>
        <w:t xml:space="preserve"> </w:t>
      </w:r>
    </w:p>
    <w:p w14:paraId="38563887" w14:textId="5879B603" w:rsidR="00A81324" w:rsidRDefault="00096CD9" w:rsidP="00293CBC">
      <w:pPr>
        <w:spacing w:before="100" w:beforeAutospacing="1" w:after="100" w:afterAutospacing="1" w:line="270" w:lineRule="atLeast"/>
        <w:jc w:val="left"/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</w:pPr>
      <w:r>
        <w:rPr>
          <w:rFonts w:ascii="Arial" w:hAnsi="Arial"/>
          <w:noProof/>
          <w:color w:val="000000"/>
          <w:sz w:val="27"/>
          <w:szCs w:val="27"/>
          <w:shd w:val="clear" w:color="auto" w:fill="FFFFFF"/>
          <w:lang w:val="sv-SE"/>
        </w:rPr>
        <w:drawing>
          <wp:inline distT="0" distB="0" distL="0" distR="0" wp14:anchorId="50486ADA" wp14:editId="7D038725">
            <wp:extent cx="5915025" cy="3943350"/>
            <wp:effectExtent l="0" t="0" r="9525" b="0"/>
            <wp:docPr id="1" name="Bildobjekt 1" descr="En bild som visar utomhus, himmel, byggnad, ga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sse-Olsson-Photo-96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668">
        <w:rPr>
          <w:rFonts w:ascii="Arial" w:hAnsi="Arial"/>
          <w:noProof/>
          <w:color w:val="000000"/>
          <w:sz w:val="27"/>
          <w:szCs w:val="27"/>
          <w:shd w:val="clear" w:color="auto" w:fill="FFFFFF"/>
          <w:lang w:val="sv-SE"/>
        </w:rPr>
        <w:t xml:space="preserve"> </w:t>
      </w:r>
    </w:p>
    <w:p w14:paraId="5EC35ABF" w14:textId="7C619815" w:rsidR="00E73E9D" w:rsidRPr="00E73E9D" w:rsidRDefault="00E73E9D" w:rsidP="00293CBC">
      <w:pPr>
        <w:spacing w:before="100" w:beforeAutospacing="1" w:after="100" w:afterAutospacing="1" w:line="270" w:lineRule="atLeast"/>
        <w:jc w:val="left"/>
        <w:rPr>
          <w:rFonts w:ascii="Arial" w:hAnsi="Arial"/>
          <w:b/>
          <w:color w:val="000000"/>
          <w:sz w:val="27"/>
          <w:szCs w:val="27"/>
          <w:shd w:val="clear" w:color="auto" w:fill="FFFFFF"/>
          <w:lang w:val="sv-SE"/>
        </w:rPr>
      </w:pPr>
      <w:r>
        <w:rPr>
          <w:rFonts w:ascii="Arial" w:hAnsi="Arial"/>
          <w:b/>
          <w:color w:val="000000"/>
          <w:sz w:val="27"/>
          <w:szCs w:val="27"/>
          <w:shd w:val="clear" w:color="auto" w:fill="FFFFFF"/>
          <w:lang w:val="sv-SE"/>
        </w:rPr>
        <w:t>Stock</w:t>
      </w:r>
      <w:r w:rsidR="006D2DCD">
        <w:rPr>
          <w:rFonts w:ascii="Arial" w:hAnsi="Arial"/>
          <w:b/>
          <w:color w:val="000000"/>
          <w:sz w:val="27"/>
          <w:szCs w:val="27"/>
          <w:shd w:val="clear" w:color="auto" w:fill="FFFFFF"/>
          <w:lang w:val="sv-SE"/>
        </w:rPr>
        <w:t>h</w:t>
      </w:r>
      <w:r>
        <w:rPr>
          <w:rFonts w:ascii="Arial" w:hAnsi="Arial"/>
          <w:b/>
          <w:color w:val="000000"/>
          <w:sz w:val="27"/>
          <w:szCs w:val="27"/>
          <w:shd w:val="clear" w:color="auto" w:fill="FFFFFF"/>
          <w:lang w:val="sv-SE"/>
        </w:rPr>
        <w:t>olm får ny belysning</w:t>
      </w:r>
      <w:r w:rsidR="006D2DCD">
        <w:rPr>
          <w:rFonts w:ascii="Arial" w:hAnsi="Arial"/>
          <w:b/>
          <w:color w:val="000000"/>
          <w:sz w:val="27"/>
          <w:szCs w:val="27"/>
          <w:shd w:val="clear" w:color="auto" w:fill="FFFFFF"/>
          <w:lang w:val="sv-SE"/>
        </w:rPr>
        <w:t>.</w:t>
      </w:r>
      <w:r>
        <w:rPr>
          <w:rFonts w:ascii="Arial" w:hAnsi="Arial"/>
          <w:b/>
          <w:color w:val="000000"/>
          <w:sz w:val="27"/>
          <w:szCs w:val="27"/>
          <w:shd w:val="clear" w:color="auto" w:fill="FFFFFF"/>
          <w:lang w:val="sv-SE"/>
        </w:rPr>
        <w:t xml:space="preserve"> </w:t>
      </w:r>
      <w:r w:rsidR="00096CD9">
        <w:rPr>
          <w:rFonts w:ascii="Arial" w:hAnsi="Arial"/>
          <w:b/>
          <w:color w:val="000000"/>
          <w:sz w:val="27"/>
          <w:szCs w:val="27"/>
          <w:shd w:val="clear" w:color="auto" w:fill="FFFFFF"/>
          <w:lang w:val="sv-SE"/>
        </w:rPr>
        <w:t>Nu är belysningen på Odengatan uppsatt.</w:t>
      </w:r>
    </w:p>
    <w:p w14:paraId="6CB5CAC7" w14:textId="58DA7186" w:rsidR="00B8507D" w:rsidRDefault="00CC4ACB" w:rsidP="00293CBC">
      <w:pPr>
        <w:spacing w:before="100" w:beforeAutospacing="1" w:after="100" w:afterAutospacing="1" w:line="270" w:lineRule="atLeast"/>
        <w:jc w:val="left"/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</w:pPr>
      <w:r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SKY </w:t>
      </w:r>
      <w:r w:rsidR="00096CD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Park </w:t>
      </w:r>
      <w:r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och WAY</w:t>
      </w:r>
      <w:r w:rsidR="00096CD9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som linspänd</w:t>
      </w:r>
      <w:r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är ritade av danska arkitektkontoret AART och </w:t>
      </w:r>
      <w:r w:rsidR="00B8507D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karaktäriseras av </w:t>
      </w:r>
      <w:proofErr w:type="spellStart"/>
      <w:r w:rsidR="00B8507D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ljuskomfort</w:t>
      </w:r>
      <w:proofErr w:type="spellEnd"/>
      <w:r w:rsidR="00B8507D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</w:t>
      </w:r>
      <w:r w:rsidR="00890B1C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med</w:t>
      </w:r>
      <w:r w:rsidR="00B8507D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bra avbländning. SKY med sitt indirekta ljus och WAY med sin </w:t>
      </w:r>
      <w:proofErr w:type="spellStart"/>
      <w:r w:rsidR="00B8507D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opala</w:t>
      </w:r>
      <w:proofErr w:type="spellEnd"/>
      <w:r w:rsidR="00B8507D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lysande ring som ger en mjuk övergång från armatur till LED-platta.</w:t>
      </w:r>
      <w:r w:rsidR="007603B5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</w:t>
      </w:r>
      <w:r w:rsidR="00B8507D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Samtliga är utrustade med </w:t>
      </w:r>
      <w:proofErr w:type="spellStart"/>
      <w:r w:rsidR="00B8507D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Zhaga</w:t>
      </w:r>
      <w:proofErr w:type="spellEnd"/>
      <w:r w:rsidR="00B8507D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-sockel och således förberedda för framtida styrning.</w:t>
      </w:r>
    </w:p>
    <w:p w14:paraId="285B63E2" w14:textId="3C17FCB0" w:rsidR="005B5F32" w:rsidRDefault="00954765" w:rsidP="00293CBC">
      <w:pPr>
        <w:spacing w:before="100" w:beforeAutospacing="1" w:after="100" w:afterAutospacing="1" w:line="270" w:lineRule="atLeast"/>
        <w:jc w:val="left"/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</w:pPr>
      <w:r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Fox Belysning och Focus-</w:t>
      </w:r>
      <w:proofErr w:type="spellStart"/>
      <w:r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Lighting</w:t>
      </w:r>
      <w:proofErr w:type="spellEnd"/>
      <w:r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 har samarbetat i 40 år med belysning för offentlig miljö och de senaste åren har gatubelysning blivit </w:t>
      </w:r>
      <w:r w:rsidR="007F1668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ett viktigt inslag</w:t>
      </w:r>
      <w:r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 xml:space="preserve">. Vi kan erbjuda produkter av hög kvalitet och modern teknik </w:t>
      </w:r>
      <w:r w:rsidR="007F1668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utan att tumma på form och design. Armaturer ska hålla i generationer, även utseendemässigt</w:t>
      </w:r>
      <w:r w:rsidR="00F64BF3"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  <w:t>.</w:t>
      </w:r>
    </w:p>
    <w:p w14:paraId="6DFA72EE" w14:textId="77777777" w:rsidR="005B5F32" w:rsidRPr="00B448AD" w:rsidRDefault="005B5F32" w:rsidP="00293CBC">
      <w:pPr>
        <w:spacing w:before="100" w:beforeAutospacing="1" w:after="100" w:afterAutospacing="1" w:line="270" w:lineRule="atLeast"/>
        <w:jc w:val="left"/>
        <w:rPr>
          <w:rFonts w:ascii="Arial" w:hAnsi="Arial"/>
          <w:color w:val="000000"/>
          <w:sz w:val="27"/>
          <w:szCs w:val="27"/>
          <w:shd w:val="clear" w:color="auto" w:fill="FFFFFF"/>
          <w:lang w:val="sv-SE"/>
        </w:rPr>
      </w:pPr>
      <w:bookmarkStart w:id="0" w:name="_GoBack"/>
      <w:bookmarkEnd w:id="0"/>
    </w:p>
    <w:p w14:paraId="17E38A10" w14:textId="77777777" w:rsidR="00B448AD" w:rsidRDefault="006D2DCD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9" w:tgtFrame="_blank" w:history="1">
        <w:r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 w14:anchorId="12F7CC2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25pt;height:8.25pt;visibility:visible;mso-wrap-style:square" o:button="t">
              <v:fill o:detectmouseclick="t"/>
              <v:imagedata r:id="rId10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</w:p>
    <w:p w14:paraId="0F343A9E" w14:textId="77777777" w:rsidR="00924C43" w:rsidRPr="00293CBC" w:rsidRDefault="00504520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0000FF"/>
          <w:sz w:val="20"/>
          <w:szCs w:val="20"/>
          <w:u w:val="single"/>
          <w:lang w:val="sv-SE"/>
        </w:rPr>
      </w:pPr>
      <w:r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>
        <w:rPr>
          <w:rFonts w:ascii="Verdana" w:hAnsi="Verdana"/>
          <w:color w:val="333333"/>
          <w:lang w:val="sv-SE"/>
        </w:rPr>
        <w:t>____</w:t>
      </w:r>
      <w:r>
        <w:rPr>
          <w:noProof/>
          <w:lang w:val="sv-SE" w:eastAsia="sv-SE" w:bidi="ar-SA"/>
        </w:rPr>
        <w:t xml:space="preserve">     </w:t>
      </w:r>
      <w:r w:rsidR="007A2A4A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För </w:t>
      </w:r>
      <w:proofErr w:type="gramStart"/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>mer</w:t>
      </w:r>
      <w:r w:rsidR="00B448AD">
        <w:rPr>
          <w:rFonts w:ascii="Arial" w:hAnsi="Arial"/>
          <w:b/>
          <w:bCs/>
          <w:sz w:val="16"/>
          <w:szCs w:val="16"/>
          <w:lang w:val="sv-SE"/>
        </w:rPr>
        <w:t xml:space="preserve">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 information</w:t>
      </w:r>
      <w:proofErr w:type="gramEnd"/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, kontakta: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br/>
      </w:r>
      <w:r w:rsidR="0000037B">
        <w:rPr>
          <w:rFonts w:ascii="Arial" w:hAnsi="Arial"/>
          <w:sz w:val="16"/>
          <w:szCs w:val="16"/>
          <w:lang w:val="sv-SE"/>
        </w:rPr>
        <w:t>Johannes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 Larsson, </w:t>
      </w:r>
      <w:r w:rsidR="0000037B">
        <w:rPr>
          <w:rFonts w:ascii="Arial" w:hAnsi="Arial"/>
          <w:sz w:val="16"/>
          <w:szCs w:val="16"/>
          <w:lang w:val="sv-SE"/>
        </w:rPr>
        <w:t>VD</w:t>
      </w:r>
      <w:r w:rsidR="0026041F" w:rsidRPr="002520E7">
        <w:rPr>
          <w:rFonts w:ascii="Arial" w:hAnsi="Arial"/>
          <w:sz w:val="16"/>
          <w:szCs w:val="16"/>
          <w:lang w:val="sv-SE"/>
        </w:rPr>
        <w:t>, 08-440 85 4</w:t>
      </w:r>
      <w:r w:rsidR="0000037B">
        <w:rPr>
          <w:rFonts w:ascii="Arial" w:hAnsi="Arial"/>
          <w:sz w:val="16"/>
          <w:szCs w:val="16"/>
          <w:lang w:val="sv-SE"/>
        </w:rPr>
        <w:t>5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, </w:t>
      </w:r>
      <w:hyperlink r:id="rId11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johannes@foxbelysning.se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0A21C1">
        <w:rPr>
          <w:rFonts w:ascii="Arial" w:hAnsi="Arial"/>
          <w:sz w:val="16"/>
          <w:szCs w:val="16"/>
          <w:lang w:val="sv-SE"/>
        </w:rPr>
        <w:br/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2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jesper@foxbelysning.se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293CBC" w:rsidSect="004F71D2">
      <w:pgSz w:w="11906" w:h="16838"/>
      <w:pgMar w:top="720" w:right="720" w:bottom="295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35479" w14:textId="77777777" w:rsidR="00D91FF0" w:rsidRDefault="00D91FF0" w:rsidP="007B1F5B">
      <w:pPr>
        <w:spacing w:after="0"/>
      </w:pPr>
      <w:r>
        <w:separator/>
      </w:r>
    </w:p>
  </w:endnote>
  <w:endnote w:type="continuationSeparator" w:id="0">
    <w:p w14:paraId="281E478F" w14:textId="77777777"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069C8" w14:textId="77777777" w:rsidR="00D91FF0" w:rsidRDefault="00D91FF0" w:rsidP="007B1F5B">
      <w:pPr>
        <w:spacing w:after="0"/>
      </w:pPr>
      <w:r>
        <w:separator/>
      </w:r>
    </w:p>
  </w:footnote>
  <w:footnote w:type="continuationSeparator" w:id="0">
    <w:p w14:paraId="6678B921" w14:textId="77777777"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37B"/>
    <w:rsid w:val="00000DBA"/>
    <w:rsid w:val="0000172E"/>
    <w:rsid w:val="00006760"/>
    <w:rsid w:val="00017280"/>
    <w:rsid w:val="000228F7"/>
    <w:rsid w:val="00034AFE"/>
    <w:rsid w:val="000358A2"/>
    <w:rsid w:val="0004203C"/>
    <w:rsid w:val="00042FD9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83449"/>
    <w:rsid w:val="00091CCA"/>
    <w:rsid w:val="00092F16"/>
    <w:rsid w:val="00096CD9"/>
    <w:rsid w:val="000A21C1"/>
    <w:rsid w:val="000B1ABA"/>
    <w:rsid w:val="000B7ED1"/>
    <w:rsid w:val="000C3856"/>
    <w:rsid w:val="000C3C6E"/>
    <w:rsid w:val="000C6AA4"/>
    <w:rsid w:val="000D3C84"/>
    <w:rsid w:val="000D5C79"/>
    <w:rsid w:val="000D79D1"/>
    <w:rsid w:val="000E163E"/>
    <w:rsid w:val="000E3C88"/>
    <w:rsid w:val="000E7977"/>
    <w:rsid w:val="000F3C1C"/>
    <w:rsid w:val="000F3FD6"/>
    <w:rsid w:val="000F4BC7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721AD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1533"/>
    <w:rsid w:val="002229B1"/>
    <w:rsid w:val="00246BF3"/>
    <w:rsid w:val="002479D5"/>
    <w:rsid w:val="002520E7"/>
    <w:rsid w:val="00255C3D"/>
    <w:rsid w:val="0026041F"/>
    <w:rsid w:val="00263DA7"/>
    <w:rsid w:val="0027087A"/>
    <w:rsid w:val="00277C98"/>
    <w:rsid w:val="002818A4"/>
    <w:rsid w:val="0028720B"/>
    <w:rsid w:val="0029089C"/>
    <w:rsid w:val="00290BB0"/>
    <w:rsid w:val="00293CBC"/>
    <w:rsid w:val="002B3416"/>
    <w:rsid w:val="002B7434"/>
    <w:rsid w:val="002C2F57"/>
    <w:rsid w:val="002C7E60"/>
    <w:rsid w:val="002D1647"/>
    <w:rsid w:val="002E0D0B"/>
    <w:rsid w:val="002E0FD1"/>
    <w:rsid w:val="002F0099"/>
    <w:rsid w:val="002F4CA8"/>
    <w:rsid w:val="003009EF"/>
    <w:rsid w:val="00304026"/>
    <w:rsid w:val="00317268"/>
    <w:rsid w:val="003249B1"/>
    <w:rsid w:val="0034029A"/>
    <w:rsid w:val="00344C38"/>
    <w:rsid w:val="00356A5A"/>
    <w:rsid w:val="003616E1"/>
    <w:rsid w:val="00370C6D"/>
    <w:rsid w:val="00381057"/>
    <w:rsid w:val="0039573A"/>
    <w:rsid w:val="00396DE2"/>
    <w:rsid w:val="003A37D0"/>
    <w:rsid w:val="003A5C09"/>
    <w:rsid w:val="003A6459"/>
    <w:rsid w:val="003B2062"/>
    <w:rsid w:val="003C002A"/>
    <w:rsid w:val="003C0EB3"/>
    <w:rsid w:val="003C23B0"/>
    <w:rsid w:val="003C29EC"/>
    <w:rsid w:val="003D0647"/>
    <w:rsid w:val="003E60E2"/>
    <w:rsid w:val="003E6842"/>
    <w:rsid w:val="003F3668"/>
    <w:rsid w:val="003F4D0E"/>
    <w:rsid w:val="003F514B"/>
    <w:rsid w:val="003F67CE"/>
    <w:rsid w:val="0040567F"/>
    <w:rsid w:val="00407D75"/>
    <w:rsid w:val="004121C1"/>
    <w:rsid w:val="00413673"/>
    <w:rsid w:val="00414724"/>
    <w:rsid w:val="004178B4"/>
    <w:rsid w:val="00426A76"/>
    <w:rsid w:val="00437B4D"/>
    <w:rsid w:val="00443363"/>
    <w:rsid w:val="00444C29"/>
    <w:rsid w:val="00453E45"/>
    <w:rsid w:val="00475577"/>
    <w:rsid w:val="00480FE3"/>
    <w:rsid w:val="00486200"/>
    <w:rsid w:val="0049729C"/>
    <w:rsid w:val="004A0F43"/>
    <w:rsid w:val="004C30B4"/>
    <w:rsid w:val="004C4CE9"/>
    <w:rsid w:val="004E159D"/>
    <w:rsid w:val="004F71D2"/>
    <w:rsid w:val="004F736A"/>
    <w:rsid w:val="00504520"/>
    <w:rsid w:val="005126C1"/>
    <w:rsid w:val="00516CAF"/>
    <w:rsid w:val="00521DF0"/>
    <w:rsid w:val="00534E90"/>
    <w:rsid w:val="00540C1B"/>
    <w:rsid w:val="005468D5"/>
    <w:rsid w:val="00560B82"/>
    <w:rsid w:val="005610FA"/>
    <w:rsid w:val="005675B7"/>
    <w:rsid w:val="00573D3E"/>
    <w:rsid w:val="00584F60"/>
    <w:rsid w:val="00585465"/>
    <w:rsid w:val="0059147C"/>
    <w:rsid w:val="005953DD"/>
    <w:rsid w:val="005A5B13"/>
    <w:rsid w:val="005B2B32"/>
    <w:rsid w:val="005B3CE9"/>
    <w:rsid w:val="005B5F32"/>
    <w:rsid w:val="005C6DE2"/>
    <w:rsid w:val="005E3166"/>
    <w:rsid w:val="00606FBB"/>
    <w:rsid w:val="00614F1B"/>
    <w:rsid w:val="00617232"/>
    <w:rsid w:val="0061762D"/>
    <w:rsid w:val="00620DB4"/>
    <w:rsid w:val="0062263A"/>
    <w:rsid w:val="006247BF"/>
    <w:rsid w:val="00627563"/>
    <w:rsid w:val="0064047C"/>
    <w:rsid w:val="00643D8D"/>
    <w:rsid w:val="00646AE3"/>
    <w:rsid w:val="006501A8"/>
    <w:rsid w:val="0065020A"/>
    <w:rsid w:val="00654976"/>
    <w:rsid w:val="00654A21"/>
    <w:rsid w:val="0066616C"/>
    <w:rsid w:val="00666FB7"/>
    <w:rsid w:val="00667EB2"/>
    <w:rsid w:val="0068025A"/>
    <w:rsid w:val="00683611"/>
    <w:rsid w:val="00687437"/>
    <w:rsid w:val="0069015C"/>
    <w:rsid w:val="00694140"/>
    <w:rsid w:val="006B52EE"/>
    <w:rsid w:val="006C59BF"/>
    <w:rsid w:val="006D0224"/>
    <w:rsid w:val="006D2DCD"/>
    <w:rsid w:val="006D42BB"/>
    <w:rsid w:val="006E0B54"/>
    <w:rsid w:val="006E1919"/>
    <w:rsid w:val="006E4A02"/>
    <w:rsid w:val="006E5E61"/>
    <w:rsid w:val="006F139F"/>
    <w:rsid w:val="006F786F"/>
    <w:rsid w:val="00701584"/>
    <w:rsid w:val="00703901"/>
    <w:rsid w:val="007108F9"/>
    <w:rsid w:val="007261EB"/>
    <w:rsid w:val="00745D1B"/>
    <w:rsid w:val="007603B5"/>
    <w:rsid w:val="00777C7E"/>
    <w:rsid w:val="00781283"/>
    <w:rsid w:val="00783FC2"/>
    <w:rsid w:val="00792164"/>
    <w:rsid w:val="007A2A4A"/>
    <w:rsid w:val="007A6CF4"/>
    <w:rsid w:val="007B1F5B"/>
    <w:rsid w:val="007C1A87"/>
    <w:rsid w:val="007C6813"/>
    <w:rsid w:val="007C7072"/>
    <w:rsid w:val="007D1AD0"/>
    <w:rsid w:val="007D493C"/>
    <w:rsid w:val="007E0CA5"/>
    <w:rsid w:val="007F1668"/>
    <w:rsid w:val="00806A23"/>
    <w:rsid w:val="00811237"/>
    <w:rsid w:val="00814E71"/>
    <w:rsid w:val="00815C9A"/>
    <w:rsid w:val="0081788D"/>
    <w:rsid w:val="00817CEB"/>
    <w:rsid w:val="008249E8"/>
    <w:rsid w:val="00824DD4"/>
    <w:rsid w:val="00825FE9"/>
    <w:rsid w:val="008329F1"/>
    <w:rsid w:val="00842F58"/>
    <w:rsid w:val="00843342"/>
    <w:rsid w:val="00857FDC"/>
    <w:rsid w:val="00883A06"/>
    <w:rsid w:val="00890B1C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6587"/>
    <w:rsid w:val="00917EF0"/>
    <w:rsid w:val="009214D8"/>
    <w:rsid w:val="00924C43"/>
    <w:rsid w:val="00934A48"/>
    <w:rsid w:val="00936856"/>
    <w:rsid w:val="00943DBF"/>
    <w:rsid w:val="00947006"/>
    <w:rsid w:val="00947D2B"/>
    <w:rsid w:val="00950447"/>
    <w:rsid w:val="00952DDA"/>
    <w:rsid w:val="00954765"/>
    <w:rsid w:val="00961DF8"/>
    <w:rsid w:val="00966B8C"/>
    <w:rsid w:val="00976FFD"/>
    <w:rsid w:val="00984C17"/>
    <w:rsid w:val="00986486"/>
    <w:rsid w:val="0099044D"/>
    <w:rsid w:val="009B40AA"/>
    <w:rsid w:val="009B4D25"/>
    <w:rsid w:val="009C3671"/>
    <w:rsid w:val="009D634C"/>
    <w:rsid w:val="009D7B63"/>
    <w:rsid w:val="009F5235"/>
    <w:rsid w:val="009F693B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607B7"/>
    <w:rsid w:val="00A630BC"/>
    <w:rsid w:val="00A63BDA"/>
    <w:rsid w:val="00A6785F"/>
    <w:rsid w:val="00A76BE2"/>
    <w:rsid w:val="00A80640"/>
    <w:rsid w:val="00A81324"/>
    <w:rsid w:val="00A94126"/>
    <w:rsid w:val="00AA2271"/>
    <w:rsid w:val="00AA305B"/>
    <w:rsid w:val="00AA7809"/>
    <w:rsid w:val="00AC7683"/>
    <w:rsid w:val="00AD0AD6"/>
    <w:rsid w:val="00AF0807"/>
    <w:rsid w:val="00AF2C8C"/>
    <w:rsid w:val="00B135DD"/>
    <w:rsid w:val="00B13E1B"/>
    <w:rsid w:val="00B14FD9"/>
    <w:rsid w:val="00B1695F"/>
    <w:rsid w:val="00B24A53"/>
    <w:rsid w:val="00B261A9"/>
    <w:rsid w:val="00B278DE"/>
    <w:rsid w:val="00B33930"/>
    <w:rsid w:val="00B4047F"/>
    <w:rsid w:val="00B41DE5"/>
    <w:rsid w:val="00B448AD"/>
    <w:rsid w:val="00B453BF"/>
    <w:rsid w:val="00B467CB"/>
    <w:rsid w:val="00B50E8C"/>
    <w:rsid w:val="00B62974"/>
    <w:rsid w:val="00B64977"/>
    <w:rsid w:val="00B66937"/>
    <w:rsid w:val="00B67FF8"/>
    <w:rsid w:val="00B74154"/>
    <w:rsid w:val="00B74D95"/>
    <w:rsid w:val="00B84C57"/>
    <w:rsid w:val="00B8507D"/>
    <w:rsid w:val="00BA1D60"/>
    <w:rsid w:val="00BA2CA2"/>
    <w:rsid w:val="00BB0019"/>
    <w:rsid w:val="00BB3BBB"/>
    <w:rsid w:val="00BC20B3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23E05"/>
    <w:rsid w:val="00C26769"/>
    <w:rsid w:val="00C304B2"/>
    <w:rsid w:val="00C332ED"/>
    <w:rsid w:val="00C400E3"/>
    <w:rsid w:val="00C466A7"/>
    <w:rsid w:val="00C467F4"/>
    <w:rsid w:val="00C4771C"/>
    <w:rsid w:val="00C5389C"/>
    <w:rsid w:val="00C63F4A"/>
    <w:rsid w:val="00C84FFD"/>
    <w:rsid w:val="00C96A37"/>
    <w:rsid w:val="00CA3719"/>
    <w:rsid w:val="00CB058A"/>
    <w:rsid w:val="00CC4ACB"/>
    <w:rsid w:val="00CC6A81"/>
    <w:rsid w:val="00CD029E"/>
    <w:rsid w:val="00CD030F"/>
    <w:rsid w:val="00CE3E64"/>
    <w:rsid w:val="00CE5C1B"/>
    <w:rsid w:val="00CE6D56"/>
    <w:rsid w:val="00CF3ABB"/>
    <w:rsid w:val="00CF67C3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4635C"/>
    <w:rsid w:val="00D80308"/>
    <w:rsid w:val="00D91FF0"/>
    <w:rsid w:val="00DA2DD3"/>
    <w:rsid w:val="00DA4AD8"/>
    <w:rsid w:val="00DB0DB5"/>
    <w:rsid w:val="00DB5704"/>
    <w:rsid w:val="00DB7708"/>
    <w:rsid w:val="00DD1946"/>
    <w:rsid w:val="00DD7B71"/>
    <w:rsid w:val="00DF49C8"/>
    <w:rsid w:val="00E009AD"/>
    <w:rsid w:val="00E03B9F"/>
    <w:rsid w:val="00E1433F"/>
    <w:rsid w:val="00E31E79"/>
    <w:rsid w:val="00E44413"/>
    <w:rsid w:val="00E510AD"/>
    <w:rsid w:val="00E57B70"/>
    <w:rsid w:val="00E62E4B"/>
    <w:rsid w:val="00E66AC8"/>
    <w:rsid w:val="00E723E8"/>
    <w:rsid w:val="00E73E9D"/>
    <w:rsid w:val="00E8035F"/>
    <w:rsid w:val="00E84FEB"/>
    <w:rsid w:val="00E8670E"/>
    <w:rsid w:val="00E91EF3"/>
    <w:rsid w:val="00E96700"/>
    <w:rsid w:val="00E97F3E"/>
    <w:rsid w:val="00EA6112"/>
    <w:rsid w:val="00EB761A"/>
    <w:rsid w:val="00ED0A0F"/>
    <w:rsid w:val="00ED461A"/>
    <w:rsid w:val="00ED7AD7"/>
    <w:rsid w:val="00EE32CA"/>
    <w:rsid w:val="00EF59F8"/>
    <w:rsid w:val="00F04597"/>
    <w:rsid w:val="00F0621A"/>
    <w:rsid w:val="00F133C7"/>
    <w:rsid w:val="00F15339"/>
    <w:rsid w:val="00F155F1"/>
    <w:rsid w:val="00F178E6"/>
    <w:rsid w:val="00F2319A"/>
    <w:rsid w:val="00F24156"/>
    <w:rsid w:val="00F47A82"/>
    <w:rsid w:val="00F56CDC"/>
    <w:rsid w:val="00F64BF3"/>
    <w:rsid w:val="00F64DE9"/>
    <w:rsid w:val="00F668B4"/>
    <w:rsid w:val="00F72863"/>
    <w:rsid w:val="00F7459C"/>
    <w:rsid w:val="00F82178"/>
    <w:rsid w:val="00F870CC"/>
    <w:rsid w:val="00F96DEA"/>
    <w:rsid w:val="00FB1729"/>
    <w:rsid w:val="00FD1CD5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2CAA836D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Olstomnmnande">
    <w:name w:val="Unresolved Mention"/>
    <w:basedOn w:val="Standardstycketeckensnitt"/>
    <w:uiPriority w:val="99"/>
    <w:semiHidden/>
    <w:unhideWhenUsed/>
    <w:rsid w:val="005C6DE2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sper@foxbelysn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annes@foxbelysning.s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ld.foxdesign.se/OmFox/Aktuellt/Pressreleaser/2008-05-22/the%20fly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4</cp:revision>
  <cp:lastPrinted>2018-08-20T11:42:00Z</cp:lastPrinted>
  <dcterms:created xsi:type="dcterms:W3CDTF">2019-09-06T09:06:00Z</dcterms:created>
  <dcterms:modified xsi:type="dcterms:W3CDTF">2019-09-06T09:15:00Z</dcterms:modified>
</cp:coreProperties>
</file>