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86B83" w14:textId="0B7100C4" w:rsidR="002B7DA1" w:rsidRDefault="00892A50" w:rsidP="008C25BD">
      <w:pPr>
        <w:pStyle w:val="Rubrik1"/>
        <w:rPr>
          <w:noProof/>
          <w:lang w:eastAsia="sv-SE"/>
        </w:rPr>
      </w:pPr>
      <w:r>
        <w:t xml:space="preserve">Företag på tillväxt väljer Härnösand </w:t>
      </w:r>
      <w:r w:rsidR="00227D44" w:rsidRPr="008C25B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E5394" wp14:editId="71E24DE2">
                <wp:simplePos x="0" y="0"/>
                <wp:positionH relativeFrom="column">
                  <wp:posOffset>0</wp:posOffset>
                </wp:positionH>
                <wp:positionV relativeFrom="paragraph">
                  <wp:posOffset>-1143000</wp:posOffset>
                </wp:positionV>
                <wp:extent cx="3429000" cy="914400"/>
                <wp:effectExtent l="0" t="0" r="0" b="0"/>
                <wp:wrapSquare wrapText="bothSides"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51E9E" w14:textId="026E3A91" w:rsidR="00715EE2" w:rsidRPr="00227D44" w:rsidRDefault="006F3DA0" w:rsidP="00227D44">
                            <w:pPr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2015-06-26</w:t>
                            </w:r>
                            <w:bookmarkStart w:id="0" w:name="_GoBack"/>
                            <w:bookmarkEnd w:id="0"/>
                            <w:r w:rsidR="00715EE2" w:rsidRPr="00227D44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 w:rsidR="00715EE2">
                              <w:rPr>
                                <w:rFonts w:cs="Arial"/>
                                <w:b/>
                                <w:szCs w:val="20"/>
                              </w:rPr>
                              <w:t>Pressmeddelande</w:t>
                            </w:r>
                            <w:r w:rsidR="00715EE2" w:rsidRPr="00227D44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</w:p>
                          <w:p w14:paraId="3E3299BC" w14:textId="77777777" w:rsidR="00715EE2" w:rsidRPr="00227D44" w:rsidRDefault="00715EE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3" o:spid="_x0000_s1026" type="#_x0000_t202" style="position:absolute;margin-left:0;margin-top:-89.95pt;width:27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sB5c0CAAAGBgAADgAAAGRycy9lMm9Eb2MueG1srFRLb9swDL4P2H8QdE9tp27XGHUKN0WGAUVb&#10;rB16VmQpMabXJCV2Nuy/j5Lt9LEd1mEXmyI/UeTHx/lFJwXaMesarUqcHaUYMUV13ah1ib88LCdn&#10;GDlPVE2EVqzEe+bwxfz9u/PWFGyqN1rUzCJwolzRmhJvvDdFkji6YZK4I22YAiPXVhIPR7tOakta&#10;8C5FMk3T06TVtjZWU+YcaK96I55H/5wz6m85d8wjUWKIzcevjd9V+Cbzc1KsLTGbhg5hkH+IQpJG&#10;waMHV1fEE7S1zW+uZEOtdpr7I6plojlvKIs5QDZZ+iqb+w0xLOYC5DhzoMn9P7f0ZndnUVOX+Bgj&#10;RSSU6IF13m4h/uPATmtcAaB7AzDfXeoOqjzqHShD0h23MvwhHQR24Hl/4BacIQrK43w6S1MwUbDN&#10;sjwHGdwnT7eNdf4j0xIFocQWahcpJbtr53voCAmPKb1shIj1E+qFAnz2GhYboL9NCogExIAMMcXi&#10;/FicfJhWH05mk9PqJJvkWXo2qap0OrlaVmmV5svFLL/8CVFIkuVFC21ioMkCQUDEUpD1UJJg/rua&#10;SEJfdHCWJbF3+vzAcaRkDDUJ7PcsR8nvBQsJCPWZcahaJDso4rywhbBoR6DTCaVM+VinSAagA4oD&#10;YW+5OOAjZZHKt1zuyR9f1sofLstGaRtL+yrs+usYMu/xQMazvIPou1UHXAVxpes9NKXV/VA7Q5cN&#10;dM41cf6OWJhiaDbYTP4WPlzotsR6kDDaaPv9T/qAh0KCFaNQ7hK7b1tiGUbik4KxCyskCjk0Dhxs&#10;PMR2xmg1QtRWLjSUIYPdZ2gUA9aLUeRWy0dYXFV4DUxEUXizxH4UF77fUbD4KKuqCIKFYYi/VveG&#10;BtehKmEeHrpHYs0wNB4650aPe4MUr2anx4abSldbr3kTB+uJzYFwWDaxD4fFGLbZ83NEPa3v+S8A&#10;AAD//wMAUEsDBBQABgAIAAAAIQAySGBe3wAAAAkBAAAPAAAAZHJzL2Rvd25yZXYueG1sTI/BTsMw&#10;EETvSPyDtUhcUOuEUsAhTlUhReJEocDdiU0SEa9DvG0CX89yguPOjGbf5JvZ9+LoxtgF1JAuExAO&#10;62A7bDS8vpSLWxCRDFrTB3QavlyETXF6kpvMhgmf3XFPjeASjJnR0BINmZSxbp03cRkGh+y9h9Eb&#10;4nNspB3NxOW+l5dJci296ZA/tGZw962rP/YHr+FBUrl9orR8fPtWu1V1YaZefWp9fjZv70CQm+kv&#10;DL/4jA4FM1XhgDaKXgMPIQ2L9EYpEOyvrxKWKpZWawWyyOX/BcUPAAAA//8DAFBLAQItABQABgAI&#10;AAAAIQDkmcPA+wAAAOEBAAATAAAAAAAAAAAAAAAAAAAAAABbQ29udGVudF9UeXBlc10ueG1sUEsB&#10;Ai0AFAAGAAgAAAAhACOyauHXAAAAlAEAAAsAAAAAAAAAAAAAAAAALAEAAF9yZWxzLy5yZWxzUEsB&#10;Ai0AFAAGAAgAAAAhADO7AeXNAgAABgYAAA4AAAAAAAAAAAAAAAAALAIAAGRycy9lMm9Eb2MueG1s&#10;UEsBAi0AFAAGAAgAAAAhADJIYF7fAAAACQEAAA8AAAAAAAAAAAAAAAAAJQUAAGRycy9kb3ducmV2&#10;LnhtbFBLBQYAAAAABAAEAPMAAAAxBgAAAAA=&#10;" filled="f" stroked="f">
                <v:textbox inset="0,,,0">
                  <w:txbxContent>
                    <w:p w14:paraId="1F451E9E" w14:textId="026E3A91" w:rsidR="00715EE2" w:rsidRPr="00227D44" w:rsidRDefault="006F3DA0" w:rsidP="00227D44">
                      <w:pPr>
                        <w:rPr>
                          <w:rFonts w:cs="Arial"/>
                          <w:b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2015-06-26</w:t>
                      </w:r>
                      <w:bookmarkStart w:id="1" w:name="_GoBack"/>
                      <w:bookmarkEnd w:id="1"/>
                      <w:r w:rsidR="00715EE2" w:rsidRPr="00227D44">
                        <w:rPr>
                          <w:rFonts w:cs="Arial"/>
                          <w:szCs w:val="20"/>
                        </w:rPr>
                        <w:br/>
                      </w:r>
                      <w:r w:rsidR="00715EE2">
                        <w:rPr>
                          <w:rFonts w:cs="Arial"/>
                          <w:b/>
                          <w:szCs w:val="20"/>
                        </w:rPr>
                        <w:t>Pressmeddelande</w:t>
                      </w:r>
                      <w:r w:rsidR="00715EE2" w:rsidRPr="00227D44">
                        <w:rPr>
                          <w:rFonts w:cs="Arial"/>
                          <w:szCs w:val="20"/>
                        </w:rPr>
                        <w:br/>
                      </w:r>
                    </w:p>
                    <w:p w14:paraId="3E3299BC" w14:textId="77777777" w:rsidR="00715EE2" w:rsidRPr="00227D44" w:rsidRDefault="00715EE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8EFBD" w14:textId="1BE60BA9" w:rsidR="00F60406" w:rsidRPr="00F60406" w:rsidRDefault="00D24117" w:rsidP="00F60406">
      <w:pPr>
        <w:rPr>
          <w:rFonts w:eastAsiaTheme="majorEastAsia" w:cstheme="majorBidi"/>
          <w:b/>
          <w:bCs/>
          <w:iCs/>
          <w:szCs w:val="26"/>
        </w:rPr>
      </w:pPr>
      <w:r>
        <w:rPr>
          <w:rFonts w:eastAsiaTheme="majorEastAsia" w:cstheme="majorBidi"/>
          <w:b/>
          <w:bCs/>
          <w:iCs/>
          <w:szCs w:val="26"/>
        </w:rPr>
        <w:t>I maj</w:t>
      </w:r>
      <w:r w:rsidR="001F2905">
        <w:rPr>
          <w:rFonts w:eastAsiaTheme="majorEastAsia" w:cstheme="majorBidi"/>
          <w:b/>
          <w:bCs/>
          <w:iCs/>
          <w:szCs w:val="26"/>
        </w:rPr>
        <w:t xml:space="preserve"> </w:t>
      </w:r>
      <w:r w:rsidR="00186644">
        <w:rPr>
          <w:rFonts w:eastAsiaTheme="majorEastAsia" w:cstheme="majorBidi"/>
          <w:b/>
          <w:bCs/>
          <w:iCs/>
          <w:szCs w:val="26"/>
        </w:rPr>
        <w:t>startade</w:t>
      </w:r>
      <w:r w:rsidR="001F2905">
        <w:rPr>
          <w:rFonts w:eastAsiaTheme="majorEastAsia" w:cstheme="majorBidi"/>
          <w:b/>
          <w:bCs/>
          <w:iCs/>
          <w:szCs w:val="26"/>
        </w:rPr>
        <w:t xml:space="preserve"> Åkroken Business Incubator</w:t>
      </w:r>
      <w:r w:rsidR="00F60406" w:rsidRPr="00F60406">
        <w:rPr>
          <w:rFonts w:eastAsiaTheme="majorEastAsia" w:cstheme="majorBidi"/>
          <w:b/>
          <w:bCs/>
          <w:iCs/>
          <w:szCs w:val="26"/>
        </w:rPr>
        <w:t xml:space="preserve"> f</w:t>
      </w:r>
      <w:r>
        <w:rPr>
          <w:rFonts w:eastAsiaTheme="majorEastAsia" w:cstheme="majorBidi"/>
          <w:b/>
          <w:bCs/>
          <w:iCs/>
          <w:szCs w:val="26"/>
        </w:rPr>
        <w:t>lera</w:t>
      </w:r>
      <w:r w:rsidR="00186644">
        <w:rPr>
          <w:rFonts w:eastAsiaTheme="majorEastAsia" w:cstheme="majorBidi"/>
          <w:b/>
          <w:bCs/>
          <w:iCs/>
          <w:szCs w:val="26"/>
        </w:rPr>
        <w:t xml:space="preserve"> </w:t>
      </w:r>
      <w:r w:rsidR="00F60406" w:rsidRPr="00F60406">
        <w:rPr>
          <w:rFonts w:eastAsiaTheme="majorEastAsia" w:cstheme="majorBidi"/>
          <w:b/>
          <w:bCs/>
          <w:iCs/>
          <w:szCs w:val="26"/>
        </w:rPr>
        <w:t xml:space="preserve">nya </w:t>
      </w:r>
      <w:r w:rsidR="0091602C">
        <w:rPr>
          <w:rFonts w:eastAsiaTheme="majorEastAsia" w:cstheme="majorBidi"/>
          <w:b/>
          <w:bCs/>
          <w:iCs/>
          <w:szCs w:val="26"/>
        </w:rPr>
        <w:t>kontor runt om i Västernorrland. Där arbetar affärsrådgivare</w:t>
      </w:r>
      <w:r w:rsidR="00F60406" w:rsidRPr="00F60406">
        <w:rPr>
          <w:rFonts w:eastAsiaTheme="majorEastAsia" w:cstheme="majorBidi"/>
          <w:b/>
          <w:bCs/>
          <w:iCs/>
          <w:szCs w:val="26"/>
        </w:rPr>
        <w:t xml:space="preserve"> </w:t>
      </w:r>
      <w:r w:rsidR="0091602C">
        <w:rPr>
          <w:rFonts w:eastAsiaTheme="majorEastAsia" w:cstheme="majorBidi"/>
          <w:b/>
          <w:bCs/>
          <w:iCs/>
          <w:szCs w:val="26"/>
        </w:rPr>
        <w:t>med att hjälpa</w:t>
      </w:r>
      <w:r w:rsidR="00F60406" w:rsidRPr="00F60406">
        <w:rPr>
          <w:rFonts w:eastAsiaTheme="majorEastAsia" w:cstheme="majorBidi"/>
          <w:b/>
          <w:bCs/>
          <w:iCs/>
          <w:szCs w:val="26"/>
        </w:rPr>
        <w:t xml:space="preserve"> entreprenörer med innovativa </w:t>
      </w:r>
      <w:r w:rsidR="001F2905">
        <w:rPr>
          <w:rFonts w:eastAsiaTheme="majorEastAsia" w:cstheme="majorBidi"/>
          <w:b/>
          <w:bCs/>
          <w:iCs/>
          <w:szCs w:val="26"/>
        </w:rPr>
        <w:t>affärs</w:t>
      </w:r>
      <w:r>
        <w:rPr>
          <w:b/>
        </w:rPr>
        <w:t>idéer att utveckla</w:t>
      </w:r>
      <w:r w:rsidR="00F60406" w:rsidRPr="00F60406">
        <w:rPr>
          <w:b/>
        </w:rPr>
        <w:t xml:space="preserve"> och etablera </w:t>
      </w:r>
      <w:r>
        <w:rPr>
          <w:b/>
        </w:rPr>
        <w:t xml:space="preserve">nya </w:t>
      </w:r>
      <w:r w:rsidR="0091602C">
        <w:rPr>
          <w:b/>
        </w:rPr>
        <w:t xml:space="preserve">starka </w:t>
      </w:r>
      <w:r w:rsidR="00F60406" w:rsidRPr="00F60406">
        <w:rPr>
          <w:b/>
        </w:rPr>
        <w:t xml:space="preserve">företag. </w:t>
      </w:r>
      <w:r w:rsidR="00186644">
        <w:rPr>
          <w:rFonts w:eastAsiaTheme="majorEastAsia" w:cstheme="majorBidi"/>
          <w:b/>
          <w:bCs/>
          <w:iCs/>
          <w:szCs w:val="26"/>
        </w:rPr>
        <w:t xml:space="preserve">På det nyöppnade kontoret i </w:t>
      </w:r>
      <w:r w:rsidR="00F60406" w:rsidRPr="00F60406">
        <w:rPr>
          <w:rFonts w:eastAsiaTheme="majorEastAsia" w:cstheme="majorBidi"/>
          <w:b/>
          <w:bCs/>
          <w:iCs/>
          <w:szCs w:val="26"/>
        </w:rPr>
        <w:t xml:space="preserve">Härnösand har man redan tecknat avtal med </w:t>
      </w:r>
      <w:r w:rsidR="0091602C">
        <w:rPr>
          <w:rFonts w:eastAsiaTheme="majorEastAsia" w:cstheme="majorBidi"/>
          <w:b/>
          <w:bCs/>
          <w:iCs/>
          <w:szCs w:val="26"/>
        </w:rPr>
        <w:t xml:space="preserve">två </w:t>
      </w:r>
      <w:r w:rsidR="00F60406" w:rsidRPr="00F60406">
        <w:rPr>
          <w:rFonts w:eastAsiaTheme="majorEastAsia" w:cstheme="majorBidi"/>
          <w:b/>
          <w:bCs/>
          <w:iCs/>
          <w:szCs w:val="26"/>
        </w:rPr>
        <w:t xml:space="preserve">spännande </w:t>
      </w:r>
      <w:r w:rsidR="0091602C">
        <w:rPr>
          <w:rFonts w:eastAsiaTheme="majorEastAsia" w:cstheme="majorBidi"/>
          <w:b/>
          <w:bCs/>
          <w:iCs/>
          <w:szCs w:val="26"/>
        </w:rPr>
        <w:t>bolag</w:t>
      </w:r>
      <w:r w:rsidR="00F60406" w:rsidRPr="00F60406">
        <w:rPr>
          <w:rFonts w:eastAsiaTheme="majorEastAsia" w:cstheme="majorBidi"/>
          <w:b/>
          <w:bCs/>
          <w:iCs/>
          <w:szCs w:val="26"/>
        </w:rPr>
        <w:t xml:space="preserve">. </w:t>
      </w:r>
      <w:r w:rsidR="001F2905">
        <w:rPr>
          <w:rFonts w:eastAsiaTheme="majorEastAsia" w:cstheme="majorBidi"/>
          <w:b/>
          <w:bCs/>
          <w:iCs/>
          <w:szCs w:val="26"/>
        </w:rPr>
        <w:t xml:space="preserve">En utveckling man hoppas </w:t>
      </w:r>
      <w:r w:rsidR="0091602C">
        <w:rPr>
          <w:rFonts w:eastAsiaTheme="majorEastAsia" w:cstheme="majorBidi"/>
          <w:b/>
          <w:bCs/>
          <w:iCs/>
          <w:szCs w:val="26"/>
        </w:rPr>
        <w:t xml:space="preserve">ska ge både ekonomisk tillväxt och arbetstillfällen </w:t>
      </w:r>
      <w:r w:rsidR="001C0FE1">
        <w:rPr>
          <w:rFonts w:eastAsiaTheme="majorEastAsia" w:cstheme="majorBidi"/>
          <w:b/>
          <w:bCs/>
          <w:iCs/>
          <w:szCs w:val="26"/>
        </w:rPr>
        <w:t>i</w:t>
      </w:r>
      <w:r w:rsidR="0091602C">
        <w:rPr>
          <w:rFonts w:eastAsiaTheme="majorEastAsia" w:cstheme="majorBidi"/>
          <w:b/>
          <w:bCs/>
          <w:iCs/>
          <w:szCs w:val="26"/>
        </w:rPr>
        <w:t xml:space="preserve"> kommunen.</w:t>
      </w:r>
      <w:r w:rsidR="0091602C">
        <w:rPr>
          <w:rFonts w:eastAsiaTheme="majorEastAsia" w:cstheme="majorBidi"/>
          <w:b/>
          <w:bCs/>
          <w:iCs/>
          <w:szCs w:val="26"/>
        </w:rPr>
        <w:br/>
      </w:r>
      <w:r w:rsidR="0091602C">
        <w:rPr>
          <w:rFonts w:eastAsiaTheme="majorEastAsia" w:cstheme="majorBidi"/>
          <w:b/>
          <w:bCs/>
          <w:iCs/>
          <w:szCs w:val="26"/>
        </w:rPr>
        <w:br/>
      </w:r>
      <w:r w:rsidR="0091602C" w:rsidRPr="0091602C">
        <w:rPr>
          <w:rFonts w:eastAsiaTheme="majorEastAsia" w:cstheme="majorBidi"/>
          <w:bCs/>
          <w:i/>
          <w:iCs/>
          <w:szCs w:val="26"/>
        </w:rPr>
        <w:t xml:space="preserve">– Att vi lyckats starta upp verksamheten i </w:t>
      </w:r>
      <w:r w:rsidR="001F2905">
        <w:rPr>
          <w:rFonts w:eastAsiaTheme="majorEastAsia" w:cstheme="majorBidi"/>
          <w:bCs/>
          <w:i/>
          <w:iCs/>
          <w:szCs w:val="26"/>
        </w:rPr>
        <w:t>Härnösand</w:t>
      </w:r>
      <w:r w:rsidR="0091602C" w:rsidRPr="0091602C">
        <w:rPr>
          <w:rFonts w:eastAsiaTheme="majorEastAsia" w:cstheme="majorBidi"/>
          <w:bCs/>
          <w:i/>
          <w:iCs/>
          <w:szCs w:val="26"/>
        </w:rPr>
        <w:t xml:space="preserve"> så snabbt och redan nu ha</w:t>
      </w:r>
      <w:r w:rsidR="001F2905">
        <w:rPr>
          <w:rFonts w:eastAsiaTheme="majorEastAsia" w:cstheme="majorBidi"/>
          <w:bCs/>
          <w:i/>
          <w:iCs/>
          <w:szCs w:val="26"/>
        </w:rPr>
        <w:t>r</w:t>
      </w:r>
      <w:r w:rsidR="0091602C" w:rsidRPr="0091602C">
        <w:rPr>
          <w:rFonts w:eastAsiaTheme="majorEastAsia" w:cstheme="majorBidi"/>
          <w:bCs/>
          <w:i/>
          <w:iCs/>
          <w:szCs w:val="26"/>
        </w:rPr>
        <w:t xml:space="preserve"> två så starka bolag att jobba med känns enormt</w:t>
      </w:r>
      <w:r w:rsidR="00715EE2">
        <w:rPr>
          <w:rFonts w:eastAsiaTheme="majorEastAsia" w:cstheme="majorBidi"/>
          <w:bCs/>
          <w:i/>
          <w:iCs/>
          <w:szCs w:val="26"/>
        </w:rPr>
        <w:t xml:space="preserve"> tillfredställande. Grundarna till</w:t>
      </w:r>
      <w:r w:rsidR="0091602C" w:rsidRPr="0091602C">
        <w:rPr>
          <w:rFonts w:eastAsiaTheme="majorEastAsia" w:cstheme="majorBidi"/>
          <w:bCs/>
          <w:i/>
          <w:iCs/>
          <w:szCs w:val="26"/>
        </w:rPr>
        <w:t xml:space="preserve"> ett av bolagen </w:t>
      </w:r>
      <w:r w:rsidR="00A63381">
        <w:rPr>
          <w:rFonts w:eastAsiaTheme="majorEastAsia" w:cstheme="majorBidi"/>
          <w:bCs/>
          <w:i/>
          <w:iCs/>
          <w:szCs w:val="26"/>
        </w:rPr>
        <w:t>är bosatta i</w:t>
      </w:r>
      <w:r w:rsidR="0091602C" w:rsidRPr="0091602C">
        <w:rPr>
          <w:rFonts w:eastAsiaTheme="majorEastAsia" w:cstheme="majorBidi"/>
          <w:bCs/>
          <w:i/>
          <w:iCs/>
          <w:szCs w:val="26"/>
        </w:rPr>
        <w:t xml:space="preserve"> Stockholm men väljer att lägga sätet i Härnösand vilket även innebär konkreta arbetstillfällen inom</w:t>
      </w:r>
      <w:r w:rsidR="00A63381">
        <w:rPr>
          <w:rFonts w:eastAsiaTheme="majorEastAsia" w:cstheme="majorBidi"/>
          <w:bCs/>
          <w:i/>
          <w:iCs/>
          <w:szCs w:val="26"/>
        </w:rPr>
        <w:t xml:space="preserve"> en</w:t>
      </w:r>
      <w:r w:rsidR="0091602C" w:rsidRPr="0091602C">
        <w:rPr>
          <w:rFonts w:eastAsiaTheme="majorEastAsia" w:cstheme="majorBidi"/>
          <w:bCs/>
          <w:i/>
          <w:iCs/>
          <w:szCs w:val="26"/>
        </w:rPr>
        <w:t xml:space="preserve"> snar framtid.</w:t>
      </w:r>
      <w:r w:rsidR="0091602C">
        <w:rPr>
          <w:rFonts w:eastAsiaTheme="majorEastAsia" w:cstheme="majorBidi"/>
          <w:b/>
          <w:bCs/>
          <w:iCs/>
          <w:szCs w:val="26"/>
        </w:rPr>
        <w:t xml:space="preserve">”, </w:t>
      </w:r>
      <w:r w:rsidR="0091602C" w:rsidRPr="0091602C">
        <w:rPr>
          <w:rFonts w:eastAsiaTheme="majorEastAsia" w:cstheme="majorBidi"/>
          <w:bCs/>
          <w:iCs/>
          <w:szCs w:val="26"/>
        </w:rPr>
        <w:t>säger affärsrådgivare</w:t>
      </w:r>
      <w:r w:rsidR="0091602C">
        <w:rPr>
          <w:rFonts w:eastAsiaTheme="majorEastAsia" w:cstheme="majorBidi"/>
          <w:bCs/>
          <w:iCs/>
          <w:szCs w:val="26"/>
        </w:rPr>
        <w:t>n</w:t>
      </w:r>
      <w:r w:rsidR="0091602C" w:rsidRPr="0091602C">
        <w:rPr>
          <w:rFonts w:eastAsiaTheme="majorEastAsia" w:cstheme="majorBidi"/>
          <w:bCs/>
          <w:iCs/>
          <w:szCs w:val="26"/>
        </w:rPr>
        <w:t xml:space="preserve"> Jörgen Eriksson</w:t>
      </w:r>
      <w:r w:rsidR="00A63381">
        <w:rPr>
          <w:rFonts w:eastAsiaTheme="majorEastAsia" w:cstheme="majorBidi"/>
          <w:bCs/>
          <w:iCs/>
          <w:szCs w:val="26"/>
        </w:rPr>
        <w:t>.</w:t>
      </w:r>
    </w:p>
    <w:p w14:paraId="2F28D004" w14:textId="3C61CF59" w:rsidR="00770C1F" w:rsidRDefault="00715EE2" w:rsidP="006C2BAB">
      <w:p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E</w:t>
      </w:r>
      <w:r w:rsidR="004B5498">
        <w:rPr>
          <w:rFonts w:eastAsiaTheme="majorEastAsia" w:cstheme="majorBidi"/>
          <w:bCs/>
          <w:szCs w:val="26"/>
        </w:rPr>
        <w:t xml:space="preserve">tt av de nya inkubatorbolagen, </w:t>
      </w:r>
      <w:r>
        <w:rPr>
          <w:rFonts w:eastAsiaTheme="majorEastAsia" w:cstheme="majorBidi"/>
          <w:bCs/>
          <w:szCs w:val="26"/>
        </w:rPr>
        <w:t xml:space="preserve">med ett ännu så länge hemligt företagsnamn, </w:t>
      </w:r>
      <w:r w:rsidR="004B5498">
        <w:rPr>
          <w:rFonts w:eastAsiaTheme="majorEastAsia" w:cstheme="majorBidi"/>
          <w:bCs/>
          <w:szCs w:val="26"/>
        </w:rPr>
        <w:t>har fått en rejäl rivstart. Bolaget</w:t>
      </w:r>
      <w:r w:rsidR="001F2905">
        <w:rPr>
          <w:rFonts w:eastAsiaTheme="majorEastAsia" w:cstheme="majorBidi"/>
          <w:bCs/>
          <w:szCs w:val="26"/>
        </w:rPr>
        <w:t xml:space="preserve"> </w:t>
      </w:r>
      <w:r w:rsidR="00BC4C57">
        <w:rPr>
          <w:rFonts w:eastAsiaTheme="majorEastAsia" w:cstheme="majorBidi"/>
          <w:bCs/>
          <w:szCs w:val="26"/>
        </w:rPr>
        <w:t xml:space="preserve">lanserar sina produkter </w:t>
      </w:r>
      <w:r w:rsidR="00AC7026">
        <w:rPr>
          <w:rFonts w:eastAsiaTheme="majorEastAsia" w:cstheme="majorBidi"/>
          <w:bCs/>
          <w:szCs w:val="26"/>
        </w:rPr>
        <w:t>med unik</w:t>
      </w:r>
      <w:r w:rsidR="00F60406">
        <w:rPr>
          <w:rFonts w:eastAsiaTheme="majorEastAsia" w:cstheme="majorBidi"/>
          <w:bCs/>
          <w:szCs w:val="26"/>
        </w:rPr>
        <w:t xml:space="preserve"> viskosfiber</w:t>
      </w:r>
      <w:r w:rsidR="004B5498">
        <w:rPr>
          <w:rFonts w:eastAsiaTheme="majorEastAsia" w:cstheme="majorBidi"/>
          <w:bCs/>
          <w:szCs w:val="26"/>
        </w:rPr>
        <w:t xml:space="preserve"> på marknaden</w:t>
      </w:r>
      <w:r w:rsidR="00F60406">
        <w:rPr>
          <w:rFonts w:eastAsiaTheme="majorEastAsia" w:cstheme="majorBidi"/>
          <w:bCs/>
          <w:szCs w:val="26"/>
        </w:rPr>
        <w:t xml:space="preserve"> </w:t>
      </w:r>
      <w:r w:rsidR="004B5498">
        <w:rPr>
          <w:rFonts w:eastAsiaTheme="majorEastAsia" w:cstheme="majorBidi"/>
          <w:bCs/>
          <w:szCs w:val="26"/>
        </w:rPr>
        <w:t xml:space="preserve">redan </w:t>
      </w:r>
      <w:r w:rsidR="00BC4C57">
        <w:rPr>
          <w:rFonts w:eastAsiaTheme="majorEastAsia" w:cstheme="majorBidi"/>
          <w:bCs/>
          <w:szCs w:val="26"/>
        </w:rPr>
        <w:t>inom de närmaste månaderna</w:t>
      </w:r>
      <w:r w:rsidR="0091602C">
        <w:rPr>
          <w:rFonts w:eastAsiaTheme="majorEastAsia" w:cstheme="majorBidi"/>
          <w:bCs/>
          <w:szCs w:val="26"/>
        </w:rPr>
        <w:t>.</w:t>
      </w:r>
      <w:r w:rsidR="00BC4C57">
        <w:rPr>
          <w:rFonts w:eastAsiaTheme="majorEastAsia" w:cstheme="majorBidi"/>
          <w:bCs/>
          <w:szCs w:val="26"/>
        </w:rPr>
        <w:t xml:space="preserve"> </w:t>
      </w:r>
      <w:r w:rsidR="004B5498">
        <w:rPr>
          <w:rFonts w:eastAsiaTheme="majorEastAsia" w:cstheme="majorBidi"/>
          <w:bCs/>
          <w:szCs w:val="26"/>
        </w:rPr>
        <w:t xml:space="preserve">Grundaren Niklas Gilmark </w:t>
      </w:r>
      <w:r w:rsidR="00400DF3">
        <w:rPr>
          <w:rFonts w:eastAsiaTheme="majorEastAsia" w:cstheme="majorBidi"/>
          <w:bCs/>
          <w:szCs w:val="26"/>
        </w:rPr>
        <w:t>berättar</w:t>
      </w:r>
      <w:r w:rsidR="004B5498">
        <w:rPr>
          <w:rFonts w:eastAsiaTheme="majorEastAsia" w:cstheme="majorBidi"/>
          <w:bCs/>
          <w:szCs w:val="26"/>
        </w:rPr>
        <w:t xml:space="preserve"> att bolaget </w:t>
      </w:r>
      <w:r w:rsidR="00BC4C57">
        <w:rPr>
          <w:rFonts w:eastAsiaTheme="majorEastAsia" w:cstheme="majorBidi"/>
          <w:bCs/>
          <w:szCs w:val="26"/>
        </w:rPr>
        <w:t xml:space="preserve">inom fem år </w:t>
      </w:r>
      <w:r w:rsidR="004B5498">
        <w:rPr>
          <w:rFonts w:eastAsiaTheme="majorEastAsia" w:cstheme="majorBidi"/>
          <w:bCs/>
          <w:szCs w:val="26"/>
        </w:rPr>
        <w:t xml:space="preserve">siktar på att </w:t>
      </w:r>
      <w:r w:rsidR="00BC4C57">
        <w:rPr>
          <w:rFonts w:eastAsiaTheme="majorEastAsia" w:cstheme="majorBidi"/>
          <w:bCs/>
          <w:szCs w:val="26"/>
        </w:rPr>
        <w:t xml:space="preserve">ha en omsättning på 50 miljoner där varumärket finns representerat i de stora varuhusen i både Europa och USA. Han </w:t>
      </w:r>
      <w:r w:rsidR="00EA12F3">
        <w:rPr>
          <w:rFonts w:eastAsiaTheme="majorEastAsia" w:cstheme="majorBidi"/>
          <w:bCs/>
          <w:szCs w:val="26"/>
        </w:rPr>
        <w:t xml:space="preserve">är </w:t>
      </w:r>
      <w:r w:rsidR="00BC4C57">
        <w:rPr>
          <w:rFonts w:eastAsiaTheme="majorEastAsia" w:cstheme="majorBidi"/>
          <w:bCs/>
          <w:szCs w:val="26"/>
        </w:rPr>
        <w:t>hoppfull</w:t>
      </w:r>
      <w:r w:rsidR="00EA12F3">
        <w:rPr>
          <w:rFonts w:eastAsiaTheme="majorEastAsia" w:cstheme="majorBidi"/>
          <w:bCs/>
          <w:szCs w:val="26"/>
        </w:rPr>
        <w:t xml:space="preserve"> på </w:t>
      </w:r>
      <w:r w:rsidR="00BC4C57">
        <w:rPr>
          <w:rFonts w:eastAsiaTheme="majorEastAsia" w:cstheme="majorBidi"/>
          <w:bCs/>
          <w:szCs w:val="26"/>
        </w:rPr>
        <w:t xml:space="preserve">vad </w:t>
      </w:r>
      <w:r w:rsidR="00EA12F3">
        <w:rPr>
          <w:rFonts w:eastAsiaTheme="majorEastAsia" w:cstheme="majorBidi"/>
          <w:bCs/>
          <w:szCs w:val="26"/>
        </w:rPr>
        <w:t>samarbetet med Åkroken och affärsrådgivare</w:t>
      </w:r>
      <w:r w:rsidR="00BC4C57">
        <w:rPr>
          <w:rFonts w:eastAsiaTheme="majorEastAsia" w:cstheme="majorBidi"/>
          <w:bCs/>
          <w:szCs w:val="26"/>
        </w:rPr>
        <w:t>n</w:t>
      </w:r>
      <w:r w:rsidR="00EA12F3">
        <w:rPr>
          <w:rFonts w:eastAsiaTheme="majorEastAsia" w:cstheme="majorBidi"/>
          <w:bCs/>
          <w:szCs w:val="26"/>
        </w:rPr>
        <w:t xml:space="preserve"> Jörgen Eriksson</w:t>
      </w:r>
      <w:r w:rsidR="00BC4C57">
        <w:rPr>
          <w:rFonts w:eastAsiaTheme="majorEastAsia" w:cstheme="majorBidi"/>
          <w:bCs/>
          <w:szCs w:val="26"/>
        </w:rPr>
        <w:t xml:space="preserve"> kommer att ge:</w:t>
      </w:r>
    </w:p>
    <w:p w14:paraId="304A3243" w14:textId="5C5116A7" w:rsidR="00A82CAF" w:rsidRPr="00EA12F3" w:rsidRDefault="00BC4C57" w:rsidP="00EA12F3">
      <w:pPr>
        <w:rPr>
          <w:rFonts w:eastAsiaTheme="majorEastAsia" w:cstheme="majorBidi"/>
          <w:bCs/>
          <w:i/>
          <w:iCs/>
          <w:szCs w:val="26"/>
        </w:rPr>
      </w:pPr>
      <w:r>
        <w:rPr>
          <w:rFonts w:eastAsiaTheme="majorEastAsia" w:cstheme="majorBidi"/>
          <w:bCs/>
          <w:i/>
          <w:iCs/>
          <w:szCs w:val="26"/>
        </w:rPr>
        <w:t xml:space="preserve">– </w:t>
      </w:r>
      <w:r w:rsidR="00A82CAF" w:rsidRPr="00EA12F3">
        <w:rPr>
          <w:rFonts w:eastAsiaTheme="majorEastAsia" w:cstheme="majorBidi"/>
          <w:bCs/>
          <w:i/>
          <w:iCs/>
          <w:szCs w:val="26"/>
        </w:rPr>
        <w:t xml:space="preserve">"Det känns riktigt kul att vara antagen till Åkrokens företagsinkubator. Jörgen kommer med sina samlade erfarenheter inom detaljhandel/retail vara till stor hjälp vid utvecklingen av våra modeprodukter </w:t>
      </w:r>
      <w:r>
        <w:rPr>
          <w:rFonts w:eastAsiaTheme="majorEastAsia" w:cstheme="majorBidi"/>
          <w:bCs/>
          <w:i/>
          <w:iCs/>
          <w:szCs w:val="26"/>
        </w:rPr>
        <w:t>med koppling till Ångermanland.”, säger Niklas</w:t>
      </w:r>
      <w:r w:rsidR="00400DF3">
        <w:rPr>
          <w:rFonts w:eastAsiaTheme="majorEastAsia" w:cstheme="majorBidi"/>
          <w:bCs/>
          <w:i/>
          <w:iCs/>
          <w:szCs w:val="26"/>
        </w:rPr>
        <w:t xml:space="preserve"> Gilmark</w:t>
      </w:r>
      <w:r>
        <w:rPr>
          <w:rFonts w:eastAsiaTheme="majorEastAsia" w:cstheme="majorBidi"/>
          <w:bCs/>
          <w:i/>
          <w:iCs/>
          <w:szCs w:val="26"/>
        </w:rPr>
        <w:t>.</w:t>
      </w:r>
    </w:p>
    <w:p w14:paraId="0C5C5031" w14:textId="37EBDE31" w:rsidR="00EA12F3" w:rsidRPr="00F60406" w:rsidRDefault="00F60406" w:rsidP="00F60406">
      <w:pPr>
        <w:rPr>
          <w:rFonts w:eastAsiaTheme="majorEastAsia" w:cstheme="majorBidi"/>
          <w:bCs/>
          <w:iCs/>
          <w:szCs w:val="26"/>
        </w:rPr>
      </w:pPr>
      <w:r>
        <w:rPr>
          <w:rFonts w:eastAsiaTheme="majorEastAsia" w:cstheme="majorBidi"/>
          <w:bCs/>
          <w:iCs/>
          <w:szCs w:val="26"/>
        </w:rPr>
        <w:t>Pernilla Viklund driver E-hälsoprogrammet som nyligen antagits till inkubatorn</w:t>
      </w:r>
      <w:r w:rsidR="00AC7026">
        <w:rPr>
          <w:rFonts w:eastAsiaTheme="majorEastAsia" w:cstheme="majorBidi"/>
          <w:bCs/>
          <w:iCs/>
          <w:szCs w:val="26"/>
        </w:rPr>
        <w:t>s affärsutvecklingsprogram</w:t>
      </w:r>
      <w:r>
        <w:rPr>
          <w:rFonts w:eastAsiaTheme="majorEastAsia" w:cstheme="majorBidi"/>
          <w:bCs/>
          <w:iCs/>
          <w:szCs w:val="26"/>
        </w:rPr>
        <w:t>. Företaget levererar en webbaserad lösning för att genomföra hälsoförändringar hos individer som idag inte finns på den svenska marknaden.</w:t>
      </w:r>
    </w:p>
    <w:p w14:paraId="6A862886" w14:textId="06A0357D" w:rsidR="00EA12F3" w:rsidRPr="00EA12F3" w:rsidRDefault="00F60406" w:rsidP="00EA12F3">
      <w:pPr>
        <w:rPr>
          <w:rFonts w:eastAsiaTheme="majorEastAsia" w:cstheme="majorBidi"/>
          <w:bCs/>
          <w:iCs/>
          <w:szCs w:val="26"/>
        </w:rPr>
      </w:pPr>
      <w:r>
        <w:rPr>
          <w:rFonts w:eastAsiaTheme="majorEastAsia" w:cstheme="majorBidi"/>
          <w:bCs/>
          <w:i/>
          <w:iCs/>
          <w:szCs w:val="26"/>
        </w:rPr>
        <w:t xml:space="preserve">– </w:t>
      </w:r>
      <w:r w:rsidR="00EA12F3" w:rsidRPr="00EA12F3">
        <w:rPr>
          <w:rFonts w:eastAsiaTheme="majorEastAsia" w:cstheme="majorBidi"/>
          <w:bCs/>
          <w:i/>
          <w:iCs/>
          <w:szCs w:val="26"/>
        </w:rPr>
        <w:t>”Jag anser att Åkroken tillhandahåller den kompetens vi nyföretagare ofta har behov av. Vi kan "vår" bransch men saknar ofta viktiga komponenter i affärsutveckling för att etablera oss som framgångsrika företag på marknaden. Att få tillgång till den resurs som företagare anser jag är en fantastisk möjlighet, som jag kommer att förvalta väl.”,</w:t>
      </w:r>
      <w:r w:rsidR="00EA12F3" w:rsidRPr="00EA12F3">
        <w:rPr>
          <w:rFonts w:eastAsiaTheme="majorEastAsia" w:cstheme="majorBidi"/>
          <w:bCs/>
          <w:iCs/>
          <w:szCs w:val="26"/>
        </w:rPr>
        <w:t xml:space="preserve"> säger </w:t>
      </w:r>
      <w:r>
        <w:rPr>
          <w:rFonts w:eastAsiaTheme="majorEastAsia" w:cstheme="majorBidi"/>
          <w:bCs/>
          <w:iCs/>
          <w:szCs w:val="26"/>
        </w:rPr>
        <w:t>Pernilla</w:t>
      </w:r>
      <w:r w:rsidR="003318C6">
        <w:rPr>
          <w:rFonts w:eastAsiaTheme="majorEastAsia" w:cstheme="majorBidi"/>
          <w:bCs/>
          <w:iCs/>
          <w:szCs w:val="26"/>
        </w:rPr>
        <w:t xml:space="preserve"> Viklund</w:t>
      </w:r>
      <w:r>
        <w:rPr>
          <w:rFonts w:eastAsiaTheme="majorEastAsia" w:cstheme="majorBidi"/>
          <w:bCs/>
          <w:iCs/>
          <w:szCs w:val="26"/>
        </w:rPr>
        <w:t>.</w:t>
      </w:r>
    </w:p>
    <w:p w14:paraId="635CA4B8" w14:textId="24E3F000" w:rsidR="00EA12F3" w:rsidRPr="00EA12F3" w:rsidRDefault="00AC7026" w:rsidP="00EA12F3">
      <w:pPr>
        <w:rPr>
          <w:rFonts w:eastAsiaTheme="majorEastAsia" w:cstheme="majorBidi"/>
          <w:bCs/>
          <w:iCs/>
          <w:szCs w:val="26"/>
        </w:rPr>
      </w:pPr>
      <w:r>
        <w:t>De företag</w:t>
      </w:r>
      <w:r w:rsidR="00BC4C57" w:rsidRPr="00A63381">
        <w:t xml:space="preserve"> </w:t>
      </w:r>
      <w:r w:rsidR="00BC4C57">
        <w:t xml:space="preserve">man </w:t>
      </w:r>
      <w:r w:rsidR="00F60406">
        <w:t xml:space="preserve">coachar </w:t>
      </w:r>
      <w:r>
        <w:t xml:space="preserve">i inkubatorn är noga utvalda och </w:t>
      </w:r>
      <w:r w:rsidR="00BC4C57">
        <w:t xml:space="preserve">ska helst ha </w:t>
      </w:r>
      <w:r w:rsidR="00A82CAF">
        <w:rPr>
          <w:rFonts w:eastAsiaTheme="majorEastAsia" w:cstheme="majorBidi"/>
          <w:bCs/>
          <w:iCs/>
          <w:szCs w:val="26"/>
        </w:rPr>
        <w:t xml:space="preserve">potential </w:t>
      </w:r>
      <w:r w:rsidR="00BC4C57">
        <w:rPr>
          <w:rFonts w:eastAsiaTheme="majorEastAsia" w:cstheme="majorBidi"/>
          <w:bCs/>
          <w:iCs/>
          <w:szCs w:val="26"/>
        </w:rPr>
        <w:t>att nå global marknad</w:t>
      </w:r>
      <w:r>
        <w:rPr>
          <w:rFonts w:eastAsiaTheme="majorEastAsia" w:cstheme="majorBidi"/>
          <w:bCs/>
          <w:iCs/>
          <w:szCs w:val="26"/>
        </w:rPr>
        <w:t>.</w:t>
      </w:r>
      <w:r w:rsidR="00BC4C57">
        <w:rPr>
          <w:rFonts w:eastAsiaTheme="majorEastAsia" w:cstheme="majorBidi"/>
          <w:bCs/>
          <w:iCs/>
          <w:szCs w:val="26"/>
        </w:rPr>
        <w:t xml:space="preserve"> </w:t>
      </w:r>
      <w:r w:rsidR="00EA12F3" w:rsidRPr="00EA12F3">
        <w:rPr>
          <w:rFonts w:eastAsiaTheme="majorEastAsia" w:cstheme="majorBidi"/>
          <w:bCs/>
          <w:iCs/>
          <w:szCs w:val="26"/>
        </w:rPr>
        <w:t xml:space="preserve">Christian Söderberg som är affärsområdeschef </w:t>
      </w:r>
      <w:r w:rsidR="00EA12F3">
        <w:rPr>
          <w:rFonts w:eastAsiaTheme="majorEastAsia" w:cstheme="majorBidi"/>
          <w:bCs/>
          <w:iCs/>
          <w:szCs w:val="26"/>
        </w:rPr>
        <w:t>på</w:t>
      </w:r>
      <w:r w:rsidR="00EA12F3" w:rsidRPr="00EA12F3">
        <w:rPr>
          <w:rFonts w:eastAsiaTheme="majorEastAsia" w:cstheme="majorBidi"/>
          <w:bCs/>
          <w:iCs/>
          <w:szCs w:val="26"/>
        </w:rPr>
        <w:t xml:space="preserve"> Åkroken Business Incubator är mycket </w:t>
      </w:r>
      <w:r w:rsidR="004B5498">
        <w:rPr>
          <w:rFonts w:eastAsiaTheme="majorEastAsia" w:cstheme="majorBidi"/>
          <w:bCs/>
          <w:iCs/>
          <w:szCs w:val="26"/>
        </w:rPr>
        <w:t>nöjd</w:t>
      </w:r>
      <w:r w:rsidR="00EA12F3" w:rsidRPr="00EA12F3">
        <w:rPr>
          <w:rFonts w:eastAsiaTheme="majorEastAsia" w:cstheme="majorBidi"/>
          <w:bCs/>
          <w:iCs/>
          <w:szCs w:val="26"/>
        </w:rPr>
        <w:t xml:space="preserve"> över </w:t>
      </w:r>
      <w:r w:rsidR="00EA12F3">
        <w:rPr>
          <w:rFonts w:eastAsiaTheme="majorEastAsia" w:cstheme="majorBidi"/>
          <w:bCs/>
          <w:iCs/>
          <w:szCs w:val="26"/>
        </w:rPr>
        <w:t>utvecklingen som skett</w:t>
      </w:r>
      <w:r w:rsidR="004B5498">
        <w:rPr>
          <w:rFonts w:eastAsiaTheme="majorEastAsia" w:cstheme="majorBidi"/>
          <w:bCs/>
          <w:iCs/>
          <w:szCs w:val="26"/>
        </w:rPr>
        <w:t xml:space="preserve"> i Härnösand</w:t>
      </w:r>
      <w:r w:rsidR="00EA12F3" w:rsidRPr="00EA12F3">
        <w:rPr>
          <w:rFonts w:eastAsiaTheme="majorEastAsia" w:cstheme="majorBidi"/>
          <w:bCs/>
          <w:iCs/>
          <w:szCs w:val="26"/>
        </w:rPr>
        <w:t>.</w:t>
      </w:r>
    </w:p>
    <w:p w14:paraId="6925BE02" w14:textId="53A05AAC" w:rsidR="00400DF3" w:rsidRPr="00400DF3" w:rsidRDefault="00A82CAF" w:rsidP="00DC72BE">
      <w:pPr>
        <w:rPr>
          <w:rFonts w:eastAsiaTheme="majorEastAsia" w:cstheme="majorBidi"/>
          <w:bCs/>
          <w:iCs/>
          <w:szCs w:val="26"/>
        </w:rPr>
      </w:pPr>
      <w:r>
        <w:rPr>
          <w:rFonts w:eastAsiaTheme="majorEastAsia" w:cstheme="majorBidi"/>
          <w:bCs/>
          <w:iCs/>
          <w:szCs w:val="26"/>
        </w:rPr>
        <w:t xml:space="preserve">– </w:t>
      </w:r>
      <w:r w:rsidRPr="00A82CAF">
        <w:rPr>
          <w:rFonts w:eastAsiaTheme="majorEastAsia" w:cstheme="majorBidi"/>
          <w:bCs/>
          <w:iCs/>
          <w:szCs w:val="26"/>
        </w:rPr>
        <w:t xml:space="preserve">"Västernorrland är en attraktiv region med många spännande start-ups. Det visar sig inte minst genom de båda företag som nu kliver med i inkubatorn i Härnösand och som båda har stora möjligheter att bli riktigt spännande företag. Extra kul är det också att ett av företagen väljer att </w:t>
      </w:r>
      <w:r>
        <w:rPr>
          <w:rFonts w:eastAsiaTheme="majorEastAsia" w:cstheme="majorBidi"/>
          <w:bCs/>
          <w:iCs/>
          <w:szCs w:val="26"/>
        </w:rPr>
        <w:t xml:space="preserve">etablera sig </w:t>
      </w:r>
      <w:r w:rsidR="00A63381">
        <w:rPr>
          <w:rFonts w:eastAsiaTheme="majorEastAsia" w:cstheme="majorBidi"/>
          <w:bCs/>
          <w:iCs/>
          <w:szCs w:val="26"/>
        </w:rPr>
        <w:t>i Härnösand istället för i Stockholm</w:t>
      </w:r>
      <w:r>
        <w:rPr>
          <w:rFonts w:eastAsiaTheme="majorEastAsia" w:cstheme="majorBidi"/>
          <w:bCs/>
          <w:iCs/>
          <w:szCs w:val="26"/>
        </w:rPr>
        <w:t>."</w:t>
      </w:r>
      <w:r w:rsidR="00653B66">
        <w:rPr>
          <w:rFonts w:eastAsiaTheme="majorEastAsia" w:cstheme="majorBidi"/>
          <w:bCs/>
          <w:iCs/>
          <w:szCs w:val="26"/>
        </w:rPr>
        <w:t>, säger Christian Söderberg.</w:t>
      </w:r>
    </w:p>
    <w:p w14:paraId="43727BE5" w14:textId="3FF2020E" w:rsidR="00977C20" w:rsidRDefault="00FC2F94" w:rsidP="00DC72BE">
      <w:pPr>
        <w:rPr>
          <w:rStyle w:val="Hyperlnk"/>
          <w:iCs/>
        </w:rPr>
      </w:pPr>
      <w:r w:rsidRPr="00FC2F94">
        <w:rPr>
          <w:b/>
          <w:bCs/>
          <w:iCs/>
        </w:rPr>
        <w:t>För mer information kontakta:</w:t>
      </w:r>
      <w:r>
        <w:rPr>
          <w:b/>
          <w:bCs/>
          <w:iCs/>
        </w:rPr>
        <w:br/>
      </w:r>
      <w:r w:rsidR="00892A50">
        <w:rPr>
          <w:iCs/>
        </w:rPr>
        <w:t>Christian Söderberg – affärsområdeschef, Åkroken Business Incubator</w:t>
      </w:r>
      <w:r w:rsidR="00892A50" w:rsidRPr="002E7656">
        <w:rPr>
          <w:rFonts w:ascii="Georgia" w:hAnsi="Georgia" w:cs="Georgia"/>
          <w:i/>
          <w:iCs/>
          <w:sz w:val="22"/>
        </w:rPr>
        <w:t xml:space="preserve"> </w:t>
      </w:r>
      <w:r w:rsidR="00892A50">
        <w:rPr>
          <w:rFonts w:ascii="Georgia" w:hAnsi="Georgia" w:cs="Georgia"/>
          <w:i/>
          <w:iCs/>
          <w:sz w:val="22"/>
        </w:rPr>
        <w:br/>
      </w:r>
      <w:r w:rsidR="00892A50" w:rsidRPr="002E7656">
        <w:rPr>
          <w:iCs/>
        </w:rPr>
        <w:t>070-337 80 03</w:t>
      </w:r>
      <w:r w:rsidR="00892A50">
        <w:rPr>
          <w:iCs/>
        </w:rPr>
        <w:t xml:space="preserve">, </w:t>
      </w:r>
      <w:hyperlink r:id="rId9" w:history="1">
        <w:r w:rsidR="00892A50" w:rsidRPr="008211A9">
          <w:rPr>
            <w:rStyle w:val="Hyperlnk"/>
            <w:iCs/>
          </w:rPr>
          <w:t>christian.soderberg@akroken.se</w:t>
        </w:r>
      </w:hyperlink>
    </w:p>
    <w:p w14:paraId="5C4CBFAE" w14:textId="5B58B78F" w:rsidR="00892A50" w:rsidRPr="00AC7026" w:rsidRDefault="00892A50" w:rsidP="00DC72BE">
      <w:pPr>
        <w:rPr>
          <w:iCs/>
          <w:color w:val="6D212A" w:themeColor="hyperlink"/>
          <w:u w:val="single"/>
        </w:rPr>
      </w:pPr>
      <w:r>
        <w:rPr>
          <w:iCs/>
        </w:rPr>
        <w:t>Jörgen Eriksson – affärsrådgivare Härnösand, Åkroken Business Incubator</w:t>
      </w:r>
      <w:r w:rsidRPr="002E7656">
        <w:rPr>
          <w:rFonts w:ascii="Georgia" w:hAnsi="Georgia" w:cs="Georgia"/>
          <w:i/>
          <w:iCs/>
          <w:sz w:val="22"/>
        </w:rPr>
        <w:t xml:space="preserve"> </w:t>
      </w:r>
      <w:r>
        <w:rPr>
          <w:rFonts w:ascii="Georgia" w:hAnsi="Georgia" w:cs="Georgia"/>
          <w:i/>
          <w:iCs/>
          <w:sz w:val="22"/>
        </w:rPr>
        <w:br/>
      </w:r>
      <w:r w:rsidRPr="00892A50">
        <w:rPr>
          <w:iCs/>
        </w:rPr>
        <w:t>072-719 90 03</w:t>
      </w:r>
      <w:r>
        <w:rPr>
          <w:iCs/>
        </w:rPr>
        <w:t xml:space="preserve">, </w:t>
      </w:r>
      <w:hyperlink r:id="rId10" w:history="1">
        <w:r>
          <w:rPr>
            <w:rStyle w:val="Hyperlnk"/>
            <w:iCs/>
          </w:rPr>
          <w:t>jorgen.eriksson</w:t>
        </w:r>
        <w:r w:rsidRPr="008211A9">
          <w:rPr>
            <w:rStyle w:val="Hyperlnk"/>
            <w:iCs/>
          </w:rPr>
          <w:t>@akroken.se</w:t>
        </w:r>
      </w:hyperlink>
    </w:p>
    <w:sectPr w:rsidR="00892A50" w:rsidRPr="00AC7026" w:rsidSect="00227D44">
      <w:headerReference w:type="default" r:id="rId11"/>
      <w:footerReference w:type="default" r:id="rId12"/>
      <w:pgSz w:w="11906" w:h="16838"/>
      <w:pgMar w:top="283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4F83E" w14:textId="77777777" w:rsidR="00715EE2" w:rsidRDefault="00715EE2" w:rsidP="00C571D9">
      <w:pPr>
        <w:spacing w:after="0" w:line="240" w:lineRule="auto"/>
      </w:pPr>
      <w:r>
        <w:separator/>
      </w:r>
    </w:p>
  </w:endnote>
  <w:endnote w:type="continuationSeparator" w:id="0">
    <w:p w14:paraId="0603A322" w14:textId="77777777" w:rsidR="00715EE2" w:rsidRDefault="00715EE2" w:rsidP="00C5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7FD22" w14:textId="77777777" w:rsidR="00715EE2" w:rsidRDefault="00715EE2" w:rsidP="00520669">
    <w:pPr>
      <w:pStyle w:val="Sidfot"/>
      <w:rPr>
        <w:rFonts w:ascii="Georgia" w:hAnsi="Georgia"/>
        <w:b/>
        <w:color w:val="7F7F7F" w:themeColor="text1" w:themeTint="80"/>
        <w:szCs w:val="20"/>
        <w:lang w:val="en-US"/>
      </w:rPr>
    </w:pPr>
    <w:r w:rsidRPr="00520669">
      <w:rPr>
        <w:rFonts w:ascii="Georgia" w:hAnsi="Georgia"/>
        <w:b/>
        <w:noProof/>
        <w:color w:val="7F7F7F" w:themeColor="text1" w:themeTint="80"/>
        <w:szCs w:val="20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D7749" wp14:editId="2D11CBF6">
              <wp:simplePos x="0" y="0"/>
              <wp:positionH relativeFrom="column">
                <wp:posOffset>-404495</wp:posOffset>
              </wp:positionH>
              <wp:positionV relativeFrom="paragraph">
                <wp:posOffset>121920</wp:posOffset>
              </wp:positionV>
              <wp:extent cx="6715125" cy="0"/>
              <wp:effectExtent l="0" t="0" r="15875" b="25400"/>
              <wp:wrapNone/>
              <wp:docPr id="1" name="R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5B2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9.6pt" to="496.9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ccHdQBAAD+AwAADgAAAGRycy9lMm9Eb2MueG1srFNdj9MwEHxH4j9YfqdJinpA1PTE3el4QVDd&#10;wQ9wnXVr4S+tTZP+e9ZOmzsBQgLx4sTenfHM2F5fj9awI2DU3nW8WdScgZO+127f8a9f7l+95Swm&#10;4XphvIOOnyDy683LF+shtLD0B296QEYkLrZD6PghpdBWVZQHsCIufABHReXRikRT3Fc9ioHYramW&#10;dX1VDR77gF5CjLR6NxX5pvArBTJ9VipCYqbjpC2VEcu4y2O1WYt2jyIctDzLEP+gwgrtaNOZ6k4k&#10;wb6j/oXKaok+epUW0tvKK6UlFA/kpql/cvN4EAGKFwonhjmm+P9o5afjFpnu6ew4c8LSET2Ib6zJ&#10;wQwhtlS/dVs8z2LYYnY5KrT5S/rZWMI8zWHCmJikxas3zapZrjiTl1r1BAwY0wfwluWfjhvtsk/R&#10;iuPHmGgzar205GXj2ECMr1d16Yre6P5eG5NrEfe7W4PsKOiI369uljfvsnhieNZGM+NoMVuaTJS/&#10;dDIw8T+AohRIdjPtkO8fzLRCSnCphFKYqDvDFEmYgWdpfwKe+zMUyt38G/CMKDt7l2aw1c7j72Sn&#10;8SJZTf2XBCbfOYKd70/leEs0dMlKcucHkW/x83mBPz3bzQ8AAAD//wMAUEsDBBQABgAIAAAAIQCU&#10;6j243AAAAAkBAAAPAAAAZHJzL2Rvd25yZXYueG1sTI/BTsMwDIbvSLxDZCQuaEtppYqUphNCGgcu&#10;iA04Z43XVjROlWRreXuMOMDR/j/9/lxvFjeKM4Y4eNJwu85AILXeDtRpeNtvV3cgYjJkzegJNXxh&#10;hE1zeVGbyvqZXvG8S53gEoqV0dCnNFVSxrZHZ+LaT0icHX1wJvEYOmmDmbncjTLPslI6MxBf6M2E&#10;jz22n7uT0/BUdm14nl8+vHqPN7Y4jjntt1pfXy0P9yASLukPhh99VoeGnQ7+RDaKUcOqLEpGOVA5&#10;CAaUKhSIw+9CNrX8/0HzDQAA//8DAFBLAQItABQABgAIAAAAIQDkmcPA+wAAAOEBAAATAAAAAAAA&#10;AAAAAAAAAAAAAABbQ29udGVudF9UeXBlc10ueG1sUEsBAi0AFAAGAAgAAAAhACOyauHXAAAAlAEA&#10;AAsAAAAAAAAAAAAAAAAALAEAAF9yZWxzLy5yZWxzUEsBAi0AFAAGAAgAAAAhAL0nHB3UAQAA/gMA&#10;AA4AAAAAAAAAAAAAAAAALAIAAGRycy9lMm9Eb2MueG1sUEsBAi0AFAAGAAgAAAAhAJTqPbjcAAAA&#10;CQEAAA8AAAAAAAAAAAAAAAAALAQAAGRycy9kb3ducmV2LnhtbFBLBQYAAAAABAAEAPMAAAA1BQAA&#10;AAA=&#10;" strokecolor="#a5b2b9" strokeweight=".5pt"/>
          </w:pict>
        </mc:Fallback>
      </mc:AlternateContent>
    </w:r>
  </w:p>
  <w:p w14:paraId="42C14885" w14:textId="77777777" w:rsidR="00715EE2" w:rsidRPr="008C25BD" w:rsidRDefault="00715EE2" w:rsidP="00520669">
    <w:pPr>
      <w:pStyle w:val="Sidfot"/>
      <w:rPr>
        <w:rFonts w:cs="Arial"/>
        <w:b/>
        <w:color w:val="8CA0AA"/>
        <w:sz w:val="16"/>
        <w:szCs w:val="16"/>
        <w:lang w:val="en-US"/>
      </w:rPr>
    </w:pPr>
  </w:p>
  <w:p w14:paraId="71AAF974" w14:textId="77777777" w:rsidR="00715EE2" w:rsidRPr="008C25BD" w:rsidRDefault="00715EE2" w:rsidP="00520669">
    <w:pPr>
      <w:pStyle w:val="Sidfot"/>
      <w:rPr>
        <w:rFonts w:cs="Arial"/>
        <w:b/>
        <w:color w:val="A5B2B9" w:themeColor="accent2"/>
        <w:sz w:val="16"/>
        <w:szCs w:val="16"/>
        <w:lang w:val="en-US"/>
      </w:rPr>
    </w:pPr>
    <w:r w:rsidRPr="008C25BD">
      <w:rPr>
        <w:rFonts w:cs="Arial"/>
        <w:b/>
        <w:color w:val="A5B2B9" w:themeColor="accent2"/>
        <w:sz w:val="16"/>
        <w:szCs w:val="16"/>
        <w:lang w:val="en-US"/>
      </w:rPr>
      <w:t>www.akrokenbusinessincubator.se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3D03F" w14:textId="77777777" w:rsidR="00715EE2" w:rsidRDefault="00715EE2" w:rsidP="00C571D9">
      <w:pPr>
        <w:spacing w:after="0" w:line="240" w:lineRule="auto"/>
      </w:pPr>
      <w:r>
        <w:separator/>
      </w:r>
    </w:p>
  </w:footnote>
  <w:footnote w:type="continuationSeparator" w:id="0">
    <w:p w14:paraId="7653CA69" w14:textId="77777777" w:rsidR="00715EE2" w:rsidRDefault="00715EE2" w:rsidP="00C5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EED24" w14:textId="77777777" w:rsidR="00715EE2" w:rsidRDefault="00715EE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666A94D4" wp14:editId="21DC664E">
          <wp:simplePos x="0" y="0"/>
          <wp:positionH relativeFrom="column">
            <wp:posOffset>4182745</wp:posOffset>
          </wp:positionH>
          <wp:positionV relativeFrom="paragraph">
            <wp:posOffset>46355</wp:posOffset>
          </wp:positionV>
          <wp:extent cx="1989894" cy="746760"/>
          <wp:effectExtent l="0" t="0" r="0" b="0"/>
          <wp:wrapNone/>
          <wp:docPr id="2" name="Bildobjekt 2" descr="Macintosh HD:Users:Helene:Dropbox (Åkroken Incubator):ÅBI:KOMMUNIKATION:Logos:Akroken Business Incubator logo:Å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elene:Dropbox (Åkroken Incubator):ÅBI:KOMMUNIKATION:Logos:Akroken Business Incubator logo:Å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894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3104E3"/>
    <w:multiLevelType w:val="hybridMultilevel"/>
    <w:tmpl w:val="3530E2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9802B4"/>
    <w:multiLevelType w:val="hybridMultilevel"/>
    <w:tmpl w:val="4B30BE58"/>
    <w:lvl w:ilvl="0" w:tplc="7318ED04">
      <w:numFmt w:val="bullet"/>
      <w:lvlText w:val="–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547B1"/>
    <w:multiLevelType w:val="hybridMultilevel"/>
    <w:tmpl w:val="43709248"/>
    <w:lvl w:ilvl="0" w:tplc="635892C0">
      <w:start w:val="18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041A8"/>
    <w:multiLevelType w:val="hybridMultilevel"/>
    <w:tmpl w:val="876C9C46"/>
    <w:lvl w:ilvl="0" w:tplc="AC36207C">
      <w:start w:val="2015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87450"/>
    <w:multiLevelType w:val="hybridMultilevel"/>
    <w:tmpl w:val="BFEE9B3A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>
    <w:nsid w:val="510C6FBA"/>
    <w:multiLevelType w:val="hybridMultilevel"/>
    <w:tmpl w:val="0DC8F3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C94C6E"/>
    <w:multiLevelType w:val="hybridMultilevel"/>
    <w:tmpl w:val="34FC29CA"/>
    <w:lvl w:ilvl="0" w:tplc="73C6EE3C">
      <w:start w:val="2015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43AA3"/>
    <w:multiLevelType w:val="hybridMultilevel"/>
    <w:tmpl w:val="1CC4DEC2"/>
    <w:lvl w:ilvl="0" w:tplc="E1AC2C62">
      <w:start w:val="201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37E06"/>
    <w:multiLevelType w:val="hybridMultilevel"/>
    <w:tmpl w:val="F7CE4A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3F"/>
    <w:rsid w:val="000069E3"/>
    <w:rsid w:val="0001290F"/>
    <w:rsid w:val="0002432D"/>
    <w:rsid w:val="000301CA"/>
    <w:rsid w:val="000433A9"/>
    <w:rsid w:val="00047694"/>
    <w:rsid w:val="00057FEA"/>
    <w:rsid w:val="0006071B"/>
    <w:rsid w:val="000642A4"/>
    <w:rsid w:val="0008366E"/>
    <w:rsid w:val="00091636"/>
    <w:rsid w:val="00092DD8"/>
    <w:rsid w:val="00097493"/>
    <w:rsid w:val="000B37E3"/>
    <w:rsid w:val="000C3FFA"/>
    <w:rsid w:val="000D1704"/>
    <w:rsid w:val="000E46AE"/>
    <w:rsid w:val="00101A64"/>
    <w:rsid w:val="00151E80"/>
    <w:rsid w:val="001522F1"/>
    <w:rsid w:val="00162AC7"/>
    <w:rsid w:val="001766A5"/>
    <w:rsid w:val="00186644"/>
    <w:rsid w:val="00194AE9"/>
    <w:rsid w:val="001B2417"/>
    <w:rsid w:val="001C0FE1"/>
    <w:rsid w:val="001D7BE6"/>
    <w:rsid w:val="001F2905"/>
    <w:rsid w:val="001F2CF9"/>
    <w:rsid w:val="00210AB6"/>
    <w:rsid w:val="00220D01"/>
    <w:rsid w:val="002233E5"/>
    <w:rsid w:val="00227D44"/>
    <w:rsid w:val="00233C5B"/>
    <w:rsid w:val="00235380"/>
    <w:rsid w:val="00244AF9"/>
    <w:rsid w:val="00244C3F"/>
    <w:rsid w:val="00293EB2"/>
    <w:rsid w:val="002A3F82"/>
    <w:rsid w:val="002B62CC"/>
    <w:rsid w:val="002B7DA1"/>
    <w:rsid w:val="002C04DA"/>
    <w:rsid w:val="002E7656"/>
    <w:rsid w:val="00305F2C"/>
    <w:rsid w:val="00306CBC"/>
    <w:rsid w:val="003318C6"/>
    <w:rsid w:val="00340F80"/>
    <w:rsid w:val="003411F7"/>
    <w:rsid w:val="00341972"/>
    <w:rsid w:val="00344274"/>
    <w:rsid w:val="0035691F"/>
    <w:rsid w:val="003740D2"/>
    <w:rsid w:val="003941FF"/>
    <w:rsid w:val="003C168E"/>
    <w:rsid w:val="003C2B6F"/>
    <w:rsid w:val="003F4ED8"/>
    <w:rsid w:val="00400DF3"/>
    <w:rsid w:val="0044538F"/>
    <w:rsid w:val="0044582D"/>
    <w:rsid w:val="0045683B"/>
    <w:rsid w:val="00462B37"/>
    <w:rsid w:val="004658BB"/>
    <w:rsid w:val="00466488"/>
    <w:rsid w:val="0047653D"/>
    <w:rsid w:val="004839E4"/>
    <w:rsid w:val="00497D27"/>
    <w:rsid w:val="004B2369"/>
    <w:rsid w:val="004B4396"/>
    <w:rsid w:val="004B5498"/>
    <w:rsid w:val="004B6558"/>
    <w:rsid w:val="004C3137"/>
    <w:rsid w:val="004D3728"/>
    <w:rsid w:val="00500492"/>
    <w:rsid w:val="00504882"/>
    <w:rsid w:val="00520669"/>
    <w:rsid w:val="005259A0"/>
    <w:rsid w:val="00550909"/>
    <w:rsid w:val="00556143"/>
    <w:rsid w:val="005579C1"/>
    <w:rsid w:val="00561789"/>
    <w:rsid w:val="00573FE6"/>
    <w:rsid w:val="005823D0"/>
    <w:rsid w:val="005908D3"/>
    <w:rsid w:val="005A7957"/>
    <w:rsid w:val="005C1D60"/>
    <w:rsid w:val="005D27D7"/>
    <w:rsid w:val="005D2F7E"/>
    <w:rsid w:val="005D38B5"/>
    <w:rsid w:val="005E4FFD"/>
    <w:rsid w:val="005F481B"/>
    <w:rsid w:val="0063657C"/>
    <w:rsid w:val="00636BB8"/>
    <w:rsid w:val="00645B13"/>
    <w:rsid w:val="006514E1"/>
    <w:rsid w:val="00653B66"/>
    <w:rsid w:val="006817C8"/>
    <w:rsid w:val="00684495"/>
    <w:rsid w:val="006C0C05"/>
    <w:rsid w:val="006C2BAB"/>
    <w:rsid w:val="006C4456"/>
    <w:rsid w:val="006E5795"/>
    <w:rsid w:val="006F3DA0"/>
    <w:rsid w:val="006F78AE"/>
    <w:rsid w:val="00715EE2"/>
    <w:rsid w:val="00724827"/>
    <w:rsid w:val="007260C7"/>
    <w:rsid w:val="00747EDC"/>
    <w:rsid w:val="007500F0"/>
    <w:rsid w:val="00770C1F"/>
    <w:rsid w:val="007777CD"/>
    <w:rsid w:val="0078310C"/>
    <w:rsid w:val="007857DC"/>
    <w:rsid w:val="007C6815"/>
    <w:rsid w:val="007D2805"/>
    <w:rsid w:val="007F1B39"/>
    <w:rsid w:val="00834C05"/>
    <w:rsid w:val="008435AD"/>
    <w:rsid w:val="00854E12"/>
    <w:rsid w:val="00866997"/>
    <w:rsid w:val="0089233F"/>
    <w:rsid w:val="00892A50"/>
    <w:rsid w:val="00893084"/>
    <w:rsid w:val="00894877"/>
    <w:rsid w:val="008C1752"/>
    <w:rsid w:val="008C25BD"/>
    <w:rsid w:val="008C395C"/>
    <w:rsid w:val="009004BD"/>
    <w:rsid w:val="00911EBD"/>
    <w:rsid w:val="00912299"/>
    <w:rsid w:val="0091602C"/>
    <w:rsid w:val="00931326"/>
    <w:rsid w:val="00943871"/>
    <w:rsid w:val="009603C1"/>
    <w:rsid w:val="00964750"/>
    <w:rsid w:val="009677B6"/>
    <w:rsid w:val="00977C20"/>
    <w:rsid w:val="00985334"/>
    <w:rsid w:val="00996C5C"/>
    <w:rsid w:val="009C7F56"/>
    <w:rsid w:val="009E3630"/>
    <w:rsid w:val="009E7BF5"/>
    <w:rsid w:val="00A225C7"/>
    <w:rsid w:val="00A3223B"/>
    <w:rsid w:val="00A56DD3"/>
    <w:rsid w:val="00A63381"/>
    <w:rsid w:val="00A82CAF"/>
    <w:rsid w:val="00A864A1"/>
    <w:rsid w:val="00AA15B6"/>
    <w:rsid w:val="00AB2781"/>
    <w:rsid w:val="00AC7026"/>
    <w:rsid w:val="00AE2254"/>
    <w:rsid w:val="00AF0CFE"/>
    <w:rsid w:val="00B01C91"/>
    <w:rsid w:val="00B22702"/>
    <w:rsid w:val="00B27407"/>
    <w:rsid w:val="00B44372"/>
    <w:rsid w:val="00B63934"/>
    <w:rsid w:val="00B64E30"/>
    <w:rsid w:val="00B7387C"/>
    <w:rsid w:val="00B83073"/>
    <w:rsid w:val="00BC4C57"/>
    <w:rsid w:val="00BC504B"/>
    <w:rsid w:val="00BD1D33"/>
    <w:rsid w:val="00BE08AE"/>
    <w:rsid w:val="00BF59DE"/>
    <w:rsid w:val="00BF79C2"/>
    <w:rsid w:val="00C16F51"/>
    <w:rsid w:val="00C20A1F"/>
    <w:rsid w:val="00C21AB6"/>
    <w:rsid w:val="00C22841"/>
    <w:rsid w:val="00C25947"/>
    <w:rsid w:val="00C54787"/>
    <w:rsid w:val="00C571D9"/>
    <w:rsid w:val="00C67C58"/>
    <w:rsid w:val="00C7515C"/>
    <w:rsid w:val="00C84E45"/>
    <w:rsid w:val="00C908D7"/>
    <w:rsid w:val="00CA3556"/>
    <w:rsid w:val="00CB0348"/>
    <w:rsid w:val="00CC4884"/>
    <w:rsid w:val="00CD5B67"/>
    <w:rsid w:val="00CE2D4C"/>
    <w:rsid w:val="00D02065"/>
    <w:rsid w:val="00D045E3"/>
    <w:rsid w:val="00D049A7"/>
    <w:rsid w:val="00D11AE7"/>
    <w:rsid w:val="00D14BAE"/>
    <w:rsid w:val="00D24117"/>
    <w:rsid w:val="00D24FAA"/>
    <w:rsid w:val="00D347CB"/>
    <w:rsid w:val="00D62D9E"/>
    <w:rsid w:val="00D735F0"/>
    <w:rsid w:val="00DA0B36"/>
    <w:rsid w:val="00DC72BE"/>
    <w:rsid w:val="00DE056A"/>
    <w:rsid w:val="00DE6FD8"/>
    <w:rsid w:val="00DE7DAB"/>
    <w:rsid w:val="00E37BFC"/>
    <w:rsid w:val="00E4794F"/>
    <w:rsid w:val="00E7567F"/>
    <w:rsid w:val="00E7727A"/>
    <w:rsid w:val="00E91612"/>
    <w:rsid w:val="00EA12F3"/>
    <w:rsid w:val="00EA59C0"/>
    <w:rsid w:val="00EA75BD"/>
    <w:rsid w:val="00EB3E32"/>
    <w:rsid w:val="00EB59E7"/>
    <w:rsid w:val="00EC2AAA"/>
    <w:rsid w:val="00EC38A7"/>
    <w:rsid w:val="00EC617E"/>
    <w:rsid w:val="00ED7B04"/>
    <w:rsid w:val="00F547B4"/>
    <w:rsid w:val="00F60406"/>
    <w:rsid w:val="00F67FBE"/>
    <w:rsid w:val="00F71006"/>
    <w:rsid w:val="00F94D73"/>
    <w:rsid w:val="00FC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CDD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BD"/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27D44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6D212A" w:themeColor="text2"/>
      <w:sz w:val="36"/>
      <w:szCs w:val="32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227D44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8C25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A484B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571D9"/>
  </w:style>
  <w:style w:type="paragraph" w:styleId="Bubbeltext">
    <w:name w:val="Balloon Text"/>
    <w:basedOn w:val="Normal"/>
    <w:link w:val="Bubbel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5F481B"/>
    <w:pPr>
      <w:ind w:left="720"/>
      <w:contextualSpacing/>
    </w:pPr>
  </w:style>
  <w:style w:type="character" w:customStyle="1" w:styleId="Rubrik1Char">
    <w:name w:val="Rubrik 1 Char"/>
    <w:basedOn w:val="Standardstycketypsnitt"/>
    <w:link w:val="Rubrik1"/>
    <w:uiPriority w:val="9"/>
    <w:rsid w:val="00227D44"/>
    <w:rPr>
      <w:rFonts w:asciiTheme="majorHAnsi" w:eastAsiaTheme="majorEastAsia" w:hAnsiTheme="majorHAnsi" w:cstheme="majorBidi"/>
      <w:b/>
      <w:bCs/>
      <w:color w:val="6D212A" w:themeColor="text2"/>
      <w:sz w:val="36"/>
      <w:szCs w:val="32"/>
    </w:rPr>
  </w:style>
  <w:style w:type="character" w:customStyle="1" w:styleId="Rubrik2Char">
    <w:name w:val="Rubrik 2 Char"/>
    <w:aliases w:val="Mellanrubrik Char"/>
    <w:basedOn w:val="Standardstycketypsnitt"/>
    <w:link w:val="Rubrik2"/>
    <w:uiPriority w:val="9"/>
    <w:rsid w:val="00227D44"/>
    <w:rPr>
      <w:rFonts w:ascii="Arial" w:eastAsiaTheme="majorEastAsia" w:hAnsi="Arial" w:cstheme="majorBidi"/>
      <w:b/>
      <w:bCs/>
      <w:sz w:val="20"/>
      <w:szCs w:val="26"/>
    </w:rPr>
  </w:style>
  <w:style w:type="paragraph" w:styleId="Ingetavstnd">
    <w:name w:val="No Spacing"/>
    <w:uiPriority w:val="1"/>
    <w:rsid w:val="008C25BD"/>
    <w:pPr>
      <w:spacing w:after="0" w:line="240" w:lineRule="auto"/>
    </w:pPr>
    <w:rPr>
      <w:rFonts w:ascii="Arial" w:hAnsi="Arial"/>
      <w:sz w:val="20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8C25BD"/>
    <w:rPr>
      <w:rFonts w:asciiTheme="majorHAnsi" w:eastAsiaTheme="majorEastAsia" w:hAnsiTheme="majorHAnsi" w:cstheme="majorBidi"/>
      <w:b/>
      <w:bCs/>
      <w:color w:val="8A484B" w:themeColor="accent1"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25BD"/>
    <w:pPr>
      <w:pBdr>
        <w:bottom w:val="single" w:sz="8" w:space="4" w:color="8A484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1181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8C25BD"/>
    <w:rPr>
      <w:rFonts w:asciiTheme="majorHAnsi" w:eastAsiaTheme="majorEastAsia" w:hAnsiTheme="majorHAnsi" w:cstheme="majorBidi"/>
      <w:color w:val="51181F" w:themeColor="text2" w:themeShade="BF"/>
      <w:spacing w:val="5"/>
      <w:kern w:val="28"/>
      <w:sz w:val="52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8C25BD"/>
    <w:rPr>
      <w:i/>
      <w:iCs/>
      <w:color w:val="000000" w:themeColor="text1"/>
    </w:rPr>
  </w:style>
  <w:style w:type="character" w:customStyle="1" w:styleId="CitatChar">
    <w:name w:val="Citat Char"/>
    <w:basedOn w:val="Standardstycketypsnitt"/>
    <w:link w:val="Citat"/>
    <w:uiPriority w:val="29"/>
    <w:rsid w:val="008C25BD"/>
    <w:rPr>
      <w:rFonts w:ascii="Arial" w:hAnsi="Arial"/>
      <w:i/>
      <w:iCs/>
      <w:color w:val="000000" w:themeColor="text1"/>
      <w:sz w:val="20"/>
    </w:rPr>
  </w:style>
  <w:style w:type="character" w:styleId="Starkbetoning">
    <w:name w:val="Intense Emphasis"/>
    <w:basedOn w:val="Standardstycketypsnitt"/>
    <w:uiPriority w:val="21"/>
    <w:rsid w:val="008C25BD"/>
    <w:rPr>
      <w:b/>
      <w:bCs/>
      <w:i/>
      <w:iCs/>
      <w:color w:val="8A484B" w:themeColor="accent1"/>
    </w:rPr>
  </w:style>
  <w:style w:type="character" w:styleId="Hyperlnk">
    <w:name w:val="Hyperlink"/>
    <w:basedOn w:val="Standardstycketypsnitt"/>
    <w:uiPriority w:val="99"/>
    <w:unhideWhenUsed/>
    <w:rsid w:val="000642A4"/>
    <w:rPr>
      <w:color w:val="6D212A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B63934"/>
    <w:rPr>
      <w:color w:val="6D212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BD"/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27D44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6D212A" w:themeColor="text2"/>
      <w:sz w:val="36"/>
      <w:szCs w:val="32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227D44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8C25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A484B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571D9"/>
  </w:style>
  <w:style w:type="paragraph" w:styleId="Bubbeltext">
    <w:name w:val="Balloon Text"/>
    <w:basedOn w:val="Normal"/>
    <w:link w:val="Bubbel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5F481B"/>
    <w:pPr>
      <w:ind w:left="720"/>
      <w:contextualSpacing/>
    </w:pPr>
  </w:style>
  <w:style w:type="character" w:customStyle="1" w:styleId="Rubrik1Char">
    <w:name w:val="Rubrik 1 Char"/>
    <w:basedOn w:val="Standardstycketypsnitt"/>
    <w:link w:val="Rubrik1"/>
    <w:uiPriority w:val="9"/>
    <w:rsid w:val="00227D44"/>
    <w:rPr>
      <w:rFonts w:asciiTheme="majorHAnsi" w:eastAsiaTheme="majorEastAsia" w:hAnsiTheme="majorHAnsi" w:cstheme="majorBidi"/>
      <w:b/>
      <w:bCs/>
      <w:color w:val="6D212A" w:themeColor="text2"/>
      <w:sz w:val="36"/>
      <w:szCs w:val="32"/>
    </w:rPr>
  </w:style>
  <w:style w:type="character" w:customStyle="1" w:styleId="Rubrik2Char">
    <w:name w:val="Rubrik 2 Char"/>
    <w:aliases w:val="Mellanrubrik Char"/>
    <w:basedOn w:val="Standardstycketypsnitt"/>
    <w:link w:val="Rubrik2"/>
    <w:uiPriority w:val="9"/>
    <w:rsid w:val="00227D44"/>
    <w:rPr>
      <w:rFonts w:ascii="Arial" w:eastAsiaTheme="majorEastAsia" w:hAnsi="Arial" w:cstheme="majorBidi"/>
      <w:b/>
      <w:bCs/>
      <w:sz w:val="20"/>
      <w:szCs w:val="26"/>
    </w:rPr>
  </w:style>
  <w:style w:type="paragraph" w:styleId="Ingetavstnd">
    <w:name w:val="No Spacing"/>
    <w:uiPriority w:val="1"/>
    <w:rsid w:val="008C25BD"/>
    <w:pPr>
      <w:spacing w:after="0" w:line="240" w:lineRule="auto"/>
    </w:pPr>
    <w:rPr>
      <w:rFonts w:ascii="Arial" w:hAnsi="Arial"/>
      <w:sz w:val="20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8C25BD"/>
    <w:rPr>
      <w:rFonts w:asciiTheme="majorHAnsi" w:eastAsiaTheme="majorEastAsia" w:hAnsiTheme="majorHAnsi" w:cstheme="majorBidi"/>
      <w:b/>
      <w:bCs/>
      <w:color w:val="8A484B" w:themeColor="accent1"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25BD"/>
    <w:pPr>
      <w:pBdr>
        <w:bottom w:val="single" w:sz="8" w:space="4" w:color="8A484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1181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8C25BD"/>
    <w:rPr>
      <w:rFonts w:asciiTheme="majorHAnsi" w:eastAsiaTheme="majorEastAsia" w:hAnsiTheme="majorHAnsi" w:cstheme="majorBidi"/>
      <w:color w:val="51181F" w:themeColor="text2" w:themeShade="BF"/>
      <w:spacing w:val="5"/>
      <w:kern w:val="28"/>
      <w:sz w:val="52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8C25BD"/>
    <w:rPr>
      <w:i/>
      <w:iCs/>
      <w:color w:val="000000" w:themeColor="text1"/>
    </w:rPr>
  </w:style>
  <w:style w:type="character" w:customStyle="1" w:styleId="CitatChar">
    <w:name w:val="Citat Char"/>
    <w:basedOn w:val="Standardstycketypsnitt"/>
    <w:link w:val="Citat"/>
    <w:uiPriority w:val="29"/>
    <w:rsid w:val="008C25BD"/>
    <w:rPr>
      <w:rFonts w:ascii="Arial" w:hAnsi="Arial"/>
      <w:i/>
      <w:iCs/>
      <w:color w:val="000000" w:themeColor="text1"/>
      <w:sz w:val="20"/>
    </w:rPr>
  </w:style>
  <w:style w:type="character" w:styleId="Starkbetoning">
    <w:name w:val="Intense Emphasis"/>
    <w:basedOn w:val="Standardstycketypsnitt"/>
    <w:uiPriority w:val="21"/>
    <w:rsid w:val="008C25BD"/>
    <w:rPr>
      <w:b/>
      <w:bCs/>
      <w:i/>
      <w:iCs/>
      <w:color w:val="8A484B" w:themeColor="accent1"/>
    </w:rPr>
  </w:style>
  <w:style w:type="character" w:styleId="Hyperlnk">
    <w:name w:val="Hyperlink"/>
    <w:basedOn w:val="Standardstycketypsnitt"/>
    <w:uiPriority w:val="99"/>
    <w:unhideWhenUsed/>
    <w:rsid w:val="000642A4"/>
    <w:rPr>
      <w:color w:val="6D212A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B63934"/>
    <w:rPr>
      <w:color w:val="6D212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hristian.soderberg@akroken.se" TargetMode="External"/><Relationship Id="rId10" Type="http://schemas.openxmlformats.org/officeDocument/2006/relationships/hyperlink" Target="mailto:christian.soderberg@akrok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̊BI_tema 2015">
  <a:themeElements>
    <a:clrScheme name="ÅBI">
      <a:dk1>
        <a:sysClr val="windowText" lastClr="000000"/>
      </a:dk1>
      <a:lt1>
        <a:sysClr val="window" lastClr="FFFFFF"/>
      </a:lt1>
      <a:dk2>
        <a:srgbClr val="6D212A"/>
      </a:dk2>
      <a:lt2>
        <a:srgbClr val="E9E9E9"/>
      </a:lt2>
      <a:accent1>
        <a:srgbClr val="8A484B"/>
      </a:accent1>
      <a:accent2>
        <a:srgbClr val="A5B2B9"/>
      </a:accent2>
      <a:accent3>
        <a:srgbClr val="515050"/>
      </a:accent3>
      <a:accent4>
        <a:srgbClr val="AC7979"/>
      </a:accent4>
      <a:accent5>
        <a:srgbClr val="C2CCD2"/>
      </a:accent5>
      <a:accent6>
        <a:srgbClr val="8B8B8A"/>
      </a:accent6>
      <a:hlink>
        <a:srgbClr val="6D212A"/>
      </a:hlink>
      <a:folHlink>
        <a:srgbClr val="6D212A"/>
      </a:folHlink>
    </a:clrScheme>
    <a:fontScheme name="Förvaltning">
      <a:majorFont>
        <a:latin typeface="Georgia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华文新魏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EECE91-834D-3742-9308-F5207737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493</Words>
  <Characters>2618</Characters>
  <Application>Microsoft Macintosh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Ivares</dc:creator>
  <cp:lastModifiedBy>Helene Ivares</cp:lastModifiedBy>
  <cp:revision>14</cp:revision>
  <cp:lastPrinted>2015-08-25T07:33:00Z</cp:lastPrinted>
  <dcterms:created xsi:type="dcterms:W3CDTF">2015-08-25T06:09:00Z</dcterms:created>
  <dcterms:modified xsi:type="dcterms:W3CDTF">2015-08-26T08:27:00Z</dcterms:modified>
</cp:coreProperties>
</file>