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6B" w:rsidRPr="00576516" w:rsidRDefault="00AB30E5" w:rsidP="00576516">
      <w:pPr>
        <w:pStyle w:val="Rubrik1"/>
      </w:pPr>
      <w:r>
        <w:t xml:space="preserve">Swedish </w:t>
      </w:r>
      <w:r w:rsidR="00C32BCD">
        <w:t>Infobric AB l</w:t>
      </w:r>
      <w:r w:rsidR="00FB6DF9">
        <w:t>aunches UK Business</w:t>
      </w:r>
    </w:p>
    <w:p w:rsidR="00685D2F" w:rsidRDefault="00FB6DF9" w:rsidP="004E41A1">
      <w:pPr>
        <w:pStyle w:val="Rubrik2"/>
      </w:pPr>
      <w:r w:rsidRPr="00FB6DF9">
        <w:t>Following increasing demand for its products and services in the UK Construction Market, Swedish Construction Software specialists Infobric AB have decided to launch Infobric UK Ltd. The company provide site access systems via smart cards and bio-metrics, smart card readers for construction plant and environmental controllers for site cabins</w:t>
      </w:r>
      <w:r>
        <w:t xml:space="preserve">. </w:t>
      </w:r>
      <w:r w:rsidRPr="00FB6DF9">
        <w:t xml:space="preserve">John Robertson will assume the role of UK Sales Director for the new company.  </w:t>
      </w:r>
    </w:p>
    <w:p w:rsidR="00A40A88" w:rsidRDefault="00A40A88" w:rsidP="00685D2F">
      <w:r w:rsidRPr="00A40A88">
        <w:t>Interest in using smart technology on site has grown steadily with contractors, but there’s been a marked step change recently helped by CSCS completing their smart card roll out in December 2014 and IPAF announcing that all new PAL cards issued will be s</w:t>
      </w:r>
      <w:r>
        <w:t>mart from the 1st January 2015.</w:t>
      </w:r>
    </w:p>
    <w:p w:rsidR="04366B96" w:rsidRDefault="77DCF924" w:rsidP="04366B96">
      <w:r>
        <w:t>Infob</w:t>
      </w:r>
      <w:r w:rsidR="0087623F">
        <w:t>r</w:t>
      </w:r>
      <w:r w:rsidR="00271867">
        <w:t>ic's Managing D</w:t>
      </w:r>
      <w:r>
        <w:t xml:space="preserve">irector Johan Harrysson said: </w:t>
      </w:r>
      <w:r w:rsidRPr="0087623F">
        <w:rPr>
          <w:i/>
        </w:rPr>
        <w:t>"With a growing demand for our revolutionary Software-as-a-Service with bio-metric readers to control access to construction sites, Infobric will now invest in a larger UK based sales and support team. We are very please</w:t>
      </w:r>
      <w:r w:rsidR="0087623F" w:rsidRPr="0087623F">
        <w:rPr>
          <w:i/>
        </w:rPr>
        <w:t>d</w:t>
      </w:r>
      <w:r w:rsidRPr="0087623F">
        <w:rPr>
          <w:i/>
        </w:rPr>
        <w:t xml:space="preserve"> to have John Robertson in the team to take our UK based business to a new level."</w:t>
      </w:r>
    </w:p>
    <w:p w:rsidR="00A40A88" w:rsidRDefault="00A40A88" w:rsidP="77DCF924">
      <w:r w:rsidRPr="00A40A88">
        <w:t>Robertson has worked</w:t>
      </w:r>
      <w:r w:rsidRPr="77DCF924">
        <w:t xml:space="preserve"> </w:t>
      </w:r>
      <w:r w:rsidRPr="00A40A88">
        <w:t>within the powered access industry for over 15 years and the last 10</w:t>
      </w:r>
      <w:r w:rsidRPr="77DCF924">
        <w:t xml:space="preserve"> </w:t>
      </w:r>
      <w:r w:rsidRPr="00A40A88">
        <w:t>years</w:t>
      </w:r>
      <w:r w:rsidRPr="77DCF924">
        <w:t xml:space="preserve"> </w:t>
      </w:r>
      <w:r w:rsidRPr="00A40A88">
        <w:t xml:space="preserve">with AFI-Uplift Ltd. </w:t>
      </w:r>
      <w:r>
        <w:t>Robertson said: “</w:t>
      </w:r>
      <w:r w:rsidRPr="77DCF924">
        <w:rPr>
          <w:i/>
          <w:iCs/>
        </w:rPr>
        <w:t>I had a great time working for AFI and it was a tough decision to leave. I had spent 4 years working alongside Infobric who produce AFI’s SmartZone system and product innovation was the most enjoyable part of my job, so when the chance came to be doing this on a daily basis, I couldn’t turn it down.”</w:t>
      </w:r>
    </w:p>
    <w:p w:rsidR="00A7387C" w:rsidRDefault="00A7387C" w:rsidP="00A7387C">
      <w:r>
        <w:t>Infobric systems can read both the CSCS Smart Card and IPAF Smart PAL Card, so the machine control unit</w:t>
      </w:r>
      <w:r w:rsidR="009857C0">
        <w:t xml:space="preserve"> for </w:t>
      </w:r>
      <w:r w:rsidR="009857C0" w:rsidRPr="009857C0">
        <w:t>powered access platforms</w:t>
      </w:r>
      <w:r>
        <w:t>, MCR610, is attracting a lot of interest from general plant hire companies as well as powered access rental companies.</w:t>
      </w:r>
    </w:p>
    <w:p w:rsidR="00A40A88" w:rsidRDefault="0087623F" w:rsidP="00A7387C">
      <w:r>
        <w:rPr>
          <w:noProof/>
          <w:lang w:eastAsia="sv-SE"/>
        </w:rPr>
        <w:drawing>
          <wp:anchor distT="0" distB="0" distL="114300" distR="114300" simplePos="0" relativeHeight="251661312" behindDoc="0" locked="0" layoutInCell="1" allowOverlap="1" wp14:anchorId="132EF025" wp14:editId="1F258B95">
            <wp:simplePos x="0" y="0"/>
            <wp:positionH relativeFrom="margin">
              <wp:posOffset>2953131</wp:posOffset>
            </wp:positionH>
            <wp:positionV relativeFrom="paragraph">
              <wp:posOffset>638200</wp:posOffset>
            </wp:positionV>
            <wp:extent cx="1099185" cy="1019175"/>
            <wp:effectExtent l="152400" t="152400" r="367665" b="371475"/>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R610.jpg"/>
                    <pic:cNvPicPr/>
                  </pic:nvPicPr>
                  <pic:blipFill>
                    <a:blip r:embed="rId8">
                      <a:extLst>
                        <a:ext uri="{28A0092B-C50C-407E-A947-70E740481C1C}">
                          <a14:useLocalDpi xmlns:a14="http://schemas.microsoft.com/office/drawing/2010/main" val="0"/>
                        </a:ext>
                      </a:extLst>
                    </a:blip>
                    <a:stretch>
                      <a:fillRect/>
                    </a:stretch>
                  </pic:blipFill>
                  <pic:spPr>
                    <a:xfrm>
                      <a:off x="0" y="0"/>
                      <a:ext cx="1099185" cy="10191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7387C" w:rsidRPr="00A7387C">
        <w:t xml:space="preserve">Robertson said: </w:t>
      </w:r>
      <w:r w:rsidR="00A7387C" w:rsidRPr="00A7387C">
        <w:rPr>
          <w:i/>
        </w:rPr>
        <w:t>“Although the MCR610 is designed first and foremost to prevent the unauthorised use of plant, the amount of data it produces through our web based software package Infobric Ease, makes it a valuable tool for managing your plant.  From</w:t>
      </w:r>
      <w:r w:rsidR="00C32BCD">
        <w:rPr>
          <w:i/>
        </w:rPr>
        <w:t xml:space="preserve"> tracking, live usage and utilis</w:t>
      </w:r>
      <w:r w:rsidR="00A7387C" w:rsidRPr="00A7387C">
        <w:rPr>
          <w:i/>
        </w:rPr>
        <w:t>ation to LOLER and service reporting, the system covers it all.”</w:t>
      </w:r>
    </w:p>
    <w:p w:rsidR="001A3EC2" w:rsidRDefault="0087623F" w:rsidP="001A3EC2">
      <w:r>
        <w:rPr>
          <w:noProof/>
          <w:lang w:eastAsia="sv-SE"/>
        </w:rPr>
        <w:drawing>
          <wp:anchor distT="0" distB="0" distL="114300" distR="114300" simplePos="0" relativeHeight="251659264" behindDoc="0" locked="0" layoutInCell="1" allowOverlap="1" wp14:anchorId="1389D9B5" wp14:editId="7F3780B4">
            <wp:simplePos x="0" y="0"/>
            <wp:positionH relativeFrom="margin">
              <wp:align>left</wp:align>
            </wp:positionH>
            <wp:positionV relativeFrom="paragraph">
              <wp:posOffset>29617</wp:posOffset>
            </wp:positionV>
            <wp:extent cx="1104900" cy="984885"/>
            <wp:effectExtent l="152400" t="152400" r="361950" b="3676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55975_10203675231024912_2262589993218434788_n (2).jpg"/>
                    <pic:cNvPicPr/>
                  </pic:nvPicPr>
                  <pic:blipFill>
                    <a:blip r:embed="rId9">
                      <a:extLst>
                        <a:ext uri="{28A0092B-C50C-407E-A947-70E740481C1C}">
                          <a14:useLocalDpi xmlns:a14="http://schemas.microsoft.com/office/drawing/2010/main" val="0"/>
                        </a:ext>
                      </a:extLst>
                    </a:blip>
                    <a:stretch>
                      <a:fillRect/>
                    </a:stretch>
                  </pic:blipFill>
                  <pic:spPr>
                    <a:xfrm>
                      <a:off x="0" y="0"/>
                      <a:ext cx="1104900" cy="9848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52E66" w:rsidRDefault="00252E66" w:rsidP="001A3EC2"/>
    <w:p w:rsidR="00252E66" w:rsidRDefault="00252E66" w:rsidP="001A3EC2"/>
    <w:p w:rsidR="00252E66" w:rsidRPr="006947C1" w:rsidRDefault="00587D20" w:rsidP="006947C1">
      <w:pPr>
        <w:pStyle w:val="Rubrik3"/>
      </w:pPr>
      <w:r>
        <w:t>John Roberts</w:t>
      </w:r>
      <w:r w:rsidR="0087623F">
        <w:t xml:space="preserve">on </w:t>
      </w:r>
      <w:r w:rsidR="00252E66" w:rsidRPr="006947C1">
        <w:t>Machine Control Unit</w:t>
      </w:r>
      <w:r w:rsidR="00252E66" w:rsidRPr="006947C1">
        <w:tab/>
      </w:r>
    </w:p>
    <w:p w:rsidR="00252E66" w:rsidRDefault="00252E66" w:rsidP="006947C1">
      <w:pPr>
        <w:pStyle w:val="Rubrik3"/>
      </w:pPr>
    </w:p>
    <w:p w:rsidR="0087623F" w:rsidRDefault="0087623F" w:rsidP="006947C1">
      <w:pPr>
        <w:pStyle w:val="Rubrik3"/>
      </w:pPr>
    </w:p>
    <w:p w:rsidR="00685D2F" w:rsidRPr="006947C1" w:rsidRDefault="009857C0" w:rsidP="006947C1">
      <w:pPr>
        <w:pStyle w:val="Rubrik3"/>
      </w:pPr>
      <w:bookmarkStart w:id="0" w:name="_GoBack"/>
      <w:r w:rsidRPr="006947C1">
        <w:t>About</w:t>
      </w:r>
      <w:r w:rsidR="00685D2F" w:rsidRPr="006947C1">
        <w:t xml:space="preserve"> Infobric</w:t>
      </w:r>
    </w:p>
    <w:p w:rsidR="00685D2F" w:rsidRPr="0095477C" w:rsidRDefault="009857C0" w:rsidP="00685D2F">
      <w:pPr>
        <w:rPr>
          <w:sz w:val="16"/>
          <w:szCs w:val="16"/>
        </w:rPr>
      </w:pPr>
      <w:r w:rsidRPr="0095477C">
        <w:rPr>
          <w:sz w:val="16"/>
          <w:szCs w:val="16"/>
        </w:rPr>
        <w:t xml:space="preserve">Infobric develops solutions that allow work </w:t>
      </w:r>
      <w:r w:rsidR="00C32BCD">
        <w:rPr>
          <w:sz w:val="16"/>
          <w:szCs w:val="16"/>
        </w:rPr>
        <w:t>on the</w:t>
      </w:r>
      <w:r w:rsidRPr="0095477C">
        <w:rPr>
          <w:sz w:val="16"/>
          <w:szCs w:val="16"/>
        </w:rPr>
        <w:t xml:space="preserve"> construction site to be safer </w:t>
      </w:r>
      <w:r w:rsidR="00DC61EF" w:rsidRPr="0095477C">
        <w:rPr>
          <w:sz w:val="16"/>
          <w:szCs w:val="16"/>
        </w:rPr>
        <w:t>a</w:t>
      </w:r>
      <w:r w:rsidR="00C32BCD">
        <w:rPr>
          <w:sz w:val="16"/>
          <w:szCs w:val="16"/>
        </w:rPr>
        <w:t xml:space="preserve">nd more efficient, </w:t>
      </w:r>
      <w:r w:rsidRPr="0095477C">
        <w:rPr>
          <w:sz w:val="16"/>
          <w:szCs w:val="16"/>
        </w:rPr>
        <w:t>the Inte</w:t>
      </w:r>
      <w:r w:rsidR="00C32BCD">
        <w:rPr>
          <w:sz w:val="16"/>
          <w:szCs w:val="16"/>
        </w:rPr>
        <w:t>rnet service Infobric Ease simplifies</w:t>
      </w:r>
      <w:r w:rsidRPr="0095477C">
        <w:rPr>
          <w:sz w:val="16"/>
          <w:szCs w:val="16"/>
        </w:rPr>
        <w:t xml:space="preserve"> and make</w:t>
      </w:r>
      <w:r w:rsidR="00C32BCD">
        <w:rPr>
          <w:sz w:val="16"/>
          <w:szCs w:val="16"/>
        </w:rPr>
        <w:t>s</w:t>
      </w:r>
      <w:r w:rsidRPr="0095477C">
        <w:rPr>
          <w:sz w:val="16"/>
          <w:szCs w:val="16"/>
        </w:rPr>
        <w:t xml:space="preserve"> the building process smoother with real time informa</w:t>
      </w:r>
      <w:r w:rsidR="00C32BCD">
        <w:rPr>
          <w:sz w:val="16"/>
          <w:szCs w:val="16"/>
        </w:rPr>
        <w:t>tion from the site. Infobric headquarters are</w:t>
      </w:r>
      <w:r w:rsidRPr="0095477C">
        <w:rPr>
          <w:sz w:val="16"/>
          <w:szCs w:val="16"/>
        </w:rPr>
        <w:t xml:space="preserve"> in Jönköping</w:t>
      </w:r>
      <w:r w:rsidR="00DC61EF" w:rsidRPr="0095477C">
        <w:rPr>
          <w:sz w:val="16"/>
          <w:szCs w:val="16"/>
        </w:rPr>
        <w:t>, Sweden,</w:t>
      </w:r>
      <w:r w:rsidRPr="0095477C">
        <w:rPr>
          <w:sz w:val="16"/>
          <w:szCs w:val="16"/>
        </w:rPr>
        <w:t xml:space="preserve"> with offices in Stockholm, London, Oslo and Helsinki. The </w:t>
      </w:r>
      <w:r w:rsidR="00DC61EF" w:rsidRPr="0095477C">
        <w:rPr>
          <w:sz w:val="16"/>
          <w:szCs w:val="16"/>
        </w:rPr>
        <w:t>principal owner of the company is the f</w:t>
      </w:r>
      <w:r w:rsidRPr="0095477C">
        <w:rPr>
          <w:sz w:val="16"/>
          <w:szCs w:val="16"/>
        </w:rPr>
        <w:t>und Scope Growth II LP and the company's founders. For more information, see www.infobric.co.uk.</w:t>
      </w:r>
    </w:p>
    <w:bookmarkEnd w:id="0"/>
    <w:p w:rsidR="00685D2F" w:rsidRPr="00252E66" w:rsidRDefault="00A7387C" w:rsidP="006947C1">
      <w:pPr>
        <w:pStyle w:val="Rubrik3"/>
      </w:pPr>
      <w:r w:rsidRPr="00252E66">
        <w:t>If you would like more information, please contact:</w:t>
      </w:r>
    </w:p>
    <w:p w:rsidR="00685D2F" w:rsidRPr="00252E66" w:rsidRDefault="00A7387C" w:rsidP="001A3EC2">
      <w:pPr>
        <w:rPr>
          <w:sz w:val="16"/>
          <w:szCs w:val="16"/>
          <w:lang w:val="en-GB"/>
        </w:rPr>
      </w:pPr>
      <w:r w:rsidRPr="00252E66">
        <w:rPr>
          <w:sz w:val="16"/>
          <w:szCs w:val="16"/>
          <w:lang w:val="en-GB"/>
        </w:rPr>
        <w:t xml:space="preserve">John Robertson </w:t>
      </w:r>
      <w:r w:rsidR="001A3EC2" w:rsidRPr="00252E66">
        <w:rPr>
          <w:sz w:val="16"/>
          <w:szCs w:val="16"/>
          <w:lang w:val="en-GB"/>
        </w:rPr>
        <w:t xml:space="preserve">– </w:t>
      </w:r>
      <w:r w:rsidRPr="00252E66">
        <w:rPr>
          <w:sz w:val="16"/>
          <w:szCs w:val="16"/>
          <w:lang w:val="en-GB"/>
        </w:rPr>
        <w:t>Sales Director Infobric UK Ltd</w:t>
      </w:r>
      <w:r w:rsidR="0087623F">
        <w:rPr>
          <w:sz w:val="16"/>
          <w:szCs w:val="16"/>
          <w:lang w:val="en-GB"/>
        </w:rPr>
        <w:tab/>
      </w:r>
      <w:r w:rsidR="0087623F">
        <w:rPr>
          <w:sz w:val="16"/>
          <w:szCs w:val="16"/>
          <w:lang w:val="en-GB"/>
        </w:rPr>
        <w:tab/>
        <w:t>Johan Harrysson – Managing Director</w:t>
      </w:r>
      <w:r w:rsidR="001A3EC2" w:rsidRPr="00252E66">
        <w:rPr>
          <w:sz w:val="16"/>
          <w:szCs w:val="16"/>
          <w:lang w:val="en-GB"/>
        </w:rPr>
        <w:br/>
        <w:t xml:space="preserve">Tel. </w:t>
      </w:r>
      <w:r w:rsidRPr="00252E66">
        <w:rPr>
          <w:sz w:val="16"/>
          <w:szCs w:val="16"/>
          <w:lang w:val="en-GB"/>
        </w:rPr>
        <w:t>+447939 304476</w:t>
      </w:r>
      <w:r w:rsidR="0087623F" w:rsidRPr="0087623F">
        <w:t xml:space="preserve"> </w:t>
      </w:r>
      <w:r w:rsidR="0087623F">
        <w:tab/>
      </w:r>
      <w:r w:rsidR="0087623F">
        <w:tab/>
      </w:r>
      <w:r w:rsidR="0087623F">
        <w:tab/>
      </w:r>
      <w:r w:rsidR="0087623F" w:rsidRPr="0087623F">
        <w:rPr>
          <w:sz w:val="16"/>
          <w:szCs w:val="16"/>
          <w:lang w:val="en-GB"/>
        </w:rPr>
        <w:t>Tel.</w:t>
      </w:r>
      <w:r w:rsidR="0087623F">
        <w:rPr>
          <w:sz w:val="16"/>
          <w:szCs w:val="16"/>
          <w:lang w:val="en-GB"/>
        </w:rPr>
        <w:t xml:space="preserve"> +46 70 837 55 66</w:t>
      </w:r>
      <w:r w:rsidR="001A3EC2" w:rsidRPr="00252E66">
        <w:rPr>
          <w:sz w:val="16"/>
          <w:szCs w:val="16"/>
          <w:lang w:val="en-GB"/>
        </w:rPr>
        <w:br/>
      </w:r>
      <w:r w:rsidRPr="00252E66">
        <w:rPr>
          <w:sz w:val="16"/>
          <w:szCs w:val="16"/>
          <w:lang w:val="en-GB"/>
        </w:rPr>
        <w:t xml:space="preserve">Email: </w:t>
      </w:r>
      <w:r w:rsidR="0087623F" w:rsidRPr="008A66E7">
        <w:rPr>
          <w:sz w:val="16"/>
          <w:szCs w:val="16"/>
          <w:lang w:val="en-GB"/>
        </w:rPr>
        <w:t>john.robertson@infobric.co.uk</w:t>
      </w:r>
      <w:r w:rsidR="0087623F" w:rsidRPr="0087623F">
        <w:t xml:space="preserve"> </w:t>
      </w:r>
      <w:r w:rsidR="0087623F">
        <w:tab/>
      </w:r>
      <w:r w:rsidR="0087623F">
        <w:tab/>
      </w:r>
      <w:r w:rsidR="0087623F" w:rsidRPr="0087623F">
        <w:rPr>
          <w:sz w:val="16"/>
          <w:szCs w:val="16"/>
          <w:lang w:val="en-GB"/>
        </w:rPr>
        <w:t>Email:</w:t>
      </w:r>
      <w:r w:rsidR="0087623F">
        <w:rPr>
          <w:sz w:val="16"/>
          <w:szCs w:val="16"/>
          <w:lang w:val="en-GB"/>
        </w:rPr>
        <w:t xml:space="preserve"> johan.harrysson@infobric.se</w:t>
      </w:r>
    </w:p>
    <w:sectPr w:rsidR="00685D2F" w:rsidRPr="00252E66" w:rsidSect="0095477C">
      <w:headerReference w:type="even" r:id="rId10"/>
      <w:headerReference w:type="default" r:id="rId11"/>
      <w:footerReference w:type="even" r:id="rId12"/>
      <w:footerReference w:type="default" r:id="rId13"/>
      <w:headerReference w:type="first" r:id="rId14"/>
      <w:footerReference w:type="first" r:id="rId15"/>
      <w:pgSz w:w="11906" w:h="16838" w:code="9"/>
      <w:pgMar w:top="2092"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C5" w:rsidRDefault="005A01C5" w:rsidP="00013B9A">
      <w:pPr>
        <w:spacing w:after="0"/>
      </w:pPr>
      <w:r>
        <w:separator/>
      </w:r>
    </w:p>
  </w:endnote>
  <w:endnote w:type="continuationSeparator" w:id="0">
    <w:p w:rsidR="005A01C5" w:rsidRDefault="005A01C5"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Bell MT"/>
    <w:charset w:val="00"/>
    <w:family w:val="auto"/>
    <w:pitch w:val="variable"/>
    <w:sig w:usb0="00000003"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altName w:val="Univers 55"/>
    <w:panose1 w:val="00000000000000000000"/>
    <w:charset w:val="00"/>
    <w:family w:val="swiss"/>
    <w:notTrueType/>
    <w:pitch w:val="variable"/>
    <w:sig w:usb0="00000003" w:usb1="00000000" w:usb2="00000000" w:usb3="00000000" w:csb0="00000001" w:csb1="00000000"/>
  </w:font>
  <w:font w:name="Univers LT 47 CondensedLt">
    <w:altName w:val="Britannic Bold"/>
    <w:charset w:val="00"/>
    <w:family w:val="auto"/>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LT 45 Light">
    <w:altName w:val="Times New Roman"/>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CE" w:rsidRDefault="006244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EC48AA" w:rsidRPr="009E28D2" w:rsidTr="00DD715A">
      <w:trPr>
        <w:trHeight w:hRule="exact" w:val="1418"/>
      </w:trPr>
      <w:tc>
        <w:tcPr>
          <w:tcW w:w="850" w:type="dxa"/>
          <w:shd w:val="clear" w:color="auto" w:fill="F47929"/>
          <w:vAlign w:val="center"/>
        </w:tcPr>
        <w:p w:rsidR="00EC48AA" w:rsidRPr="009E28D2" w:rsidRDefault="00EC48AA" w:rsidP="00174B3A">
          <w:pPr>
            <w:spacing w:after="0"/>
            <w:ind w:right="-851"/>
            <w:rPr>
              <w:color w:val="FFFFFF" w:themeColor="background1"/>
              <w:sz w:val="13"/>
              <w:szCs w:val="13"/>
            </w:rPr>
          </w:pPr>
        </w:p>
      </w:tc>
      <w:tc>
        <w:tcPr>
          <w:tcW w:w="5103" w:type="dxa"/>
          <w:shd w:val="clear" w:color="auto" w:fill="F47929"/>
          <w:vAlign w:val="center"/>
        </w:tcPr>
        <w:p w:rsidR="00EC48AA" w:rsidRDefault="00685D2F" w:rsidP="00FC3982">
          <w:pPr>
            <w:spacing w:after="0"/>
            <w:rPr>
              <w:rFonts w:ascii="Univers LT 45 Light" w:hAnsi="Univers LT 45 Light"/>
              <w:color w:val="FFFFFF" w:themeColor="background1"/>
              <w:sz w:val="32"/>
              <w:szCs w:val="32"/>
            </w:rPr>
          </w:pPr>
          <w:r w:rsidRPr="00685D2F">
            <w:rPr>
              <w:rFonts w:ascii="Univers LT 45 Light" w:hAnsi="Univers LT 45 Light"/>
              <w:color w:val="FFFFFF" w:themeColor="background1"/>
              <w:sz w:val="32"/>
              <w:szCs w:val="32"/>
            </w:rPr>
            <w:t>PRESS</w:t>
          </w:r>
          <w:r w:rsidR="00FB6DF9">
            <w:rPr>
              <w:rFonts w:ascii="Univers LT 45 Light" w:hAnsi="Univers LT 45 Light"/>
              <w:color w:val="FFFFFF" w:themeColor="background1"/>
              <w:sz w:val="32"/>
              <w:szCs w:val="32"/>
            </w:rPr>
            <w:t xml:space="preserve"> </w:t>
          </w:r>
          <w:r w:rsidR="00FC3982">
            <w:rPr>
              <w:rFonts w:ascii="Univers LT 45 Light" w:hAnsi="Univers LT 45 Light"/>
              <w:color w:val="FFFFFF" w:themeColor="background1"/>
              <w:sz w:val="32"/>
              <w:szCs w:val="32"/>
            </w:rPr>
            <w:t>RELEASE</w:t>
          </w:r>
        </w:p>
        <w:p w:rsidR="00FB6DF9" w:rsidRPr="009E28D2" w:rsidRDefault="00FB6DF9" w:rsidP="00FC3982">
          <w:pPr>
            <w:spacing w:after="0"/>
            <w:rPr>
              <w:rFonts w:ascii="Univers LT 45 Light" w:hAnsi="Univers LT 45 Light"/>
              <w:noProof/>
              <w:color w:val="FFFFFF" w:themeColor="background1"/>
              <w:sz w:val="13"/>
              <w:szCs w:val="13"/>
              <w:lang w:eastAsia="sv-SE"/>
            </w:rPr>
          </w:pPr>
        </w:p>
      </w:tc>
      <w:tc>
        <w:tcPr>
          <w:tcW w:w="5103" w:type="dxa"/>
          <w:shd w:val="clear" w:color="auto" w:fill="F47929"/>
          <w:vAlign w:val="center"/>
        </w:tcPr>
        <w:p w:rsidR="00EC48AA" w:rsidRPr="00FB6DF9" w:rsidRDefault="00FB6DF9" w:rsidP="00FB6DF9">
          <w:pPr>
            <w:spacing w:after="0"/>
            <w:rPr>
              <w:rFonts w:ascii="Univers LT 45 Light" w:hAnsi="Univers LT 45 Light"/>
              <w:color w:val="FFFFFF" w:themeColor="background1"/>
              <w:sz w:val="30"/>
              <w:szCs w:val="30"/>
            </w:rPr>
          </w:pPr>
          <w:r w:rsidRPr="00FB6DF9">
            <w:rPr>
              <w:rFonts w:ascii="Univers LT 45 Light" w:hAnsi="Univers LT 45 Light"/>
              <w:color w:val="FFFFFF" w:themeColor="background1"/>
              <w:sz w:val="30"/>
              <w:szCs w:val="30"/>
            </w:rPr>
            <w:t xml:space="preserve">         </w:t>
          </w:r>
          <w:r w:rsidR="00685D2F" w:rsidRPr="00FB6DF9">
            <w:rPr>
              <w:rFonts w:ascii="Univers LT 45 Light" w:hAnsi="Univers LT 45 Light"/>
              <w:color w:val="FFFFFF" w:themeColor="background1"/>
              <w:sz w:val="30"/>
              <w:szCs w:val="30"/>
            </w:rPr>
            <w:t>201</w:t>
          </w:r>
          <w:r w:rsidRPr="00FB6DF9">
            <w:rPr>
              <w:rFonts w:ascii="Univers LT 45 Light" w:hAnsi="Univers LT 45 Light"/>
              <w:color w:val="FFFFFF" w:themeColor="background1"/>
              <w:sz w:val="30"/>
              <w:szCs w:val="30"/>
            </w:rPr>
            <w:t>5</w:t>
          </w:r>
          <w:r w:rsidR="00685D2F" w:rsidRPr="00FB6DF9">
            <w:rPr>
              <w:rFonts w:ascii="Univers LT 45 Light" w:hAnsi="Univers LT 45 Light"/>
              <w:color w:val="FFFFFF" w:themeColor="background1"/>
              <w:sz w:val="30"/>
              <w:szCs w:val="30"/>
            </w:rPr>
            <w:t>-</w:t>
          </w:r>
          <w:r w:rsidRPr="00FB6DF9">
            <w:rPr>
              <w:rFonts w:ascii="Univers LT 45 Light" w:hAnsi="Univers LT 45 Light"/>
              <w:color w:val="FFFFFF" w:themeColor="background1"/>
              <w:sz w:val="30"/>
              <w:szCs w:val="30"/>
            </w:rPr>
            <w:t>01</w:t>
          </w:r>
          <w:r w:rsidR="00685D2F" w:rsidRPr="00FB6DF9">
            <w:rPr>
              <w:rFonts w:ascii="Univers LT 45 Light" w:hAnsi="Univers LT 45 Light"/>
              <w:color w:val="FFFFFF" w:themeColor="background1"/>
              <w:sz w:val="30"/>
              <w:szCs w:val="30"/>
            </w:rPr>
            <w:t>-</w:t>
          </w:r>
          <w:r w:rsidR="006244CE">
            <w:rPr>
              <w:rFonts w:ascii="Univers LT 45 Light" w:hAnsi="Univers LT 45 Light"/>
              <w:color w:val="FFFFFF" w:themeColor="background1"/>
              <w:sz w:val="30"/>
              <w:szCs w:val="30"/>
            </w:rPr>
            <w:t>20</w:t>
          </w:r>
        </w:p>
        <w:p w:rsidR="00FB6DF9" w:rsidRPr="00FB6DF9" w:rsidRDefault="00FB6DF9" w:rsidP="00FB6DF9">
          <w:pPr>
            <w:spacing w:after="0"/>
            <w:jc w:val="center"/>
            <w:rPr>
              <w:rFonts w:ascii="Univers LT 45 Light" w:hAnsi="Univers LT 45 Light"/>
              <w:color w:val="FFFFFF" w:themeColor="background1"/>
              <w:sz w:val="30"/>
              <w:szCs w:val="30"/>
            </w:rPr>
          </w:pPr>
          <w:r w:rsidRPr="00FB6DF9">
            <w:rPr>
              <w:rFonts w:ascii="Univers LT 45 Light" w:hAnsi="Univers LT 45 Light"/>
              <w:color w:val="FFFFFF" w:themeColor="background1"/>
              <w:sz w:val="30"/>
              <w:szCs w:val="30"/>
            </w:rPr>
            <w:t>FOR IMMEDIATE RELEASE</w:t>
          </w:r>
        </w:p>
      </w:tc>
      <w:tc>
        <w:tcPr>
          <w:tcW w:w="850" w:type="dxa"/>
          <w:shd w:val="clear" w:color="auto" w:fill="F47929"/>
          <w:vAlign w:val="center"/>
        </w:tcPr>
        <w:p w:rsidR="00EC48AA" w:rsidRDefault="00EC48AA" w:rsidP="00174B3A">
          <w:pPr>
            <w:spacing w:after="0"/>
            <w:rPr>
              <w:color w:val="FFFFFF" w:themeColor="background1"/>
              <w:sz w:val="13"/>
              <w:szCs w:val="13"/>
            </w:rPr>
          </w:pPr>
        </w:p>
        <w:p w:rsidR="00FB6DF9" w:rsidRPr="009E28D2" w:rsidRDefault="00FB6DF9"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9E28D2" w:rsidRPr="003070A4" w:rsidTr="00DD715A">
      <w:tc>
        <w:tcPr>
          <w:tcW w:w="851" w:type="dxa"/>
          <w:tcMar>
            <w:top w:w="227" w:type="dxa"/>
          </w:tcMar>
        </w:tcPr>
        <w:p w:rsidR="009E28D2" w:rsidRPr="00D331F2" w:rsidRDefault="009E28D2"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9E28D2" w:rsidRPr="003070A4" w:rsidRDefault="009E28D2"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sidR="00801AAC">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r w:rsidR="00A7387C">
            <w:rPr>
              <w:rFonts w:ascii="Univers LT 45 Light" w:hAnsi="Univers LT 45 Light"/>
              <w:color w:val="F47929"/>
              <w:sz w:val="13"/>
              <w:szCs w:val="13"/>
            </w:rPr>
            <w:t>, Sweden</w:t>
          </w:r>
        </w:p>
        <w:p w:rsidR="009E28D2" w:rsidRDefault="00271867" w:rsidP="00174B3A">
          <w:pPr>
            <w:pStyle w:val="Default"/>
            <w:ind w:right="-851"/>
            <w:rPr>
              <w:rFonts w:ascii="Univers LT 45 Light" w:hAnsi="Univers LT 45 Light"/>
              <w:color w:val="F47929"/>
              <w:sz w:val="13"/>
              <w:szCs w:val="13"/>
            </w:rPr>
          </w:pPr>
          <w:r>
            <w:rPr>
              <w:rFonts w:ascii="Univers LT 45 Light" w:hAnsi="Univers LT 45 Light"/>
              <w:color w:val="F47929"/>
              <w:sz w:val="13"/>
              <w:szCs w:val="13"/>
            </w:rPr>
            <w:t>Tel.</w:t>
          </w:r>
          <w:r w:rsidR="009E28D2" w:rsidRPr="003070A4">
            <w:rPr>
              <w:rFonts w:ascii="Univers LT 45 Light" w:hAnsi="Univers LT 45 Light"/>
              <w:color w:val="F47929"/>
              <w:sz w:val="13"/>
              <w:szCs w:val="13"/>
            </w:rPr>
            <w:t xml:space="preserve"> +46 36 34 03 02</w:t>
          </w:r>
        </w:p>
        <w:p w:rsidR="009E28D2" w:rsidRPr="003070A4" w:rsidRDefault="009E28D2"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003070A4"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rsidR="009E28D2" w:rsidRPr="003070A4" w:rsidRDefault="004E41A1"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48DDE27B" wp14:editId="0346618D">
                <wp:simplePos x="0" y="0"/>
                <wp:positionH relativeFrom="column">
                  <wp:align>right</wp:align>
                </wp:positionH>
                <wp:positionV relativeFrom="page">
                  <wp:align>bottom</wp:align>
                </wp:positionV>
                <wp:extent cx="1677600" cy="3888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9E28D2" w:rsidRPr="003070A4" w:rsidRDefault="009E28D2" w:rsidP="00174B3A">
          <w:pPr>
            <w:pStyle w:val="Default"/>
            <w:jc w:val="right"/>
            <w:rPr>
              <w:rFonts w:ascii="Univers LT 45 Light" w:hAnsi="Univers LT 45 Light"/>
              <w:noProof/>
              <w:color w:val="F47929"/>
              <w:sz w:val="13"/>
              <w:szCs w:val="13"/>
              <w:lang w:eastAsia="sv-SE"/>
            </w:rPr>
          </w:pPr>
        </w:p>
        <w:p w:rsidR="009E28D2" w:rsidRPr="003070A4" w:rsidRDefault="009E28D2" w:rsidP="00174B3A">
          <w:pPr>
            <w:pStyle w:val="Default"/>
            <w:jc w:val="right"/>
            <w:rPr>
              <w:rFonts w:ascii="Univers LT 45 Light" w:hAnsi="Univers LT 45 Light"/>
              <w:color w:val="F47929"/>
              <w:sz w:val="13"/>
              <w:szCs w:val="13"/>
            </w:rPr>
          </w:pPr>
        </w:p>
      </w:tc>
      <w:tc>
        <w:tcPr>
          <w:tcW w:w="851" w:type="dxa"/>
          <w:tcMar>
            <w:top w:w="227" w:type="dxa"/>
          </w:tcMar>
        </w:tcPr>
        <w:p w:rsidR="009E28D2" w:rsidRPr="003070A4" w:rsidRDefault="009E28D2" w:rsidP="00174B3A">
          <w:pPr>
            <w:pStyle w:val="Default"/>
            <w:jc w:val="right"/>
            <w:rPr>
              <w:rFonts w:ascii="Univers LT 45 Light" w:hAnsi="Univers LT 45 Light"/>
              <w:noProof/>
              <w:color w:val="F47929"/>
              <w:sz w:val="13"/>
              <w:szCs w:val="13"/>
              <w:lang w:eastAsia="sv-SE"/>
            </w:rPr>
          </w:pPr>
        </w:p>
      </w:tc>
    </w:tr>
    <w:tr w:rsidR="009E28D2" w:rsidRPr="003070A4" w:rsidTr="009E28D2">
      <w:trPr>
        <w:trHeight w:hRule="exact" w:val="680"/>
      </w:trPr>
      <w:tc>
        <w:tcPr>
          <w:tcW w:w="851" w:type="dxa"/>
        </w:tcPr>
        <w:p w:rsidR="009E28D2" w:rsidRPr="003070A4" w:rsidRDefault="009E28D2" w:rsidP="00174B3A">
          <w:pPr>
            <w:pStyle w:val="Default"/>
            <w:ind w:right="-851"/>
            <w:rPr>
              <w:rFonts w:ascii="Univers LT 45 Light" w:hAnsi="Univers LT 45 Light"/>
              <w:color w:val="F47929"/>
              <w:sz w:val="13"/>
              <w:szCs w:val="13"/>
            </w:rPr>
          </w:pPr>
        </w:p>
      </w:tc>
      <w:tc>
        <w:tcPr>
          <w:tcW w:w="5103" w:type="dxa"/>
          <w:vAlign w:val="bottom"/>
        </w:tcPr>
        <w:p w:rsidR="009E28D2" w:rsidRPr="003070A4" w:rsidRDefault="009E28D2" w:rsidP="00174B3A">
          <w:pPr>
            <w:pStyle w:val="Default"/>
            <w:ind w:right="-851"/>
            <w:rPr>
              <w:rFonts w:ascii="Univers LT 45 Light" w:hAnsi="Univers LT 45 Light"/>
              <w:color w:val="F47929"/>
              <w:sz w:val="13"/>
              <w:szCs w:val="13"/>
            </w:rPr>
          </w:pPr>
        </w:p>
      </w:tc>
      <w:tc>
        <w:tcPr>
          <w:tcW w:w="5103" w:type="dxa"/>
          <w:vAlign w:val="bottom"/>
        </w:tcPr>
        <w:p w:rsidR="009E28D2" w:rsidRPr="003070A4" w:rsidRDefault="009E28D2" w:rsidP="00174B3A">
          <w:pPr>
            <w:pStyle w:val="Default"/>
            <w:jc w:val="right"/>
            <w:rPr>
              <w:rFonts w:ascii="Univers LT 45 Light" w:hAnsi="Univers LT 45 Light"/>
              <w:noProof/>
              <w:color w:val="F47929"/>
              <w:sz w:val="13"/>
              <w:szCs w:val="13"/>
              <w:lang w:eastAsia="sv-SE"/>
            </w:rPr>
          </w:pPr>
        </w:p>
      </w:tc>
      <w:tc>
        <w:tcPr>
          <w:tcW w:w="851" w:type="dxa"/>
        </w:tcPr>
        <w:p w:rsidR="009E28D2" w:rsidRPr="003070A4" w:rsidRDefault="009E28D2" w:rsidP="00174B3A">
          <w:pPr>
            <w:pStyle w:val="Default"/>
            <w:jc w:val="right"/>
            <w:rPr>
              <w:rFonts w:ascii="Univers LT 45 Light" w:hAnsi="Univers LT 45 Light"/>
              <w:noProof/>
              <w:color w:val="F47929"/>
              <w:sz w:val="13"/>
              <w:szCs w:val="13"/>
              <w:lang w:eastAsia="sv-SE"/>
            </w:rPr>
          </w:pPr>
        </w:p>
      </w:tc>
    </w:tr>
  </w:tbl>
  <w:p w:rsidR="000E054C" w:rsidRPr="003070A4" w:rsidRDefault="000E054C" w:rsidP="00174B3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CE" w:rsidRDefault="006244C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C5" w:rsidRDefault="005A01C5" w:rsidP="00013B9A">
      <w:pPr>
        <w:spacing w:after="0"/>
      </w:pPr>
      <w:r>
        <w:separator/>
      </w:r>
    </w:p>
  </w:footnote>
  <w:footnote w:type="continuationSeparator" w:id="0">
    <w:p w:rsidR="005A01C5" w:rsidRDefault="005A01C5" w:rsidP="00013B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CE" w:rsidRDefault="006244C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CE" w:rsidRDefault="006244C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CE" w:rsidRDefault="006244C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7884"/>
    <w:rsid w:val="00066036"/>
    <w:rsid w:val="00092C90"/>
    <w:rsid w:val="000B1B5E"/>
    <w:rsid w:val="000E054C"/>
    <w:rsid w:val="000E4050"/>
    <w:rsid w:val="000E5EA0"/>
    <w:rsid w:val="0011366B"/>
    <w:rsid w:val="00122089"/>
    <w:rsid w:val="001457DB"/>
    <w:rsid w:val="00174B3A"/>
    <w:rsid w:val="001846CC"/>
    <w:rsid w:val="001A3EC2"/>
    <w:rsid w:val="00215A1F"/>
    <w:rsid w:val="00252E66"/>
    <w:rsid w:val="00257A22"/>
    <w:rsid w:val="00263AC0"/>
    <w:rsid w:val="00264C00"/>
    <w:rsid w:val="002714E2"/>
    <w:rsid w:val="00271867"/>
    <w:rsid w:val="002A334C"/>
    <w:rsid w:val="002D318A"/>
    <w:rsid w:val="002D5BC0"/>
    <w:rsid w:val="002E2111"/>
    <w:rsid w:val="002E4C40"/>
    <w:rsid w:val="003070A4"/>
    <w:rsid w:val="0031454B"/>
    <w:rsid w:val="00322574"/>
    <w:rsid w:val="003329BE"/>
    <w:rsid w:val="00340F95"/>
    <w:rsid w:val="0034407F"/>
    <w:rsid w:val="00351130"/>
    <w:rsid w:val="00390209"/>
    <w:rsid w:val="00425A42"/>
    <w:rsid w:val="00457946"/>
    <w:rsid w:val="004623F1"/>
    <w:rsid w:val="004834B2"/>
    <w:rsid w:val="004C195C"/>
    <w:rsid w:val="004C1C9F"/>
    <w:rsid w:val="004D5A5D"/>
    <w:rsid w:val="004E41A1"/>
    <w:rsid w:val="004F453B"/>
    <w:rsid w:val="005155D6"/>
    <w:rsid w:val="00532446"/>
    <w:rsid w:val="00556626"/>
    <w:rsid w:val="00576516"/>
    <w:rsid w:val="0058571A"/>
    <w:rsid w:val="00587D20"/>
    <w:rsid w:val="005A01C5"/>
    <w:rsid w:val="005A3790"/>
    <w:rsid w:val="005A40D3"/>
    <w:rsid w:val="005C5E05"/>
    <w:rsid w:val="005F526D"/>
    <w:rsid w:val="00616944"/>
    <w:rsid w:val="00617E35"/>
    <w:rsid w:val="006244CE"/>
    <w:rsid w:val="00630C22"/>
    <w:rsid w:val="00657919"/>
    <w:rsid w:val="0066177B"/>
    <w:rsid w:val="00685D2F"/>
    <w:rsid w:val="00693FD0"/>
    <w:rsid w:val="006947C1"/>
    <w:rsid w:val="006C14AE"/>
    <w:rsid w:val="006C6FDA"/>
    <w:rsid w:val="006F33CC"/>
    <w:rsid w:val="00702393"/>
    <w:rsid w:val="00727E96"/>
    <w:rsid w:val="00786DA0"/>
    <w:rsid w:val="007979AE"/>
    <w:rsid w:val="007A7A02"/>
    <w:rsid w:val="007B4F61"/>
    <w:rsid w:val="007B53B7"/>
    <w:rsid w:val="007C6418"/>
    <w:rsid w:val="007D6850"/>
    <w:rsid w:val="00801AAC"/>
    <w:rsid w:val="0084137E"/>
    <w:rsid w:val="0087623F"/>
    <w:rsid w:val="008A3306"/>
    <w:rsid w:val="008A66E7"/>
    <w:rsid w:val="008B157D"/>
    <w:rsid w:val="008D28A4"/>
    <w:rsid w:val="008E6394"/>
    <w:rsid w:val="008F22B7"/>
    <w:rsid w:val="00911C6A"/>
    <w:rsid w:val="00917A7E"/>
    <w:rsid w:val="0093484C"/>
    <w:rsid w:val="0095477C"/>
    <w:rsid w:val="009570A3"/>
    <w:rsid w:val="00957A42"/>
    <w:rsid w:val="00964655"/>
    <w:rsid w:val="00970877"/>
    <w:rsid w:val="009759BD"/>
    <w:rsid w:val="00981C11"/>
    <w:rsid w:val="009857C0"/>
    <w:rsid w:val="00992B4C"/>
    <w:rsid w:val="009A7E60"/>
    <w:rsid w:val="009C4EAD"/>
    <w:rsid w:val="009E28D2"/>
    <w:rsid w:val="00A31AC2"/>
    <w:rsid w:val="00A40A88"/>
    <w:rsid w:val="00A57221"/>
    <w:rsid w:val="00A710E7"/>
    <w:rsid w:val="00A7387C"/>
    <w:rsid w:val="00A913DD"/>
    <w:rsid w:val="00AB30E5"/>
    <w:rsid w:val="00AC259A"/>
    <w:rsid w:val="00AE10D2"/>
    <w:rsid w:val="00B410A1"/>
    <w:rsid w:val="00B56D18"/>
    <w:rsid w:val="00B939FA"/>
    <w:rsid w:val="00BC5D0D"/>
    <w:rsid w:val="00BD3732"/>
    <w:rsid w:val="00BF3C11"/>
    <w:rsid w:val="00C04834"/>
    <w:rsid w:val="00C051DB"/>
    <w:rsid w:val="00C31AE8"/>
    <w:rsid w:val="00C32BCD"/>
    <w:rsid w:val="00C55DBB"/>
    <w:rsid w:val="00C953A7"/>
    <w:rsid w:val="00CA1F87"/>
    <w:rsid w:val="00CA25C6"/>
    <w:rsid w:val="00CA5886"/>
    <w:rsid w:val="00CC3835"/>
    <w:rsid w:val="00CD78E5"/>
    <w:rsid w:val="00CE290C"/>
    <w:rsid w:val="00D14496"/>
    <w:rsid w:val="00D61C5D"/>
    <w:rsid w:val="00D66AF5"/>
    <w:rsid w:val="00D71AB5"/>
    <w:rsid w:val="00D90AD8"/>
    <w:rsid w:val="00DC31C4"/>
    <w:rsid w:val="00DC61EF"/>
    <w:rsid w:val="00DD715A"/>
    <w:rsid w:val="00E054E2"/>
    <w:rsid w:val="00E1218A"/>
    <w:rsid w:val="00E168EF"/>
    <w:rsid w:val="00E25C61"/>
    <w:rsid w:val="00E64112"/>
    <w:rsid w:val="00EC48AA"/>
    <w:rsid w:val="00EC70BD"/>
    <w:rsid w:val="00EC7865"/>
    <w:rsid w:val="00ED1E52"/>
    <w:rsid w:val="00EF13FC"/>
    <w:rsid w:val="00F14ED5"/>
    <w:rsid w:val="00F40906"/>
    <w:rsid w:val="00F4547C"/>
    <w:rsid w:val="00F55CE2"/>
    <w:rsid w:val="00F8099C"/>
    <w:rsid w:val="00FB23B6"/>
    <w:rsid w:val="00FB6DF9"/>
    <w:rsid w:val="00FC3982"/>
    <w:rsid w:val="00FE4A1B"/>
    <w:rsid w:val="04366B96"/>
    <w:rsid w:val="77DCF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5:docId w15:val="{F33C109D-5040-4615-BCEC-5BBF9E81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6947C1"/>
    <w:pPr>
      <w:outlineLvl w:val="2"/>
    </w:pPr>
    <w:rPr>
      <w:rFonts w:ascii="Univers 45 Light" w:hAnsi="Univers 45 Light"/>
      <w:b/>
      <w:color w:val="auto"/>
      <w:sz w:val="16"/>
      <w:szCs w:val="16"/>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6947C1"/>
    <w:rPr>
      <w:rFonts w:ascii="Univers 45 Light" w:hAnsi="Univers 45 Light"/>
      <w:b/>
      <w:sz w:val="16"/>
      <w:szCs w:val="1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AF13-FF75-4EF3-A0E1-3BFF061B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4</TotalTime>
  <Pages>1</Pages>
  <Words>464</Words>
  <Characters>2465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Titel</vt:lpstr>
      <vt:lpstr>Titel</vt:lpstr>
    </vt:vector>
  </TitlesOfParts>
  <Company>Infobric AB</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johan.harrysson@infobric.se</dc:creator>
  <cp:keywords/>
  <dc:description/>
  <cp:lastModifiedBy>Kenneth Johansson</cp:lastModifiedBy>
  <cp:revision>1</cp:revision>
  <cp:lastPrinted>2015-01-19T08:05:00Z</cp:lastPrinted>
  <dcterms:created xsi:type="dcterms:W3CDTF">2015-01-20T09:40:00Z</dcterms:created>
  <dcterms:modified xsi:type="dcterms:W3CDTF">2015-01-20T12:31:00Z</dcterms:modified>
</cp:coreProperties>
</file>