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56355" w14:textId="5C8C4A8A" w:rsidR="00265BD5" w:rsidRPr="00957D31" w:rsidRDefault="00A45EF7" w:rsidP="008B3D76">
      <w:pPr>
        <w:pStyle w:val="berschrift1"/>
        <w:spacing w:after="120" w:afterAutospacing="0"/>
        <w:rPr>
          <w:rFonts w:ascii="Lucida Sans" w:eastAsiaTheme="minorHAnsi" w:hAnsi="Lucida Sans" w:cstheme="minorBidi"/>
          <w:sz w:val="32"/>
          <w:szCs w:val="32"/>
          <w:lang w:eastAsia="en-US"/>
        </w:rPr>
      </w:pPr>
      <w:r>
        <w:rPr>
          <w:rFonts w:ascii="Lucida Sans" w:eastAsiaTheme="minorHAnsi" w:hAnsi="Lucida Sans" w:cstheme="minorBidi"/>
          <w:sz w:val="32"/>
          <w:szCs w:val="32"/>
          <w:lang w:eastAsia="en-US"/>
        </w:rPr>
        <w:t xml:space="preserve">Verkehrskolloquium am 2. Juni mit dem Schwerpunkt Autonomes Fahren </w:t>
      </w:r>
      <w:r w:rsidR="00957D31">
        <w:rPr>
          <w:rFonts w:ascii="Lucida Sans" w:eastAsiaTheme="minorHAnsi" w:hAnsi="Lucida Sans" w:cstheme="minorBidi"/>
          <w:sz w:val="32"/>
          <w:szCs w:val="32"/>
          <w:lang w:eastAsia="en-US"/>
        </w:rPr>
        <w:br/>
      </w:r>
      <w:r w:rsidR="00AF7193">
        <w:rPr>
          <w:rFonts w:ascii="Lucida Sans" w:eastAsiaTheme="minorHAnsi" w:hAnsi="Lucida Sans" w:cstheme="minorBidi"/>
          <w:sz w:val="32"/>
          <w:szCs w:val="32"/>
          <w:lang w:eastAsia="en-US"/>
        </w:rPr>
        <w:br/>
      </w:r>
      <w:r w:rsidR="00957D31">
        <w:rPr>
          <w:rFonts w:ascii="Lucida Sans Unicode" w:hAnsi="Lucida Sans Unicode" w:cs="Lucida Sans Unicode"/>
          <w:noProof/>
        </w:rPr>
        <w:drawing>
          <wp:inline distT="0" distB="0" distL="0" distR="0" wp14:anchorId="21C3D0D3" wp14:editId="181865A8">
            <wp:extent cx="5760720" cy="4147820"/>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obeStock_15417008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147820"/>
                    </a:xfrm>
                    <a:prstGeom prst="rect">
                      <a:avLst/>
                    </a:prstGeom>
                  </pic:spPr>
                </pic:pic>
              </a:graphicData>
            </a:graphic>
          </wp:inline>
        </w:drawing>
      </w:r>
    </w:p>
    <w:p w14:paraId="3926054D" w14:textId="005920F2" w:rsidR="008416C4" w:rsidRPr="00685BEB" w:rsidRDefault="00F86182" w:rsidP="008416C4">
      <w:pPr>
        <w:spacing w:after="200" w:line="276" w:lineRule="auto"/>
        <w:rPr>
          <w:rFonts w:ascii="Lucida Sans Unicode" w:hAnsi="Lucida Sans Unicode" w:cs="Lucida Sans Unicode"/>
          <w:b/>
          <w:sz w:val="20"/>
          <w:szCs w:val="20"/>
        </w:rPr>
      </w:pPr>
      <w:r w:rsidRPr="005D1652">
        <w:rPr>
          <w:rFonts w:ascii="Lucida Sans Unicode" w:hAnsi="Lucida Sans Unicode" w:cs="Lucida Sans Unicode"/>
          <w:b/>
          <w:sz w:val="20"/>
          <w:szCs w:val="20"/>
        </w:rPr>
        <w:t>Bildunterschrift:</w:t>
      </w:r>
      <w:r w:rsidR="00AF7193">
        <w:rPr>
          <w:rFonts w:ascii="Lucida Sans Unicode" w:hAnsi="Lucida Sans Unicode" w:cs="Lucida Sans Unicode"/>
          <w:b/>
          <w:sz w:val="20"/>
          <w:szCs w:val="20"/>
        </w:rPr>
        <w:t xml:space="preserve"> </w:t>
      </w:r>
      <w:r w:rsidR="00957D31">
        <w:rPr>
          <w:rFonts w:ascii="Lucida Sans Unicode" w:hAnsi="Lucida Sans Unicode" w:cs="Lucida Sans Unicode"/>
          <w:sz w:val="20"/>
          <w:szCs w:val="20"/>
        </w:rPr>
        <w:t>Am 2. Juni 2022 geht das Wildauer Verkehrswissenschaftliche Kolloquium mit dem Thema „</w:t>
      </w:r>
      <w:r w:rsidR="00957D31" w:rsidRPr="0073165B">
        <w:rPr>
          <w:rFonts w:ascii="Lucida Sans Unicode" w:hAnsi="Lucida Sans Unicode" w:cs="Lucida Sans Unicode"/>
          <w:sz w:val="20"/>
          <w:szCs w:val="20"/>
        </w:rPr>
        <w:t>Autonomes Fahren – Übungsgelände ÖPNV-Betriebshof"</w:t>
      </w:r>
      <w:r w:rsidR="00957D31">
        <w:rPr>
          <w:rFonts w:ascii="Lucida Sans Unicode" w:hAnsi="Lucida Sans Unicode" w:cs="Lucida Sans Unicode"/>
          <w:sz w:val="20"/>
          <w:szCs w:val="20"/>
        </w:rPr>
        <w:t xml:space="preserve"> in die nächste Runde.</w:t>
      </w:r>
    </w:p>
    <w:p w14:paraId="36157372" w14:textId="44D50F93" w:rsidR="00F86182" w:rsidRDefault="00F86182" w:rsidP="00957D31">
      <w:pPr>
        <w:shd w:val="clear" w:color="auto" w:fill="FFFFFF"/>
        <w:spacing w:after="0" w:line="240" w:lineRule="auto"/>
        <w:rPr>
          <w:rFonts w:ascii="Lucida Sans Unicode" w:hAnsi="Lucida Sans Unicode" w:cs="Lucida Sans Unicode"/>
          <w:sz w:val="20"/>
          <w:szCs w:val="20"/>
        </w:rPr>
      </w:pPr>
      <w:r w:rsidRPr="002B028C">
        <w:rPr>
          <w:rFonts w:ascii="Lucida Sans Unicode" w:hAnsi="Lucida Sans Unicode" w:cs="Lucida Sans Unicode"/>
          <w:sz w:val="20"/>
          <w:szCs w:val="20"/>
        </w:rPr>
        <w:t>Bild:</w:t>
      </w:r>
      <w:r w:rsidR="004E564F" w:rsidRPr="002B028C">
        <w:rPr>
          <w:rFonts w:ascii="Lucida Sans Unicode" w:hAnsi="Lucida Sans Unicode" w:cs="Lucida Sans Unicode"/>
          <w:sz w:val="20"/>
          <w:szCs w:val="20"/>
        </w:rPr>
        <w:t xml:space="preserve"> </w:t>
      </w:r>
      <w:hyperlink r:id="rId9" w:history="1">
        <w:r w:rsidR="002B028C" w:rsidRPr="002B028C">
          <w:rPr>
            <w:rFonts w:ascii="Lucida Sans Unicode" w:hAnsi="Lucida Sans Unicode" w:cs="Lucida Sans Unicode"/>
            <w:sz w:val="20"/>
            <w:szCs w:val="20"/>
          </w:rPr>
          <w:t xml:space="preserve">Olivier Le </w:t>
        </w:r>
        <w:proofErr w:type="spellStart"/>
        <w:r w:rsidR="002B028C" w:rsidRPr="002B028C">
          <w:rPr>
            <w:rFonts w:ascii="Lucida Sans Unicode" w:hAnsi="Lucida Sans Unicode" w:cs="Lucida Sans Unicode"/>
            <w:sz w:val="20"/>
            <w:szCs w:val="20"/>
          </w:rPr>
          <w:t>Moal</w:t>
        </w:r>
        <w:proofErr w:type="spellEnd"/>
        <w:r w:rsidR="002B028C" w:rsidRPr="002B028C">
          <w:rPr>
            <w:rFonts w:ascii="Lucida Sans Unicode" w:hAnsi="Lucida Sans Unicode" w:cs="Lucida Sans Unicode"/>
            <w:sz w:val="20"/>
            <w:szCs w:val="20"/>
          </w:rPr>
          <w:t xml:space="preserve"> </w:t>
        </w:r>
      </w:hyperlink>
      <w:r w:rsidR="002B028C">
        <w:rPr>
          <w:rFonts w:ascii="Lucida Sans Unicode" w:hAnsi="Lucida Sans Unicode" w:cs="Lucida Sans Unicode"/>
          <w:sz w:val="20"/>
          <w:szCs w:val="20"/>
        </w:rPr>
        <w:t xml:space="preserve">/ AdobeStock_154170081 - </w:t>
      </w:r>
      <w:r w:rsidR="002B028C" w:rsidRPr="002B028C">
        <w:rPr>
          <w:rFonts w:ascii="Lucida Sans Unicode" w:hAnsi="Lucida Sans Unicode" w:cs="Lucida Sans Unicode"/>
          <w:sz w:val="20"/>
          <w:szCs w:val="20"/>
        </w:rPr>
        <w:t>stock.adobe.com</w:t>
      </w:r>
    </w:p>
    <w:p w14:paraId="780D5D82" w14:textId="77777777" w:rsidR="00957D31" w:rsidRPr="00957D31" w:rsidRDefault="00957D31" w:rsidP="00957D31">
      <w:pPr>
        <w:shd w:val="clear" w:color="auto" w:fill="FFFFFF"/>
        <w:spacing w:after="0" w:line="240" w:lineRule="auto"/>
        <w:rPr>
          <w:rFonts w:ascii="Lucida Sans Unicode" w:hAnsi="Lucida Sans Unicode" w:cs="Lucida Sans Unicode"/>
          <w:sz w:val="20"/>
          <w:szCs w:val="20"/>
        </w:rPr>
      </w:pPr>
    </w:p>
    <w:p w14:paraId="187BAA8E" w14:textId="68A63506" w:rsidR="00F86182" w:rsidRPr="005D1652" w:rsidRDefault="00F86182" w:rsidP="005D041F">
      <w:pPr>
        <w:spacing w:after="200" w:line="276" w:lineRule="auto"/>
        <w:rPr>
          <w:rFonts w:ascii="Lucida Sans Unicode" w:hAnsi="Lucida Sans Unicode" w:cs="Lucida Sans Unicode"/>
          <w:b/>
          <w:sz w:val="20"/>
          <w:szCs w:val="20"/>
        </w:rPr>
      </w:pPr>
      <w:r w:rsidRPr="005D1652">
        <w:rPr>
          <w:rFonts w:ascii="Lucida Sans Unicode" w:hAnsi="Lucida Sans Unicode" w:cs="Lucida Sans Unicode"/>
          <w:b/>
          <w:sz w:val="20"/>
          <w:szCs w:val="20"/>
        </w:rPr>
        <w:t xml:space="preserve">Subheadline: </w:t>
      </w:r>
      <w:r w:rsidR="000A03BD" w:rsidRPr="000A03BD">
        <w:rPr>
          <w:rFonts w:ascii="Lucida Sans Unicode" w:hAnsi="Lucida Sans Unicode" w:cs="Lucida Sans Unicode"/>
          <w:sz w:val="20"/>
          <w:szCs w:val="20"/>
        </w:rPr>
        <w:t xml:space="preserve">Wildauer </w:t>
      </w:r>
      <w:r w:rsidR="00922940">
        <w:rPr>
          <w:rFonts w:ascii="Lucida Sans Unicode" w:hAnsi="Lucida Sans Unicode" w:cs="Lucida Sans Unicode"/>
          <w:sz w:val="20"/>
          <w:szCs w:val="20"/>
        </w:rPr>
        <w:t>Verkehrswissenschaftliches Kolloquium</w:t>
      </w:r>
    </w:p>
    <w:p w14:paraId="78F3DD4E" w14:textId="6802E1BD" w:rsidR="00F86182" w:rsidRPr="005D1652" w:rsidRDefault="00F86182" w:rsidP="005D041F">
      <w:pPr>
        <w:spacing w:after="200" w:line="276" w:lineRule="auto"/>
        <w:rPr>
          <w:rFonts w:ascii="Lucida Sans Unicode" w:hAnsi="Lucida Sans Unicode" w:cs="Lucida Sans Unicode"/>
          <w:b/>
          <w:sz w:val="20"/>
          <w:szCs w:val="20"/>
        </w:rPr>
      </w:pPr>
      <w:r w:rsidRPr="005D1652">
        <w:rPr>
          <w:rFonts w:ascii="Lucida Sans Unicode" w:hAnsi="Lucida Sans Unicode" w:cs="Lucida Sans Unicode"/>
          <w:b/>
          <w:sz w:val="20"/>
          <w:szCs w:val="20"/>
        </w:rPr>
        <w:t>Teaser:</w:t>
      </w:r>
    </w:p>
    <w:p w14:paraId="53B44806" w14:textId="7791CF6C" w:rsidR="00CE416B" w:rsidRPr="00441A5D" w:rsidRDefault="00B71831" w:rsidP="00441A5D">
      <w:pPr>
        <w:pStyle w:val="StandardWeb"/>
        <w:rPr>
          <w:rFonts w:ascii="Lucida Sans Unicode" w:hAnsi="Lucida Sans Unicode" w:cs="Lucida Sans Unicode"/>
          <w:b/>
          <w:sz w:val="20"/>
          <w:szCs w:val="20"/>
        </w:rPr>
      </w:pPr>
      <w:r>
        <w:rPr>
          <w:rFonts w:ascii="Lucida Sans Unicode" w:hAnsi="Lucida Sans Unicode" w:cs="Lucida Sans Unicode"/>
          <w:b/>
          <w:sz w:val="20"/>
          <w:szCs w:val="20"/>
        </w:rPr>
        <w:t xml:space="preserve">Am 2. Juni findet das nächste </w:t>
      </w:r>
      <w:r w:rsidR="00922940" w:rsidRPr="00F9327E">
        <w:rPr>
          <w:rFonts w:ascii="Lucida Sans Unicode" w:hAnsi="Lucida Sans Unicode" w:cs="Lucida Sans Unicode"/>
          <w:b/>
          <w:sz w:val="20"/>
          <w:szCs w:val="20"/>
        </w:rPr>
        <w:t xml:space="preserve">Wildauer Verkehrswissenschaftliche Kolloquium </w:t>
      </w:r>
      <w:r>
        <w:rPr>
          <w:rFonts w:ascii="Lucida Sans Unicode" w:hAnsi="Lucida Sans Unicode" w:cs="Lucida Sans Unicode"/>
          <w:b/>
          <w:sz w:val="20"/>
          <w:szCs w:val="20"/>
        </w:rPr>
        <w:t xml:space="preserve">statt. Bei der hybrid angebotenen Veranstaltung ist </w:t>
      </w:r>
      <w:r w:rsidRPr="00B71831">
        <w:rPr>
          <w:rFonts w:ascii="Lucida Sans Unicode" w:hAnsi="Lucida Sans Unicode" w:cs="Lucida Sans Unicode"/>
          <w:b/>
          <w:sz w:val="20"/>
          <w:szCs w:val="20"/>
        </w:rPr>
        <w:t xml:space="preserve">Matthias </w:t>
      </w:r>
      <w:proofErr w:type="spellStart"/>
      <w:r w:rsidRPr="00B71831">
        <w:rPr>
          <w:rFonts w:ascii="Lucida Sans Unicode" w:hAnsi="Lucida Sans Unicode" w:cs="Lucida Sans Unicode"/>
          <w:b/>
          <w:sz w:val="20"/>
          <w:szCs w:val="20"/>
        </w:rPr>
        <w:t>Lydike</w:t>
      </w:r>
      <w:proofErr w:type="spellEnd"/>
      <w:r w:rsidRPr="00B71831">
        <w:rPr>
          <w:rFonts w:ascii="Lucida Sans Unicode" w:hAnsi="Lucida Sans Unicode" w:cs="Lucida Sans Unicode"/>
          <w:b/>
          <w:sz w:val="20"/>
          <w:szCs w:val="20"/>
        </w:rPr>
        <w:t>, Geschäftsführer der Verkehrsautomatisierung Berlin GmbH (VAB)</w:t>
      </w:r>
      <w:r>
        <w:rPr>
          <w:rFonts w:ascii="Lucida Sans Unicode" w:hAnsi="Lucida Sans Unicode" w:cs="Lucida Sans Unicode"/>
          <w:b/>
          <w:sz w:val="20"/>
          <w:szCs w:val="20"/>
        </w:rPr>
        <w:t xml:space="preserve">, zum Thema </w:t>
      </w:r>
      <w:r w:rsidR="00084D4C">
        <w:rPr>
          <w:rFonts w:ascii="Lucida Sans Unicode" w:hAnsi="Lucida Sans Unicode" w:cs="Lucida Sans Unicode"/>
          <w:b/>
          <w:sz w:val="20"/>
          <w:szCs w:val="20"/>
        </w:rPr>
        <w:t>„</w:t>
      </w:r>
      <w:r w:rsidRPr="00B71831">
        <w:rPr>
          <w:rFonts w:ascii="Lucida Sans Unicode" w:hAnsi="Lucida Sans Unicode" w:cs="Lucida Sans Unicode"/>
          <w:b/>
          <w:sz w:val="20"/>
          <w:szCs w:val="20"/>
        </w:rPr>
        <w:t>Autonomes Fahren – Übungsgelände ÖPNV-Betriebshof</w:t>
      </w:r>
      <w:r w:rsidR="00084D4C">
        <w:rPr>
          <w:rFonts w:ascii="Lucida Sans Unicode" w:hAnsi="Lucida Sans Unicode" w:cs="Lucida Sans Unicode"/>
          <w:b/>
          <w:sz w:val="20"/>
          <w:szCs w:val="20"/>
        </w:rPr>
        <w:t xml:space="preserve">“ </w:t>
      </w:r>
      <w:r>
        <w:rPr>
          <w:rFonts w:ascii="Lucida Sans Unicode" w:hAnsi="Lucida Sans Unicode" w:cs="Lucida Sans Unicode"/>
          <w:b/>
          <w:sz w:val="20"/>
          <w:szCs w:val="20"/>
        </w:rPr>
        <w:t xml:space="preserve">zu Gast. </w:t>
      </w:r>
      <w:r w:rsidR="0073165B" w:rsidRPr="0073165B">
        <w:rPr>
          <w:rFonts w:ascii="Lucida Sans Unicode" w:hAnsi="Lucida Sans Unicode" w:cs="Lucida Sans Unicode"/>
          <w:b/>
          <w:sz w:val="20"/>
          <w:szCs w:val="20"/>
        </w:rPr>
        <w:t xml:space="preserve">Die VAB verleiht im Rahmen </w:t>
      </w:r>
      <w:r w:rsidR="0073165B">
        <w:rPr>
          <w:rFonts w:ascii="Lucida Sans Unicode" w:hAnsi="Lucida Sans Unicode" w:cs="Lucida Sans Unicode"/>
          <w:b/>
          <w:sz w:val="20"/>
          <w:szCs w:val="20"/>
        </w:rPr>
        <w:t>der Veranstaltung</w:t>
      </w:r>
      <w:r w:rsidR="0073165B" w:rsidRPr="0073165B">
        <w:rPr>
          <w:rFonts w:ascii="Lucida Sans Unicode" w:hAnsi="Lucida Sans Unicode" w:cs="Lucida Sans Unicode"/>
          <w:b/>
          <w:sz w:val="20"/>
          <w:szCs w:val="20"/>
        </w:rPr>
        <w:t xml:space="preserve"> ihren diesjährigen „VAB Telematik- und Verkehrspreis“ für Studierende der Verkehrssystemtechnik.</w:t>
      </w:r>
    </w:p>
    <w:p w14:paraId="14506E75" w14:textId="0E804731" w:rsidR="0073165B" w:rsidRDefault="0073165B" w:rsidP="009A21A7">
      <w:pPr>
        <w:shd w:val="clear" w:color="auto" w:fill="FFFFFF"/>
        <w:spacing w:after="0" w:line="240" w:lineRule="auto"/>
        <w:rPr>
          <w:rFonts w:ascii="Lucida Sans Unicode" w:hAnsi="Lucida Sans Unicode" w:cs="Lucida Sans Unicode"/>
          <w:sz w:val="20"/>
          <w:szCs w:val="20"/>
        </w:rPr>
      </w:pPr>
      <w:r>
        <w:rPr>
          <w:rFonts w:ascii="Lucida Sans Unicode" w:hAnsi="Lucida Sans Unicode" w:cs="Lucida Sans Unicode"/>
          <w:sz w:val="20"/>
          <w:szCs w:val="20"/>
        </w:rPr>
        <w:lastRenderedPageBreak/>
        <w:t>Am 2. Juni 2022 geht das Wildauer Verkehrswissenschaftliche Kolloquium mit dem Thema „</w:t>
      </w:r>
      <w:r w:rsidRPr="0073165B">
        <w:rPr>
          <w:rFonts w:ascii="Lucida Sans Unicode" w:hAnsi="Lucida Sans Unicode" w:cs="Lucida Sans Unicode"/>
          <w:sz w:val="20"/>
          <w:szCs w:val="20"/>
        </w:rPr>
        <w:t>Autonomes Fahren – Übungsgelände ÖPNV-Betriebshof"</w:t>
      </w:r>
      <w:r>
        <w:rPr>
          <w:rFonts w:ascii="Lucida Sans Unicode" w:hAnsi="Lucida Sans Unicode" w:cs="Lucida Sans Unicode"/>
          <w:sz w:val="20"/>
          <w:szCs w:val="20"/>
        </w:rPr>
        <w:t xml:space="preserve"> in die nächste Runde. </w:t>
      </w:r>
    </w:p>
    <w:p w14:paraId="23947E1C" w14:textId="120C1AD2" w:rsidR="009C4CF4" w:rsidRDefault="0073165B" w:rsidP="009A21A7">
      <w:pPr>
        <w:shd w:val="clear" w:color="auto" w:fill="FFFFFF"/>
        <w:spacing w:after="0"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Als Referent </w:t>
      </w:r>
      <w:r w:rsidR="009C4CF4">
        <w:rPr>
          <w:rFonts w:ascii="Lucida Sans Unicode" w:hAnsi="Lucida Sans Unicode" w:cs="Lucida Sans Unicode"/>
          <w:sz w:val="20"/>
          <w:szCs w:val="20"/>
        </w:rPr>
        <w:t xml:space="preserve">zum Themenschwerpunkt </w:t>
      </w:r>
      <w:r w:rsidR="009C4CF4" w:rsidRPr="009C4CF4">
        <w:rPr>
          <w:rFonts w:ascii="Lucida Sans Unicode" w:hAnsi="Lucida Sans Unicode" w:cs="Lucida Sans Unicode"/>
          <w:sz w:val="20"/>
          <w:szCs w:val="20"/>
        </w:rPr>
        <w:t>trägt der Geschäftsführer der Verkehrsautomatisierung Berlin GmbH (VAB)</w:t>
      </w:r>
      <w:r w:rsidR="009C4CF4">
        <w:rPr>
          <w:rFonts w:ascii="Lucida Sans Unicode" w:hAnsi="Lucida Sans Unicode" w:cs="Lucida Sans Unicode"/>
          <w:sz w:val="20"/>
          <w:szCs w:val="20"/>
        </w:rPr>
        <w:t xml:space="preserve">, Matthias </w:t>
      </w:r>
      <w:proofErr w:type="spellStart"/>
      <w:r w:rsidR="009C4CF4">
        <w:rPr>
          <w:rFonts w:ascii="Lucida Sans Unicode" w:hAnsi="Lucida Sans Unicode" w:cs="Lucida Sans Unicode"/>
          <w:sz w:val="20"/>
          <w:szCs w:val="20"/>
        </w:rPr>
        <w:t>Lydike</w:t>
      </w:r>
      <w:proofErr w:type="spellEnd"/>
      <w:r w:rsidR="009C4CF4">
        <w:rPr>
          <w:rFonts w:ascii="Lucida Sans Unicode" w:hAnsi="Lucida Sans Unicode" w:cs="Lucida Sans Unicode"/>
          <w:sz w:val="20"/>
          <w:szCs w:val="20"/>
        </w:rPr>
        <w:t xml:space="preserve">, vor. </w:t>
      </w:r>
    </w:p>
    <w:p w14:paraId="0796BD79" w14:textId="77777777" w:rsidR="00441A5D" w:rsidRDefault="00441A5D" w:rsidP="009A21A7">
      <w:pPr>
        <w:shd w:val="clear" w:color="auto" w:fill="FFFFFF"/>
        <w:spacing w:after="0" w:line="240" w:lineRule="auto"/>
        <w:rPr>
          <w:rFonts w:ascii="Lucida Sans Unicode" w:hAnsi="Lucida Sans Unicode" w:cs="Lucida Sans Unicode"/>
          <w:b/>
          <w:sz w:val="20"/>
          <w:szCs w:val="20"/>
        </w:rPr>
      </w:pPr>
    </w:p>
    <w:p w14:paraId="7371DA52" w14:textId="756D9269" w:rsidR="009C4CF4" w:rsidRPr="009C4CF4" w:rsidRDefault="009C4CF4" w:rsidP="009A21A7">
      <w:pPr>
        <w:shd w:val="clear" w:color="auto" w:fill="FFFFFF"/>
        <w:spacing w:after="0" w:line="240" w:lineRule="auto"/>
        <w:rPr>
          <w:rFonts w:ascii="Lucida Sans Unicode" w:hAnsi="Lucida Sans Unicode" w:cs="Lucida Sans Unicode"/>
          <w:b/>
          <w:sz w:val="20"/>
          <w:szCs w:val="20"/>
        </w:rPr>
      </w:pPr>
      <w:r w:rsidRPr="009C4CF4">
        <w:rPr>
          <w:rFonts w:ascii="Lucida Sans Unicode" w:hAnsi="Lucida Sans Unicode" w:cs="Lucida Sans Unicode"/>
          <w:b/>
          <w:sz w:val="20"/>
          <w:szCs w:val="20"/>
        </w:rPr>
        <w:t xml:space="preserve">Was erwartet die interessierten </w:t>
      </w:r>
      <w:r>
        <w:rPr>
          <w:rFonts w:ascii="Lucida Sans Unicode" w:hAnsi="Lucida Sans Unicode" w:cs="Lucida Sans Unicode"/>
          <w:b/>
          <w:sz w:val="20"/>
          <w:szCs w:val="20"/>
        </w:rPr>
        <w:t>Gäste</w:t>
      </w:r>
      <w:r w:rsidRPr="009C4CF4">
        <w:rPr>
          <w:rFonts w:ascii="Lucida Sans Unicode" w:hAnsi="Lucida Sans Unicode" w:cs="Lucida Sans Unicode"/>
          <w:b/>
          <w:sz w:val="20"/>
          <w:szCs w:val="20"/>
        </w:rPr>
        <w:t xml:space="preserve">? </w:t>
      </w:r>
    </w:p>
    <w:p w14:paraId="08A9C18C" w14:textId="3AB21E1B" w:rsidR="0073165B" w:rsidRDefault="009C4CF4" w:rsidP="009A21A7">
      <w:pPr>
        <w:shd w:val="clear" w:color="auto" w:fill="FFFFFF"/>
        <w:spacing w:after="0"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Matthias </w:t>
      </w:r>
      <w:proofErr w:type="spellStart"/>
      <w:r>
        <w:rPr>
          <w:rFonts w:ascii="Lucida Sans Unicode" w:hAnsi="Lucida Sans Unicode" w:cs="Lucida Sans Unicode"/>
          <w:sz w:val="20"/>
          <w:szCs w:val="20"/>
        </w:rPr>
        <w:t>Lydike</w:t>
      </w:r>
      <w:proofErr w:type="spellEnd"/>
      <w:r>
        <w:rPr>
          <w:rFonts w:ascii="Lucida Sans Unicode" w:hAnsi="Lucida Sans Unicode" w:cs="Lucida Sans Unicode"/>
          <w:sz w:val="20"/>
          <w:szCs w:val="20"/>
        </w:rPr>
        <w:t xml:space="preserve"> (VAB): </w:t>
      </w:r>
      <w:r w:rsidR="0073165B" w:rsidRPr="0073165B">
        <w:rPr>
          <w:rFonts w:ascii="Lucida Sans Unicode" w:hAnsi="Lucida Sans Unicode" w:cs="Lucida Sans Unicode"/>
          <w:sz w:val="20"/>
          <w:szCs w:val="20"/>
        </w:rPr>
        <w:t>„Den Personennahverkehr gestalten – seit mehr als 30 Jahren beschäftigen uns Themen im Streckennetz und auf den Betriebshöfen von Verkehrsunternehmen. Ganz aktuell ist das Thema Autonomes Fahren. Der Betriebshof bietet ein ideales Übungsgelände. Dort lernen wir, wie wir mit Algorithmen Lücken füllen können, die der Mensch mit seinen Sinnen und seiner Reaktionsfähigkeit hinterlässt, wenn wir ihn aus gewohnten Abläufen herausnehmen. Wir möchten Ihnen zeigen, was uns beschäftigt.“</w:t>
      </w:r>
    </w:p>
    <w:p w14:paraId="5E39B910" w14:textId="677D910C" w:rsidR="009C4CF4" w:rsidRDefault="009C4CF4" w:rsidP="009A21A7">
      <w:pPr>
        <w:shd w:val="clear" w:color="auto" w:fill="FFFFFF"/>
        <w:spacing w:after="0" w:line="240" w:lineRule="auto"/>
        <w:rPr>
          <w:rFonts w:ascii="Lucida Sans Unicode" w:hAnsi="Lucida Sans Unicode" w:cs="Lucida Sans Unicode"/>
          <w:sz w:val="20"/>
          <w:szCs w:val="20"/>
        </w:rPr>
      </w:pPr>
    </w:p>
    <w:p w14:paraId="71AA0977" w14:textId="2FCF66A2" w:rsidR="00FA1DAB" w:rsidRDefault="009C4CF4" w:rsidP="009A21A7">
      <w:pPr>
        <w:shd w:val="clear" w:color="auto" w:fill="FFFFFF"/>
        <w:spacing w:after="0"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Im Anschluss an den Vortrag können die Gäste vor Ort und online ihre Fragen zum Thema und Vortrag stellen. </w:t>
      </w:r>
      <w:r w:rsidR="0073165B">
        <w:rPr>
          <w:rFonts w:ascii="Lucida Sans Unicode" w:hAnsi="Lucida Sans Unicode" w:cs="Lucida Sans Unicode"/>
          <w:sz w:val="20"/>
          <w:szCs w:val="20"/>
        </w:rPr>
        <w:t xml:space="preserve">Nach den Erfolgen der beiden letzten Veranstaltungen wird das Kolloquium wieder hybrid angeboten, also auf dem Campus der Technischen Hochschule Wildau (TH Wildau) und online via </w:t>
      </w:r>
      <w:proofErr w:type="spellStart"/>
      <w:r w:rsidR="0073165B">
        <w:rPr>
          <w:rFonts w:ascii="Lucida Sans Unicode" w:hAnsi="Lucida Sans Unicode" w:cs="Lucida Sans Unicode"/>
          <w:sz w:val="20"/>
          <w:szCs w:val="20"/>
        </w:rPr>
        <w:t>Webex</w:t>
      </w:r>
      <w:proofErr w:type="spellEnd"/>
      <w:r w:rsidR="0073165B">
        <w:rPr>
          <w:rFonts w:ascii="Lucida Sans Unicode" w:hAnsi="Lucida Sans Unicode" w:cs="Lucida Sans Unicode"/>
          <w:sz w:val="20"/>
          <w:szCs w:val="20"/>
        </w:rPr>
        <w:t xml:space="preserve">. </w:t>
      </w:r>
    </w:p>
    <w:p w14:paraId="36E67EC4" w14:textId="4399F5AD" w:rsidR="009C4CF4" w:rsidRDefault="009C4CF4" w:rsidP="009A21A7">
      <w:pPr>
        <w:shd w:val="clear" w:color="auto" w:fill="FFFFFF"/>
        <w:spacing w:after="0" w:line="240" w:lineRule="auto"/>
        <w:rPr>
          <w:rFonts w:ascii="Lucida Sans Unicode" w:hAnsi="Lucida Sans Unicode" w:cs="Lucida Sans Unicode"/>
          <w:sz w:val="20"/>
          <w:szCs w:val="20"/>
        </w:rPr>
      </w:pPr>
    </w:p>
    <w:p w14:paraId="7908C25B" w14:textId="2D9C72E7" w:rsidR="009C4CF4" w:rsidRPr="009C4CF4" w:rsidRDefault="009C4CF4" w:rsidP="009A21A7">
      <w:pPr>
        <w:shd w:val="clear" w:color="auto" w:fill="FFFFFF"/>
        <w:spacing w:after="0" w:line="240" w:lineRule="auto"/>
        <w:rPr>
          <w:rFonts w:ascii="Lucida Sans Unicode" w:hAnsi="Lucida Sans Unicode" w:cs="Lucida Sans Unicode"/>
          <w:b/>
          <w:sz w:val="20"/>
          <w:szCs w:val="20"/>
        </w:rPr>
      </w:pPr>
      <w:r w:rsidRPr="009C4CF4">
        <w:rPr>
          <w:rFonts w:ascii="Lucida Sans Unicode" w:hAnsi="Lucida Sans Unicode" w:cs="Lucida Sans Unicode"/>
          <w:b/>
          <w:sz w:val="20"/>
          <w:szCs w:val="20"/>
        </w:rPr>
        <w:t>Preisverleihung</w:t>
      </w:r>
    </w:p>
    <w:p w14:paraId="0472CAD6" w14:textId="5A204439" w:rsidR="009C4CF4" w:rsidRPr="009C4CF4" w:rsidRDefault="009C4CF4" w:rsidP="009A21A7">
      <w:pPr>
        <w:shd w:val="clear" w:color="auto" w:fill="FFFFFF"/>
        <w:spacing w:after="0" w:line="240" w:lineRule="auto"/>
        <w:rPr>
          <w:rFonts w:ascii="Lucida Sans Unicode" w:hAnsi="Lucida Sans Unicode" w:cs="Lucida Sans Unicode"/>
          <w:sz w:val="20"/>
          <w:szCs w:val="20"/>
        </w:rPr>
      </w:pPr>
      <w:r w:rsidRPr="009C4CF4">
        <w:rPr>
          <w:rFonts w:ascii="Lucida Sans Unicode" w:hAnsi="Lucida Sans Unicode" w:cs="Lucida Sans Unicode"/>
          <w:sz w:val="20"/>
          <w:szCs w:val="20"/>
        </w:rPr>
        <w:t>Als weiteres kleines Hig</w:t>
      </w:r>
      <w:r w:rsidR="00084D4C">
        <w:rPr>
          <w:rFonts w:ascii="Lucida Sans Unicode" w:hAnsi="Lucida Sans Unicode" w:cs="Lucida Sans Unicode"/>
          <w:sz w:val="20"/>
          <w:szCs w:val="20"/>
        </w:rPr>
        <w:t>h</w:t>
      </w:r>
      <w:r w:rsidRPr="009C4CF4">
        <w:rPr>
          <w:rFonts w:ascii="Lucida Sans Unicode" w:hAnsi="Lucida Sans Unicode" w:cs="Lucida Sans Unicode"/>
          <w:sz w:val="20"/>
          <w:szCs w:val="20"/>
        </w:rPr>
        <w:t>light verleiht die VAB im Rahmen des Kolloquiums ihren diesjährigen „VAB Telematik- und Verkehrspreis“ für Studierende der Verkehrssystemtechnik.</w:t>
      </w:r>
    </w:p>
    <w:p w14:paraId="013D34EA" w14:textId="77777777" w:rsidR="00441A5D" w:rsidRDefault="00441A5D" w:rsidP="00E3061D">
      <w:pPr>
        <w:spacing w:after="0" w:line="240" w:lineRule="auto"/>
        <w:rPr>
          <w:rFonts w:ascii="Lucida Sans Unicode" w:hAnsi="Lucida Sans Unicode" w:cs="Lucida Sans Unicode"/>
          <w:b/>
          <w:sz w:val="20"/>
          <w:szCs w:val="20"/>
        </w:rPr>
      </w:pPr>
    </w:p>
    <w:p w14:paraId="15BD59A9" w14:textId="64D95921" w:rsidR="009A21A7" w:rsidRPr="009C4CF4" w:rsidRDefault="009C4CF4" w:rsidP="00E3061D">
      <w:pPr>
        <w:spacing w:after="0" w:line="240" w:lineRule="auto"/>
        <w:rPr>
          <w:rFonts w:ascii="Lucida Sans Unicode" w:hAnsi="Lucida Sans Unicode" w:cs="Lucida Sans Unicode"/>
          <w:sz w:val="20"/>
          <w:szCs w:val="20"/>
        </w:rPr>
      </w:pPr>
      <w:r w:rsidRPr="00441A5D">
        <w:rPr>
          <w:rFonts w:ascii="Lucida Sans Unicode" w:hAnsi="Lucida Sans Unicode" w:cs="Lucida Sans Unicode"/>
          <w:b/>
          <w:sz w:val="20"/>
          <w:szCs w:val="20"/>
        </w:rPr>
        <w:t>Wann:</w:t>
      </w:r>
      <w:r>
        <w:rPr>
          <w:rFonts w:ascii="Lucida Sans Unicode" w:hAnsi="Lucida Sans Unicode" w:cs="Lucida Sans Unicode"/>
          <w:sz w:val="20"/>
          <w:szCs w:val="20"/>
        </w:rPr>
        <w:t xml:space="preserve"> 16:30 Uhr</w:t>
      </w:r>
      <w:r w:rsidR="00441A5D">
        <w:rPr>
          <w:rFonts w:ascii="Lucida Sans Unicode" w:hAnsi="Lucida Sans Unicode" w:cs="Lucida Sans Unicode"/>
          <w:sz w:val="20"/>
          <w:szCs w:val="20"/>
        </w:rPr>
        <w:t xml:space="preserve"> bis ca. 18:30 Uhr.</w:t>
      </w:r>
    </w:p>
    <w:p w14:paraId="3123B88F" w14:textId="71738639" w:rsidR="009C4CF4" w:rsidRPr="009C4CF4" w:rsidRDefault="009C4CF4" w:rsidP="009C4CF4">
      <w:pPr>
        <w:pStyle w:val="StandardWeb"/>
        <w:rPr>
          <w:rFonts w:ascii="Lucida Sans Unicode" w:hAnsi="Lucida Sans Unicode" w:cs="Lucida Sans Unicode"/>
          <w:sz w:val="20"/>
          <w:szCs w:val="20"/>
        </w:rPr>
      </w:pPr>
      <w:bookmarkStart w:id="0" w:name="_GoBack"/>
      <w:r w:rsidRPr="009C4CF4">
        <w:rPr>
          <w:rStyle w:val="Fett"/>
          <w:rFonts w:ascii="Lucida Sans Unicode" w:hAnsi="Lucida Sans Unicode" w:cs="Lucida Sans Unicode"/>
          <w:sz w:val="20"/>
          <w:szCs w:val="20"/>
        </w:rPr>
        <w:t>Veranstaltungsort:</w:t>
      </w:r>
      <w:r w:rsidRPr="009C4CF4">
        <w:rPr>
          <w:rFonts w:ascii="Lucida Sans Unicode" w:hAnsi="Lucida Sans Unicode" w:cs="Lucida Sans Unicode"/>
          <w:sz w:val="20"/>
          <w:szCs w:val="20"/>
        </w:rPr>
        <w:t xml:space="preserve"> Hybride Veranstaltung: Technische Hochschule Wildau, Haus 16, Seminarraum </w:t>
      </w:r>
      <w:r w:rsidR="0058444B">
        <w:rPr>
          <w:rFonts w:ascii="Lucida Sans Unicode" w:hAnsi="Lucida Sans Unicode" w:cs="Lucida Sans Unicode"/>
          <w:sz w:val="20"/>
          <w:szCs w:val="20"/>
        </w:rPr>
        <w:t>Hall</w:t>
      </w:r>
      <w:r w:rsidR="00084D4C">
        <w:rPr>
          <w:rFonts w:ascii="Lucida Sans Unicode" w:hAnsi="Lucida Sans Unicode" w:cs="Lucida Sans Unicode"/>
          <w:sz w:val="20"/>
          <w:szCs w:val="20"/>
        </w:rPr>
        <w:t>e</w:t>
      </w:r>
      <w:r w:rsidR="0058444B">
        <w:rPr>
          <w:rFonts w:ascii="Lucida Sans Unicode" w:hAnsi="Lucida Sans Unicode" w:cs="Lucida Sans Unicode"/>
          <w:sz w:val="20"/>
          <w:szCs w:val="20"/>
        </w:rPr>
        <w:t xml:space="preserve"> </w:t>
      </w:r>
      <w:r w:rsidRPr="009C4CF4">
        <w:rPr>
          <w:rFonts w:ascii="Lucida Sans Unicode" w:hAnsi="Lucida Sans Unicode" w:cs="Lucida Sans Unicode"/>
          <w:sz w:val="20"/>
          <w:szCs w:val="20"/>
        </w:rPr>
        <w:t>16-1044 (</w:t>
      </w:r>
      <w:hyperlink r:id="rId10" w:tgtFrame="_blank" w:history="1">
        <w:r w:rsidR="00F62F24" w:rsidRPr="00F62F24">
          <w:rPr>
            <w:rStyle w:val="Hyperlink"/>
            <w:rFonts w:ascii="Lucida Sans Unicode" w:hAnsi="Lucida Sans Unicode" w:cs="Lucida Sans Unicode"/>
            <w:sz w:val="20"/>
            <w:szCs w:val="20"/>
          </w:rPr>
          <w:t>h</w:t>
        </w:r>
        <w:r w:rsidRPr="00F62F24">
          <w:rPr>
            <w:rStyle w:val="Hyperlink"/>
            <w:rFonts w:ascii="Lucida Sans Unicode" w:hAnsi="Lucida Sans Unicode" w:cs="Lucida Sans Unicode"/>
            <w:sz w:val="20"/>
            <w:szCs w:val="20"/>
          </w:rPr>
          <w:t>ttps://icampus.th-wildau.de/map/?building=16&amp;floor=0&amp;q=Seminarraum</w:t>
        </w:r>
      </w:hyperlink>
      <w:r w:rsidRPr="009C4CF4">
        <w:rPr>
          <w:rFonts w:ascii="Lucida Sans Unicode" w:hAnsi="Lucida Sans Unicode" w:cs="Lucida Sans Unicode"/>
          <w:sz w:val="20"/>
          <w:szCs w:val="20"/>
        </w:rPr>
        <w:t>)</w:t>
      </w:r>
    </w:p>
    <w:bookmarkEnd w:id="0"/>
    <w:p w14:paraId="426C0AF5" w14:textId="77777777" w:rsidR="009C4CF4" w:rsidRPr="009C4CF4" w:rsidRDefault="00F62F24" w:rsidP="009C4CF4">
      <w:pPr>
        <w:pStyle w:val="StandardWeb"/>
        <w:rPr>
          <w:rFonts w:ascii="Lucida Sans Unicode" w:hAnsi="Lucida Sans Unicode" w:cs="Lucida Sans Unicode"/>
          <w:sz w:val="20"/>
          <w:szCs w:val="20"/>
        </w:rPr>
      </w:pPr>
      <w:r>
        <w:fldChar w:fldCharType="begin"/>
      </w:r>
      <w:r>
        <w:instrText xml:space="preserve"> HYPERLINK "https://th-wildau.webex.com/th-wildau/j.php?MTID=m17157382ad30a2f5191111063919e922" \t "_blank" </w:instrText>
      </w:r>
      <w:r>
        <w:fldChar w:fldCharType="separate"/>
      </w:r>
      <w:r w:rsidR="009C4CF4" w:rsidRPr="009C4CF4">
        <w:rPr>
          <w:rStyle w:val="Hyperlink"/>
          <w:rFonts w:ascii="Lucida Sans Unicode" w:hAnsi="Lucida Sans Unicode" w:cs="Lucida Sans Unicode"/>
          <w:sz w:val="20"/>
          <w:szCs w:val="20"/>
        </w:rPr>
        <w:t>Online-Teilnahme via WebEx</w:t>
      </w:r>
      <w:r>
        <w:rPr>
          <w:rStyle w:val="Hyperlink"/>
          <w:rFonts w:ascii="Lucida Sans Unicode" w:hAnsi="Lucida Sans Unicode" w:cs="Lucida Sans Unicode"/>
          <w:sz w:val="20"/>
          <w:szCs w:val="20"/>
        </w:rPr>
        <w:fldChar w:fldCharType="end"/>
      </w:r>
      <w:r w:rsidR="009C4CF4" w:rsidRPr="009C4CF4">
        <w:rPr>
          <w:rFonts w:ascii="Lucida Sans Unicode" w:hAnsi="Lucida Sans Unicode" w:cs="Lucida Sans Unicode"/>
          <w:sz w:val="20"/>
          <w:szCs w:val="20"/>
        </w:rPr>
        <w:t> ist möglich.</w:t>
      </w:r>
    </w:p>
    <w:p w14:paraId="7A4D48AA" w14:textId="56D0ADD6" w:rsidR="009C4CF4" w:rsidRPr="00441A5D" w:rsidRDefault="00441A5D" w:rsidP="00E3061D">
      <w:pPr>
        <w:spacing w:after="0" w:line="240" w:lineRule="auto"/>
        <w:rPr>
          <w:rFonts w:ascii="Lucida Sans" w:eastAsia="Times New Roman" w:hAnsi="Lucida Sans" w:cs="Lucida Sans Unicode"/>
          <w:b/>
          <w:sz w:val="20"/>
          <w:szCs w:val="20"/>
          <w:lang w:eastAsia="de-DE"/>
        </w:rPr>
      </w:pPr>
      <w:r w:rsidRPr="00441A5D">
        <w:rPr>
          <w:rFonts w:ascii="Lucida Sans" w:eastAsia="Times New Roman" w:hAnsi="Lucida Sans" w:cs="Lucida Sans Unicode"/>
          <w:b/>
          <w:sz w:val="20"/>
          <w:szCs w:val="20"/>
          <w:lang w:eastAsia="de-DE"/>
        </w:rPr>
        <w:t>Weitere Informationen zum Verkehrskolloquium:</w:t>
      </w:r>
    </w:p>
    <w:p w14:paraId="2E3FE11C" w14:textId="4558CA14" w:rsidR="00D54C1F" w:rsidRPr="009C4CF4" w:rsidRDefault="00F62F24" w:rsidP="00E3061D">
      <w:pPr>
        <w:spacing w:after="0" w:line="240" w:lineRule="auto"/>
        <w:rPr>
          <w:rFonts w:ascii="Lucida Sans Unicode" w:eastAsia="Times New Roman" w:hAnsi="Lucida Sans Unicode" w:cs="Lucida Sans Unicode"/>
          <w:sz w:val="20"/>
          <w:szCs w:val="20"/>
          <w:lang w:eastAsia="de-DE"/>
        </w:rPr>
      </w:pPr>
      <w:hyperlink r:id="rId11" w:history="1">
        <w:r w:rsidR="00AF7193" w:rsidRPr="009A21A7">
          <w:rPr>
            <w:rStyle w:val="Hyperlink"/>
            <w:rFonts w:ascii="Lucida Sans Unicode" w:hAnsi="Lucida Sans Unicode" w:cs="Lucida Sans Unicode"/>
            <w:sz w:val="20"/>
            <w:szCs w:val="20"/>
          </w:rPr>
          <w:t>www.th-wildau.de/verkehrswissenschaftliches-kolloquium</w:t>
        </w:r>
      </w:hyperlink>
    </w:p>
    <w:p w14:paraId="44F9D09D" w14:textId="020663F9" w:rsidR="005276CF" w:rsidRPr="009A21A7" w:rsidRDefault="005276CF" w:rsidP="00E3061D">
      <w:pPr>
        <w:spacing w:after="0" w:line="240" w:lineRule="auto"/>
        <w:rPr>
          <w:rFonts w:ascii="Lucida Sans Unicode" w:eastAsia="Times New Roman" w:hAnsi="Lucida Sans Unicode" w:cs="Lucida Sans Unicode"/>
          <w:sz w:val="20"/>
          <w:szCs w:val="20"/>
          <w:lang w:eastAsia="de-DE"/>
        </w:rPr>
      </w:pPr>
    </w:p>
    <w:p w14:paraId="711949FC" w14:textId="42231B19" w:rsidR="00D54C1F" w:rsidRPr="00685BEB" w:rsidRDefault="00E3061D" w:rsidP="00685BEB">
      <w:pPr>
        <w:spacing w:after="0" w:line="240" w:lineRule="auto"/>
        <w:rPr>
          <w:rStyle w:val="Fett"/>
          <w:rFonts w:ascii="Lucida Sans Unicode" w:hAnsi="Lucida Sans Unicode" w:cs="Lucida Sans Unicode"/>
          <w:b w:val="0"/>
          <w:bCs w:val="0"/>
          <w:sz w:val="20"/>
          <w:szCs w:val="20"/>
        </w:rPr>
      </w:pPr>
      <w:r w:rsidRPr="009A21A7">
        <w:rPr>
          <w:rFonts w:ascii="Lucida Sans Unicode" w:eastAsia="Times New Roman" w:hAnsi="Lucida Sans Unicode" w:cs="Lucida Sans Unicode"/>
          <w:b/>
          <w:sz w:val="20"/>
          <w:szCs w:val="20"/>
          <w:lang w:eastAsia="de-DE"/>
        </w:rPr>
        <w:t>Weitere Informationen</w:t>
      </w:r>
      <w:r w:rsidR="00685BEB">
        <w:rPr>
          <w:rFonts w:ascii="Lucida Sans Unicode" w:eastAsia="Times New Roman" w:hAnsi="Lucida Sans Unicode" w:cs="Lucida Sans Unicode"/>
          <w:b/>
          <w:sz w:val="20"/>
          <w:szCs w:val="20"/>
          <w:lang w:eastAsia="de-DE"/>
        </w:rPr>
        <w:t>:</w:t>
      </w:r>
    </w:p>
    <w:p w14:paraId="52A3A39E" w14:textId="3C4F908F" w:rsidR="00441A5D" w:rsidRDefault="00441A5D" w:rsidP="00441A5D">
      <w:pPr>
        <w:pStyle w:val="StandardWeb"/>
        <w:numPr>
          <w:ilvl w:val="0"/>
          <w:numId w:val="10"/>
        </w:numPr>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 xml:space="preserve">zur </w:t>
      </w:r>
      <w:r w:rsidRPr="009C4CF4">
        <w:rPr>
          <w:rFonts w:ascii="Lucida Sans Unicode" w:hAnsi="Lucida Sans Unicode" w:cs="Lucida Sans Unicode"/>
          <w:sz w:val="20"/>
          <w:szCs w:val="20"/>
        </w:rPr>
        <w:t>Verkehrsautomatisierung Berlin Gmb</w:t>
      </w:r>
      <w:r>
        <w:rPr>
          <w:rFonts w:ascii="Lucida Sans Unicode" w:hAnsi="Lucida Sans Unicode" w:cs="Lucida Sans Unicode"/>
          <w:sz w:val="20"/>
          <w:szCs w:val="20"/>
        </w:rPr>
        <w:t>H</w:t>
      </w:r>
      <w:r w:rsidR="00D54C1F" w:rsidRPr="00441A5D">
        <w:rPr>
          <w:rStyle w:val="Fett"/>
          <w:rFonts w:ascii="Lucida Sans Unicode" w:hAnsi="Lucida Sans Unicode" w:cs="Lucida Sans Unicode"/>
          <w:b w:val="0"/>
          <w:sz w:val="20"/>
          <w:szCs w:val="20"/>
        </w:rPr>
        <w:t xml:space="preserve">: </w:t>
      </w:r>
      <w:r w:rsidR="00D54C1F" w:rsidRPr="00441A5D">
        <w:rPr>
          <w:rFonts w:ascii="Lucida Sans Unicode" w:hAnsi="Lucida Sans Unicode" w:cs="Lucida Sans Unicode"/>
          <w:b/>
          <w:sz w:val="20"/>
          <w:szCs w:val="20"/>
        </w:rPr>
        <w:t xml:space="preserve"> </w:t>
      </w:r>
      <w:hyperlink r:id="rId12" w:history="1">
        <w:r w:rsidRPr="00C732B2">
          <w:rPr>
            <w:rStyle w:val="Hyperlink"/>
            <w:rFonts w:ascii="Lucida Sans Unicode" w:hAnsi="Lucida Sans Unicode" w:cs="Lucida Sans Unicode"/>
            <w:sz w:val="20"/>
            <w:szCs w:val="20"/>
          </w:rPr>
          <w:t>https://www.vaberlin.de/Informationen</w:t>
        </w:r>
      </w:hyperlink>
    </w:p>
    <w:p w14:paraId="678B8B60" w14:textId="1F99395D" w:rsidR="00226FE5" w:rsidRDefault="00D54C1F" w:rsidP="007238F4">
      <w:pPr>
        <w:pStyle w:val="StandardWeb"/>
        <w:numPr>
          <w:ilvl w:val="0"/>
          <w:numId w:val="10"/>
        </w:numPr>
        <w:spacing w:before="0" w:beforeAutospacing="0" w:after="0" w:afterAutospacing="0"/>
        <w:rPr>
          <w:rStyle w:val="Fett"/>
          <w:rFonts w:ascii="Lucida Sans Unicode" w:hAnsi="Lucida Sans Unicode" w:cs="Lucida Sans Unicode"/>
          <w:b w:val="0"/>
          <w:sz w:val="20"/>
          <w:szCs w:val="20"/>
        </w:rPr>
      </w:pPr>
      <w:r w:rsidRPr="00441A5D">
        <w:rPr>
          <w:rStyle w:val="Fett"/>
          <w:rFonts w:ascii="Lucida Sans Unicode" w:hAnsi="Lucida Sans Unicode" w:cs="Lucida Sans Unicode"/>
          <w:b w:val="0"/>
          <w:sz w:val="20"/>
          <w:szCs w:val="20"/>
        </w:rPr>
        <w:t xml:space="preserve">zum Studiengang Verkehrssystemtechnik: </w:t>
      </w:r>
      <w:hyperlink r:id="rId13" w:history="1">
        <w:r w:rsidRPr="00441A5D">
          <w:rPr>
            <w:rStyle w:val="Hyperlink"/>
            <w:rFonts w:ascii="Lucida Sans Unicode" w:hAnsi="Lucida Sans Unicode" w:cs="Lucida Sans Unicode"/>
            <w:sz w:val="20"/>
            <w:szCs w:val="20"/>
          </w:rPr>
          <w:t>www.th-wildau.de/vst</w:t>
        </w:r>
      </w:hyperlink>
      <w:r w:rsidRPr="00441A5D">
        <w:rPr>
          <w:rStyle w:val="Fett"/>
          <w:rFonts w:ascii="Lucida Sans Unicode" w:hAnsi="Lucida Sans Unicode" w:cs="Lucida Sans Unicode"/>
          <w:b w:val="0"/>
          <w:sz w:val="20"/>
          <w:szCs w:val="20"/>
        </w:rPr>
        <w:t xml:space="preserve"> </w:t>
      </w:r>
    </w:p>
    <w:p w14:paraId="543A6DD7" w14:textId="77777777" w:rsidR="00441A5D" w:rsidRPr="00441A5D" w:rsidRDefault="00441A5D" w:rsidP="00441A5D">
      <w:pPr>
        <w:pStyle w:val="StandardWeb"/>
        <w:spacing w:before="0" w:beforeAutospacing="0" w:after="0" w:afterAutospacing="0"/>
        <w:ind w:left="720"/>
        <w:rPr>
          <w:rStyle w:val="Fett"/>
          <w:rFonts w:ascii="Lucida Sans Unicode" w:hAnsi="Lucida Sans Unicode" w:cs="Lucida Sans Unicode"/>
          <w:b w:val="0"/>
          <w:sz w:val="20"/>
          <w:szCs w:val="20"/>
        </w:rPr>
      </w:pPr>
    </w:p>
    <w:p w14:paraId="53F3E5C9" w14:textId="17B0C6C8" w:rsidR="00F92FDD" w:rsidRPr="00685BEB" w:rsidRDefault="00F92FDD" w:rsidP="00685BEB">
      <w:pPr>
        <w:shd w:val="clear" w:color="auto" w:fill="FFFFFF"/>
        <w:spacing w:after="0" w:line="240" w:lineRule="auto"/>
      </w:pPr>
      <w:r w:rsidRPr="009A21A7">
        <w:rPr>
          <w:rStyle w:val="Fett"/>
          <w:rFonts w:ascii="Lucida Sans Unicode" w:hAnsi="Lucida Sans Unicode" w:cs="Lucida Sans Unicode"/>
          <w:sz w:val="20"/>
          <w:szCs w:val="20"/>
        </w:rPr>
        <w:t>Fachliche Ansprechperson zum Kolloquium an der TH Wildau:</w:t>
      </w:r>
      <w:r w:rsidRPr="009A21A7">
        <w:rPr>
          <w:rStyle w:val="Fett"/>
          <w:rFonts w:ascii="Lucida Sans Unicode" w:hAnsi="Lucida Sans Unicode" w:cs="Lucida Sans Unicode"/>
          <w:sz w:val="20"/>
          <w:szCs w:val="20"/>
        </w:rPr>
        <w:br/>
      </w:r>
      <w:r w:rsidRPr="00685BEB">
        <w:t>Prof. Dr.-Ing. Ralf Kohlen</w:t>
      </w:r>
      <w:r w:rsidRPr="00685BEB">
        <w:br/>
        <w:t>TH Wildau</w:t>
      </w:r>
      <w:r w:rsidRPr="00685BEB">
        <w:br/>
        <w:t>Hochschulring 1, 15745 Wildau</w:t>
      </w:r>
      <w:r w:rsidRPr="00685BEB">
        <w:br/>
        <w:t>Tel.: +49 (0)3375 508 958</w:t>
      </w:r>
    </w:p>
    <w:p w14:paraId="4EC33985" w14:textId="77777777" w:rsidR="00F92FDD" w:rsidRPr="00685BEB" w:rsidRDefault="00F92FDD" w:rsidP="00685BEB">
      <w:pPr>
        <w:shd w:val="clear" w:color="auto" w:fill="FFFFFF"/>
        <w:spacing w:after="0" w:line="240" w:lineRule="auto"/>
      </w:pPr>
      <w:r w:rsidRPr="00685BEB">
        <w:lastRenderedPageBreak/>
        <w:t>E-Mail: ralf.kohlen@th-wildau.de</w:t>
      </w:r>
    </w:p>
    <w:p w14:paraId="08AF4A76" w14:textId="77777777" w:rsidR="00265BD5" w:rsidRPr="009A21A7" w:rsidRDefault="00265BD5" w:rsidP="00110B65">
      <w:pPr>
        <w:pStyle w:val="StandardWeb"/>
        <w:spacing w:before="0" w:beforeAutospacing="0" w:after="0" w:afterAutospacing="0"/>
        <w:rPr>
          <w:rStyle w:val="Fett"/>
          <w:rFonts w:ascii="Lucida Sans Unicode" w:hAnsi="Lucida Sans Unicode" w:cs="Lucida Sans Unicode"/>
          <w:sz w:val="20"/>
          <w:szCs w:val="20"/>
        </w:rPr>
      </w:pPr>
    </w:p>
    <w:p w14:paraId="38DDE866" w14:textId="28867653" w:rsidR="007238F4" w:rsidRPr="00685BEB" w:rsidRDefault="007238F4" w:rsidP="00685BEB">
      <w:pPr>
        <w:shd w:val="clear" w:color="auto" w:fill="FFFFFF"/>
        <w:spacing w:after="0" w:line="240" w:lineRule="auto"/>
        <w:rPr>
          <w:b/>
        </w:rPr>
      </w:pPr>
      <w:r w:rsidRPr="009A21A7">
        <w:rPr>
          <w:rStyle w:val="Fett"/>
          <w:rFonts w:ascii="Lucida Sans Unicode" w:hAnsi="Lucida Sans Unicode" w:cs="Lucida Sans Unicode"/>
          <w:sz w:val="20"/>
          <w:szCs w:val="20"/>
        </w:rPr>
        <w:t>Ansprechpersonen Externe Kommunikation TH Wildau:</w:t>
      </w:r>
      <w:r w:rsidR="00932F18" w:rsidRPr="009A21A7">
        <w:rPr>
          <w:rStyle w:val="Fett"/>
          <w:rFonts w:ascii="Lucida Sans Unicode" w:hAnsi="Lucida Sans Unicode" w:cs="Lucida Sans Unicode"/>
          <w:sz w:val="20"/>
          <w:szCs w:val="20"/>
        </w:rPr>
        <w:br/>
      </w:r>
      <w:r w:rsidRPr="00685BEB">
        <w:t>Mike Lange / Mareike Rammelt</w:t>
      </w:r>
    </w:p>
    <w:p w14:paraId="3429540B" w14:textId="77777777" w:rsidR="007238F4" w:rsidRPr="00685BEB" w:rsidRDefault="007238F4" w:rsidP="00685BEB">
      <w:pPr>
        <w:shd w:val="clear" w:color="auto" w:fill="FFFFFF"/>
        <w:spacing w:after="0" w:line="240" w:lineRule="auto"/>
      </w:pPr>
      <w:r w:rsidRPr="00685BEB">
        <w:t>TH Wildau</w:t>
      </w:r>
    </w:p>
    <w:p w14:paraId="3089EC4F" w14:textId="77777777" w:rsidR="007238F4" w:rsidRPr="00685BEB" w:rsidRDefault="007238F4" w:rsidP="00685BEB">
      <w:pPr>
        <w:shd w:val="clear" w:color="auto" w:fill="FFFFFF"/>
        <w:spacing w:after="0" w:line="240" w:lineRule="auto"/>
      </w:pPr>
      <w:r w:rsidRPr="00685BEB">
        <w:t>Hochschulring 1, 15745 Wildau</w:t>
      </w:r>
    </w:p>
    <w:p w14:paraId="363B6306" w14:textId="77777777" w:rsidR="007238F4" w:rsidRPr="00685BEB" w:rsidRDefault="007238F4" w:rsidP="00685BEB">
      <w:pPr>
        <w:shd w:val="clear" w:color="auto" w:fill="FFFFFF"/>
        <w:spacing w:after="0" w:line="240" w:lineRule="auto"/>
      </w:pPr>
      <w:r w:rsidRPr="00685BEB">
        <w:t>Tel. +49 (0)3375 508 211 / -669</w:t>
      </w:r>
    </w:p>
    <w:p w14:paraId="08793C84" w14:textId="508093FD" w:rsidR="00110B65" w:rsidRPr="00685BEB" w:rsidRDefault="007238F4" w:rsidP="00685BEB">
      <w:pPr>
        <w:shd w:val="clear" w:color="auto" w:fill="FFFFFF"/>
        <w:spacing w:after="0" w:line="240" w:lineRule="auto"/>
        <w:rPr>
          <w:bCs/>
        </w:rPr>
      </w:pPr>
      <w:r w:rsidRPr="00685BEB">
        <w:t xml:space="preserve">E-Mail: </w:t>
      </w:r>
      <w:hyperlink r:id="rId14" w:history="1">
        <w:r w:rsidR="00110B65" w:rsidRPr="00685BEB">
          <w:rPr>
            <w:bCs/>
          </w:rPr>
          <w:t>presse@th-wildau.de</w:t>
        </w:r>
      </w:hyperlink>
    </w:p>
    <w:sectPr w:rsidR="00110B65" w:rsidRPr="00685BEB">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D0E81" w14:textId="77777777" w:rsidR="00E024C0" w:rsidRDefault="00E024C0" w:rsidP="004D6DBB">
      <w:pPr>
        <w:spacing w:after="0" w:line="240" w:lineRule="auto"/>
      </w:pPr>
      <w:r>
        <w:separator/>
      </w:r>
    </w:p>
  </w:endnote>
  <w:endnote w:type="continuationSeparator" w:id="0">
    <w:p w14:paraId="722A70C8" w14:textId="77777777" w:rsidR="00E024C0" w:rsidRDefault="00E024C0"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7C5E8" w14:textId="77777777" w:rsidR="00E024C0" w:rsidRDefault="00E024C0" w:rsidP="004D6DBB">
      <w:pPr>
        <w:spacing w:after="0" w:line="240" w:lineRule="auto"/>
      </w:pPr>
      <w:r>
        <w:separator/>
      </w:r>
    </w:p>
  </w:footnote>
  <w:footnote w:type="continuationSeparator" w:id="0">
    <w:p w14:paraId="2151B87F" w14:textId="77777777" w:rsidR="00E024C0" w:rsidRDefault="00E024C0"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77777777" w:rsidR="005D041F" w:rsidRPr="00961317" w:rsidRDefault="005D041F" w:rsidP="005D041F">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156D077B" wp14:editId="12C4AA2A">
          <wp:simplePos x="0" y="0"/>
          <wp:positionH relativeFrom="column">
            <wp:posOffset>3434080</wp:posOffset>
          </wp:positionH>
          <wp:positionV relativeFrom="paragraph">
            <wp:posOffset>13970</wp:posOffset>
          </wp:positionV>
          <wp:extent cx="2896235" cy="880110"/>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6235" cy="880110"/>
                  </a:xfrm>
                  <a:prstGeom prst="rect">
                    <a:avLst/>
                  </a:prstGeom>
                </pic:spPr>
              </pic:pic>
            </a:graphicData>
          </a:graphic>
          <wp14:sizeRelH relativeFrom="margin">
            <wp14:pctWidth>0</wp14:pctWidth>
          </wp14:sizeRelH>
          <wp14:sizeRelV relativeFrom="margin">
            <wp14:pctHeight>0</wp14:pctHeight>
          </wp14:sizeRelV>
        </wp:anchor>
      </w:drawing>
    </w:r>
    <w:r w:rsidRPr="00961317">
      <w:rPr>
        <w:rFonts w:ascii="Lucida Sans" w:eastAsiaTheme="minorHAnsi" w:hAnsi="Lucida Sans" w:cstheme="minorBidi"/>
        <w:sz w:val="20"/>
        <w:szCs w:val="20"/>
        <w:lang w:val="en-US" w:eastAsia="en-US"/>
      </w:rPr>
      <w:t xml:space="preserve">News der TH Wildau </w:t>
    </w:r>
  </w:p>
  <w:p w14:paraId="536108A9" w14:textId="50013A40" w:rsidR="005D041F" w:rsidRPr="00440049" w:rsidRDefault="00166D37"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30</w:t>
    </w:r>
    <w:r w:rsidR="000F3A2E">
      <w:rPr>
        <w:rFonts w:ascii="Lucida Sans" w:eastAsiaTheme="minorHAnsi" w:hAnsi="Lucida Sans" w:cstheme="minorBidi"/>
        <w:sz w:val="20"/>
        <w:szCs w:val="20"/>
        <w:lang w:val="en-US" w:eastAsia="en-US"/>
      </w:rPr>
      <w:t>.0</w:t>
    </w:r>
    <w:r w:rsidR="00110B65">
      <w:rPr>
        <w:rFonts w:ascii="Lucida Sans" w:eastAsiaTheme="minorHAnsi" w:hAnsi="Lucida Sans" w:cstheme="minorBidi"/>
        <w:sz w:val="20"/>
        <w:szCs w:val="20"/>
        <w:lang w:val="en-US" w:eastAsia="en-US"/>
      </w:rPr>
      <w:t>5</w:t>
    </w:r>
    <w:r w:rsidR="005D041F">
      <w:rPr>
        <w:rFonts w:ascii="Lucida Sans" w:eastAsiaTheme="minorHAnsi" w:hAnsi="Lucida Sans" w:cstheme="minorBidi"/>
        <w:sz w:val="20"/>
        <w:szCs w:val="20"/>
        <w:lang w:val="en-US" w:eastAsia="en-US"/>
      </w:rPr>
      <w:t>.2022</w:t>
    </w:r>
  </w:p>
  <w:p w14:paraId="4C961C80" w14:textId="5A2498AB" w:rsidR="005D041F" w:rsidRPr="00961317" w:rsidRDefault="005D041F" w:rsidP="005D041F">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Nr.</w:t>
    </w:r>
    <w:r w:rsidR="006C767A">
      <w:rPr>
        <w:rFonts w:ascii="Lucida Sans" w:eastAsiaTheme="minorHAnsi" w:hAnsi="Lucida Sans" w:cstheme="minorBidi"/>
        <w:sz w:val="20"/>
        <w:szCs w:val="20"/>
        <w:lang w:val="en-US" w:eastAsia="en-US"/>
      </w:rPr>
      <w:t>2022/05</w:t>
    </w:r>
    <w:r w:rsidR="006876EE">
      <w:rPr>
        <w:rFonts w:ascii="Lucida Sans" w:eastAsiaTheme="minorHAnsi" w:hAnsi="Lucida Sans" w:cstheme="minorBidi"/>
        <w:sz w:val="20"/>
        <w:szCs w:val="20"/>
        <w:lang w:val="en-US" w:eastAsia="en-US"/>
      </w:rPr>
      <w:t>_</w:t>
    </w:r>
    <w:r w:rsidR="00166D37">
      <w:rPr>
        <w:rFonts w:ascii="Lucida Sans" w:eastAsiaTheme="minorHAnsi" w:hAnsi="Lucida Sans" w:cstheme="minorBidi"/>
        <w:color w:val="000000" w:themeColor="text1"/>
        <w:sz w:val="20"/>
        <w:szCs w:val="20"/>
        <w:lang w:val="en-US" w:eastAsia="en-US"/>
      </w:rPr>
      <w:t>13</w:t>
    </w:r>
  </w:p>
  <w:p w14:paraId="35D043ED" w14:textId="77777777" w:rsidR="0038459F" w:rsidRPr="002B13B7" w:rsidRDefault="0038459F" w:rsidP="004D6DBB">
    <w:pPr>
      <w:pStyle w:val="Kopfzeile"/>
      <w:rPr>
        <w:lang w:val="en-US"/>
      </w:rPr>
    </w:pP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A775A"/>
    <w:multiLevelType w:val="hybridMultilevel"/>
    <w:tmpl w:val="368CFD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7B0608"/>
    <w:multiLevelType w:val="multilevel"/>
    <w:tmpl w:val="0914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0300D1"/>
    <w:multiLevelType w:val="hybridMultilevel"/>
    <w:tmpl w:val="1FE86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4"/>
  </w:num>
  <w:num w:numId="5">
    <w:abstractNumId w:val="2"/>
  </w:num>
  <w:num w:numId="6">
    <w:abstractNumId w:val="1"/>
  </w:num>
  <w:num w:numId="7">
    <w:abstractNumId w:val="7"/>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33F9C"/>
    <w:rsid w:val="00040CCD"/>
    <w:rsid w:val="000424F9"/>
    <w:rsid w:val="00084D4C"/>
    <w:rsid w:val="00087B64"/>
    <w:rsid w:val="000A03BD"/>
    <w:rsid w:val="000A6D99"/>
    <w:rsid w:val="000B0803"/>
    <w:rsid w:val="000B26C7"/>
    <w:rsid w:val="000C117B"/>
    <w:rsid w:val="000D782B"/>
    <w:rsid w:val="000E1FA0"/>
    <w:rsid w:val="000F3A2E"/>
    <w:rsid w:val="00110B65"/>
    <w:rsid w:val="00125285"/>
    <w:rsid w:val="00155831"/>
    <w:rsid w:val="00163152"/>
    <w:rsid w:val="00166D37"/>
    <w:rsid w:val="00181B9C"/>
    <w:rsid w:val="00200DD7"/>
    <w:rsid w:val="0020302B"/>
    <w:rsid w:val="002245FF"/>
    <w:rsid w:val="00226FE5"/>
    <w:rsid w:val="00250EDB"/>
    <w:rsid w:val="00257C4E"/>
    <w:rsid w:val="002603F9"/>
    <w:rsid w:val="00265BD5"/>
    <w:rsid w:val="002667A3"/>
    <w:rsid w:val="002703CC"/>
    <w:rsid w:val="00285DE7"/>
    <w:rsid w:val="002B028C"/>
    <w:rsid w:val="002B13B7"/>
    <w:rsid w:val="002B5DCD"/>
    <w:rsid w:val="002D2D86"/>
    <w:rsid w:val="002F688C"/>
    <w:rsid w:val="003146BA"/>
    <w:rsid w:val="00315A01"/>
    <w:rsid w:val="003247FC"/>
    <w:rsid w:val="00357D79"/>
    <w:rsid w:val="0038459F"/>
    <w:rsid w:val="00385F6F"/>
    <w:rsid w:val="00391114"/>
    <w:rsid w:val="003A2C9A"/>
    <w:rsid w:val="003A437D"/>
    <w:rsid w:val="003B5655"/>
    <w:rsid w:val="00401208"/>
    <w:rsid w:val="004078F2"/>
    <w:rsid w:val="00441A5D"/>
    <w:rsid w:val="004700D5"/>
    <w:rsid w:val="004A297D"/>
    <w:rsid w:val="004C62BE"/>
    <w:rsid w:val="004C732A"/>
    <w:rsid w:val="004D2EFC"/>
    <w:rsid w:val="004D6DBB"/>
    <w:rsid w:val="004E1AF0"/>
    <w:rsid w:val="004E3AAE"/>
    <w:rsid w:val="004E564F"/>
    <w:rsid w:val="00527626"/>
    <w:rsid w:val="005276CF"/>
    <w:rsid w:val="005616CF"/>
    <w:rsid w:val="00571655"/>
    <w:rsid w:val="00575A80"/>
    <w:rsid w:val="0058444B"/>
    <w:rsid w:val="005B55A0"/>
    <w:rsid w:val="005D041F"/>
    <w:rsid w:val="005D1652"/>
    <w:rsid w:val="005D2D76"/>
    <w:rsid w:val="005E3174"/>
    <w:rsid w:val="005E75C9"/>
    <w:rsid w:val="00604206"/>
    <w:rsid w:val="00605BC1"/>
    <w:rsid w:val="00620DED"/>
    <w:rsid w:val="0062253A"/>
    <w:rsid w:val="00645639"/>
    <w:rsid w:val="00661254"/>
    <w:rsid w:val="006656EC"/>
    <w:rsid w:val="00685998"/>
    <w:rsid w:val="00685BEB"/>
    <w:rsid w:val="006876EE"/>
    <w:rsid w:val="006B16D1"/>
    <w:rsid w:val="006B7053"/>
    <w:rsid w:val="006B7EF0"/>
    <w:rsid w:val="006C767A"/>
    <w:rsid w:val="0070512E"/>
    <w:rsid w:val="007232D6"/>
    <w:rsid w:val="007238F4"/>
    <w:rsid w:val="0073165B"/>
    <w:rsid w:val="00732289"/>
    <w:rsid w:val="00736DEC"/>
    <w:rsid w:val="007944DB"/>
    <w:rsid w:val="007B1EBE"/>
    <w:rsid w:val="007B73B2"/>
    <w:rsid w:val="007C75A4"/>
    <w:rsid w:val="007F117E"/>
    <w:rsid w:val="007F5F73"/>
    <w:rsid w:val="00803C32"/>
    <w:rsid w:val="0080745A"/>
    <w:rsid w:val="00810262"/>
    <w:rsid w:val="00814684"/>
    <w:rsid w:val="00815410"/>
    <w:rsid w:val="008416C4"/>
    <w:rsid w:val="008451FB"/>
    <w:rsid w:val="00882FAC"/>
    <w:rsid w:val="008B20DD"/>
    <w:rsid w:val="008B3D76"/>
    <w:rsid w:val="008F52AB"/>
    <w:rsid w:val="00902515"/>
    <w:rsid w:val="00911B3F"/>
    <w:rsid w:val="00922940"/>
    <w:rsid w:val="00932F18"/>
    <w:rsid w:val="009439CE"/>
    <w:rsid w:val="009445EF"/>
    <w:rsid w:val="00957D31"/>
    <w:rsid w:val="00984B01"/>
    <w:rsid w:val="009A21A7"/>
    <w:rsid w:val="009A508D"/>
    <w:rsid w:val="009A7D56"/>
    <w:rsid w:val="009C1F97"/>
    <w:rsid w:val="009C4CF4"/>
    <w:rsid w:val="009C63F9"/>
    <w:rsid w:val="009D3613"/>
    <w:rsid w:val="009D4E5C"/>
    <w:rsid w:val="009E0AE8"/>
    <w:rsid w:val="00A01E1C"/>
    <w:rsid w:val="00A45EF7"/>
    <w:rsid w:val="00A8061E"/>
    <w:rsid w:val="00A83DC7"/>
    <w:rsid w:val="00A86CD5"/>
    <w:rsid w:val="00AA7400"/>
    <w:rsid w:val="00AB4D82"/>
    <w:rsid w:val="00AB6486"/>
    <w:rsid w:val="00AD46CC"/>
    <w:rsid w:val="00AF7193"/>
    <w:rsid w:val="00B02894"/>
    <w:rsid w:val="00B11AA7"/>
    <w:rsid w:val="00B41E72"/>
    <w:rsid w:val="00B42854"/>
    <w:rsid w:val="00B43C9A"/>
    <w:rsid w:val="00B60393"/>
    <w:rsid w:val="00B637C5"/>
    <w:rsid w:val="00B71831"/>
    <w:rsid w:val="00BE74F3"/>
    <w:rsid w:val="00C01A1A"/>
    <w:rsid w:val="00C10467"/>
    <w:rsid w:val="00C25039"/>
    <w:rsid w:val="00C2597D"/>
    <w:rsid w:val="00C46AB5"/>
    <w:rsid w:val="00C60A15"/>
    <w:rsid w:val="00C8129C"/>
    <w:rsid w:val="00CE416B"/>
    <w:rsid w:val="00D0080C"/>
    <w:rsid w:val="00D02273"/>
    <w:rsid w:val="00D0571D"/>
    <w:rsid w:val="00D12047"/>
    <w:rsid w:val="00D16FA9"/>
    <w:rsid w:val="00D22AF9"/>
    <w:rsid w:val="00D312E1"/>
    <w:rsid w:val="00D530F1"/>
    <w:rsid w:val="00D54C1F"/>
    <w:rsid w:val="00D55D4B"/>
    <w:rsid w:val="00D60D98"/>
    <w:rsid w:val="00D63FFA"/>
    <w:rsid w:val="00D843B9"/>
    <w:rsid w:val="00D91AFE"/>
    <w:rsid w:val="00D92416"/>
    <w:rsid w:val="00D92CBB"/>
    <w:rsid w:val="00D93207"/>
    <w:rsid w:val="00DB3FFC"/>
    <w:rsid w:val="00DB64CF"/>
    <w:rsid w:val="00DC40DD"/>
    <w:rsid w:val="00DD31AE"/>
    <w:rsid w:val="00DE42A8"/>
    <w:rsid w:val="00DF7800"/>
    <w:rsid w:val="00E024C0"/>
    <w:rsid w:val="00E02EC1"/>
    <w:rsid w:val="00E22CAC"/>
    <w:rsid w:val="00E3061D"/>
    <w:rsid w:val="00E30AD8"/>
    <w:rsid w:val="00E651EC"/>
    <w:rsid w:val="00E720B1"/>
    <w:rsid w:val="00E914CF"/>
    <w:rsid w:val="00EA0B33"/>
    <w:rsid w:val="00EA3996"/>
    <w:rsid w:val="00EA4354"/>
    <w:rsid w:val="00EA5EB9"/>
    <w:rsid w:val="00EB6565"/>
    <w:rsid w:val="00EC6387"/>
    <w:rsid w:val="00EC64FD"/>
    <w:rsid w:val="00EC7C2C"/>
    <w:rsid w:val="00ED1E73"/>
    <w:rsid w:val="00F025DE"/>
    <w:rsid w:val="00F15561"/>
    <w:rsid w:val="00F45E24"/>
    <w:rsid w:val="00F56BDA"/>
    <w:rsid w:val="00F62F24"/>
    <w:rsid w:val="00F85049"/>
    <w:rsid w:val="00F853B1"/>
    <w:rsid w:val="00F86182"/>
    <w:rsid w:val="00F8789A"/>
    <w:rsid w:val="00F92FDD"/>
    <w:rsid w:val="00F93EA3"/>
    <w:rsid w:val="00FA1DAB"/>
    <w:rsid w:val="00FD11E9"/>
    <w:rsid w:val="00FD30EF"/>
    <w:rsid w:val="00FE51E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444B"/>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 w:type="character" w:customStyle="1" w:styleId="blue">
    <w:name w:val="blue"/>
    <w:basedOn w:val="Absatz-Standardschriftart"/>
    <w:rsid w:val="002B0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355887993">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360443">
      <w:bodyDiv w:val="1"/>
      <w:marLeft w:val="0"/>
      <w:marRight w:val="0"/>
      <w:marTop w:val="0"/>
      <w:marBottom w:val="0"/>
      <w:divBdr>
        <w:top w:val="none" w:sz="0" w:space="0" w:color="auto"/>
        <w:left w:val="none" w:sz="0" w:space="0" w:color="auto"/>
        <w:bottom w:val="none" w:sz="0" w:space="0" w:color="auto"/>
        <w:right w:val="none" w:sz="0" w:space="0" w:color="auto"/>
      </w:divBdr>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 w:id="20631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wildau.de/v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berlin.de/Information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wildau.de/verkehrswissenschaftliches-kolloquiu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ampus.th-wildau.de/map/?q=16-1044" TargetMode="External"/><Relationship Id="rId4" Type="http://schemas.openxmlformats.org/officeDocument/2006/relationships/settings" Target="settings.xml"/><Relationship Id="rId9" Type="http://schemas.openxmlformats.org/officeDocument/2006/relationships/hyperlink" Target="https://stock.adobe.com/contributor/393/olivier-le-moal?load_type=author&amp;prev_url=detail" TargetMode="External"/><Relationship Id="rId14" Type="http://schemas.openxmlformats.org/officeDocument/2006/relationships/hyperlink" Target="mailto:presse@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68C06-A3B5-4833-8948-57A7168D4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3033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Herr Lange</cp:lastModifiedBy>
  <cp:revision>4</cp:revision>
  <dcterms:created xsi:type="dcterms:W3CDTF">2022-05-30T14:23:00Z</dcterms:created>
  <dcterms:modified xsi:type="dcterms:W3CDTF">2022-05-30T14:32:00Z</dcterms:modified>
</cp:coreProperties>
</file>